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6CF" w14:textId="73338B98" w:rsidR="002306C7" w:rsidRPr="00662B6F" w:rsidRDefault="002306C7" w:rsidP="002306C7">
      <w:pPr>
        <w:ind w:right="-232"/>
        <w:rPr>
          <w:rFonts w:ascii="Arial" w:hAnsi="Arial"/>
          <w:lang w:val="de-CH"/>
        </w:rPr>
      </w:pPr>
      <w:bookmarkStart w:id="0" w:name="_Hlk27403891"/>
      <w:bookmarkEnd w:id="0"/>
      <w:r w:rsidRPr="00C036C5">
        <w:rPr>
          <w:noProof/>
          <w:lang w:val="de-CH" w:eastAsia="de-CH"/>
        </w:rPr>
        <w:drawing>
          <wp:anchor distT="0" distB="0" distL="114300" distR="114300" simplePos="0" relativeHeight="251659264" behindDoc="0" locked="0" layoutInCell="1" allowOverlap="1" wp14:anchorId="7AEA3F25" wp14:editId="4C5F37F1">
            <wp:simplePos x="0" y="0"/>
            <wp:positionH relativeFrom="margin">
              <wp:posOffset>4445000</wp:posOffset>
            </wp:positionH>
            <wp:positionV relativeFrom="topMargin">
              <wp:posOffset>494030</wp:posOffset>
            </wp:positionV>
            <wp:extent cx="1899285" cy="575945"/>
            <wp:effectExtent l="0" t="0" r="571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english tagline_positive_RGB_V1-01.jpg"/>
                    <pic:cNvPicPr/>
                  </pic:nvPicPr>
                  <pic:blipFill>
                    <a:blip r:embed="rId11" cstate="screen">
                      <a:extLst>
                        <a:ext uri="{28A0092B-C50C-407E-A947-70E740481C1C}">
                          <a14:useLocalDpi xmlns:a14="http://schemas.microsoft.com/office/drawing/2010/main"/>
                        </a:ext>
                      </a:extLst>
                    </a:blip>
                    <a:stretch>
                      <a:fillRect/>
                    </a:stretch>
                  </pic:blipFill>
                  <pic:spPr>
                    <a:xfrm>
                      <a:off x="0" y="0"/>
                      <a:ext cx="1899285" cy="575945"/>
                    </a:xfrm>
                    <a:prstGeom prst="rect">
                      <a:avLst/>
                    </a:prstGeom>
                  </pic:spPr>
                </pic:pic>
              </a:graphicData>
            </a:graphic>
            <wp14:sizeRelH relativeFrom="margin">
              <wp14:pctWidth>0</wp14:pctWidth>
            </wp14:sizeRelH>
            <wp14:sizeRelV relativeFrom="margin">
              <wp14:pctHeight>0</wp14:pctHeight>
            </wp14:sizeRelV>
          </wp:anchor>
        </w:drawing>
      </w:r>
      <w:r w:rsidRPr="00662B6F">
        <w:rPr>
          <w:rFonts w:ascii="Arial" w:hAnsi="Arial"/>
          <w:lang w:val="de-CH"/>
        </w:rPr>
        <w:t xml:space="preserve">Urdorf, </w:t>
      </w:r>
      <w:r w:rsidR="00662B6F" w:rsidRPr="00662B6F">
        <w:rPr>
          <w:rFonts w:ascii="Arial" w:hAnsi="Arial"/>
          <w:lang w:val="de-CH"/>
        </w:rPr>
        <w:t xml:space="preserve">3. Februar </w:t>
      </w:r>
      <w:r w:rsidRPr="00662B6F">
        <w:rPr>
          <w:rFonts w:ascii="Arial" w:hAnsi="Arial"/>
          <w:lang w:val="de-CH"/>
        </w:rPr>
        <w:t>2020</w:t>
      </w:r>
    </w:p>
    <w:p w14:paraId="5BF3DD7D" w14:textId="70E1EF3A" w:rsidR="002306C7" w:rsidRPr="00662B6F" w:rsidRDefault="002306C7" w:rsidP="002306C7">
      <w:pPr>
        <w:pStyle w:val="Titel"/>
        <w:spacing w:before="120"/>
        <w:ind w:right="-232"/>
        <w:contextualSpacing w:val="0"/>
        <w:rPr>
          <w:rFonts w:ascii="Arial" w:hAnsi="Arial" w:cs="Arial"/>
          <w:spacing w:val="0"/>
          <w:lang w:val="de-CH"/>
        </w:rPr>
      </w:pPr>
      <w:r w:rsidRPr="00662B6F">
        <w:rPr>
          <w:rFonts w:ascii="Arial" w:hAnsi="Arial" w:cs="Arial"/>
          <w:spacing w:val="0"/>
          <w:lang w:val="de-CH"/>
        </w:rPr>
        <w:br/>
      </w:r>
      <w:r w:rsidR="00662B6F" w:rsidRPr="00662B6F">
        <w:rPr>
          <w:rFonts w:ascii="Arial" w:hAnsi="Arial" w:cs="Arial"/>
          <w:spacing w:val="0"/>
          <w:lang w:val="de-CH"/>
        </w:rPr>
        <w:t>PRESS KIT</w:t>
      </w:r>
    </w:p>
    <w:p w14:paraId="3584D988" w14:textId="3FE1236E" w:rsidR="002306C7" w:rsidRPr="00662B6F" w:rsidRDefault="00662B6F" w:rsidP="002306C7">
      <w:pPr>
        <w:ind w:right="-232"/>
        <w:rPr>
          <w:rFonts w:ascii="Arial" w:hAnsi="Arial"/>
          <w:noProof/>
          <w:lang w:val="de-CH" w:eastAsia="de-CH"/>
        </w:rPr>
      </w:pPr>
      <w:r w:rsidRPr="00662B6F">
        <w:rPr>
          <w:rFonts w:ascii="Arial" w:hAnsi="Arial"/>
          <w:lang w:val="de-CH"/>
        </w:rPr>
        <w:t>Internationale Version</w:t>
      </w:r>
    </w:p>
    <w:p w14:paraId="009AD9BC" w14:textId="77777777" w:rsidR="00D45D88" w:rsidRPr="00662B6F" w:rsidRDefault="00D45D88" w:rsidP="00D45D88">
      <w:pPr>
        <w:pStyle w:val="E-TechHaupttitel0"/>
        <w:rPr>
          <w:b w:val="0"/>
          <w:sz w:val="28"/>
          <w:szCs w:val="28"/>
          <w:lang w:val="de-CH"/>
        </w:rPr>
      </w:pPr>
    </w:p>
    <w:p w14:paraId="145BF678" w14:textId="09892C0F" w:rsidR="002B367D" w:rsidRPr="00B2786A" w:rsidRDefault="00EF2696" w:rsidP="00C2183D">
      <w:pPr>
        <w:pStyle w:val="E-TechHaupttitel0"/>
        <w:spacing w:after="0"/>
        <w:rPr>
          <w:sz w:val="32"/>
          <w:szCs w:val="40"/>
          <w:lang w:val="de-CH"/>
        </w:rPr>
      </w:pPr>
      <w:r w:rsidRPr="00662B6F">
        <w:rPr>
          <w:rFonts w:ascii="Times New Roman" w:eastAsia="Times New Roman" w:hAnsi="Times New Roman" w:cs="Times New Roman"/>
          <w:snapToGrid w:val="0"/>
          <w:color w:val="000000"/>
          <w:w w:val="0"/>
          <w:sz w:val="0"/>
          <w:szCs w:val="0"/>
          <w:u w:color="000000"/>
          <w:bdr w:val="none" w:sz="0" w:space="0" w:color="000000"/>
          <w:shd w:val="clear" w:color="000000" w:fill="000000"/>
          <w:lang w:val="de-CH" w:eastAsia="x-none" w:bidi="x-none"/>
        </w:rPr>
        <w:t xml:space="preserve"> </w:t>
      </w:r>
      <w:r w:rsidR="00B2786A" w:rsidRPr="00B2786A">
        <w:rPr>
          <w:sz w:val="32"/>
          <w:szCs w:val="40"/>
          <w:lang w:val="de-CH"/>
        </w:rPr>
        <w:t xml:space="preserve">NEUER RENAULT MÉGANE </w:t>
      </w:r>
    </w:p>
    <w:p w14:paraId="28BCCA4D" w14:textId="01B2C005" w:rsidR="00DF2B86" w:rsidRPr="00B2786A" w:rsidRDefault="00B2786A" w:rsidP="00C2183D">
      <w:pPr>
        <w:pStyle w:val="E-TechHaupttitel0"/>
        <w:spacing w:after="0"/>
        <w:rPr>
          <w:sz w:val="36"/>
          <w:szCs w:val="40"/>
          <w:lang w:val="de-CH"/>
        </w:rPr>
      </w:pPr>
      <w:r w:rsidRPr="00B2786A">
        <w:rPr>
          <w:sz w:val="32"/>
          <w:szCs w:val="40"/>
          <w:lang w:val="de-CH"/>
        </w:rPr>
        <w:t>NEUER RENAULT MÉGANE E-TECH PLUG-IN HYBRID:</w:t>
      </w:r>
    </w:p>
    <w:p w14:paraId="6F37AF3E" w14:textId="77777777" w:rsidR="002B367D" w:rsidRPr="00C036C5" w:rsidRDefault="002B367D" w:rsidP="00C2183D">
      <w:pPr>
        <w:pStyle w:val="E-TechHaupttitel0"/>
        <w:spacing w:after="0"/>
        <w:rPr>
          <w:sz w:val="20"/>
          <w:szCs w:val="20"/>
          <w:lang w:val="de-CH"/>
        </w:rPr>
      </w:pPr>
    </w:p>
    <w:p w14:paraId="5AAAADA9" w14:textId="03D39B5C" w:rsidR="00DF2B86" w:rsidRPr="00B2786A" w:rsidRDefault="009B57E6" w:rsidP="00C2183D">
      <w:pPr>
        <w:pStyle w:val="E-TechHaupttitel0"/>
        <w:spacing w:after="0"/>
        <w:rPr>
          <w:b w:val="0"/>
          <w:sz w:val="28"/>
          <w:szCs w:val="28"/>
          <w:lang w:val="de-CH"/>
        </w:rPr>
      </w:pPr>
      <w:r w:rsidRPr="00B2786A">
        <w:rPr>
          <w:b w:val="0"/>
          <w:sz w:val="28"/>
          <w:szCs w:val="28"/>
          <w:lang w:val="de-CH"/>
        </w:rPr>
        <w:t>M</w:t>
      </w:r>
      <w:r w:rsidR="002B367D" w:rsidRPr="00B2786A">
        <w:rPr>
          <w:b w:val="0"/>
          <w:sz w:val="28"/>
          <w:szCs w:val="28"/>
          <w:lang w:val="de-CH"/>
        </w:rPr>
        <w:t>ehr Hightech für noch mehr Fahrvergnügen</w:t>
      </w:r>
      <w:r w:rsidR="00DF2B86" w:rsidRPr="00B2786A">
        <w:rPr>
          <w:b w:val="0"/>
          <w:sz w:val="28"/>
          <w:szCs w:val="28"/>
          <w:lang w:val="de-CH"/>
        </w:rPr>
        <w:t xml:space="preserve"> </w:t>
      </w:r>
    </w:p>
    <w:p w14:paraId="6745FE80" w14:textId="0F22CA7F" w:rsidR="00DF2B86" w:rsidRPr="00C036C5" w:rsidRDefault="00DF2B86" w:rsidP="00C2183D">
      <w:pPr>
        <w:pStyle w:val="E-TechHaupttitel0"/>
        <w:spacing w:after="0"/>
        <w:rPr>
          <w:sz w:val="40"/>
          <w:szCs w:val="40"/>
          <w:lang w:val="de-CH"/>
        </w:rPr>
      </w:pPr>
      <w:r w:rsidRPr="00C036C5">
        <w:rPr>
          <w:b w:val="0"/>
          <w:noProof/>
          <w:color w:val="FFC000" w:themeColor="accent4"/>
          <w:sz w:val="72"/>
          <w:szCs w:val="96"/>
          <w:lang w:val="de-CH" w:eastAsia="de-CH"/>
        </w:rPr>
        <w:drawing>
          <wp:anchor distT="0" distB="0" distL="114300" distR="114300" simplePos="0" relativeHeight="251696128" behindDoc="0" locked="0" layoutInCell="1" allowOverlap="1" wp14:anchorId="472487B4" wp14:editId="305F5B82">
            <wp:simplePos x="0" y="0"/>
            <wp:positionH relativeFrom="margin">
              <wp:posOffset>-635</wp:posOffset>
            </wp:positionH>
            <wp:positionV relativeFrom="paragraph">
              <wp:posOffset>314325</wp:posOffset>
            </wp:positionV>
            <wp:extent cx="5969635" cy="4492625"/>
            <wp:effectExtent l="0" t="0" r="0" b="317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635" cy="449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93FF7" w14:textId="0FA02E74" w:rsidR="00F84A52" w:rsidRPr="00C036C5" w:rsidRDefault="00F84A52">
      <w:pPr>
        <w:rPr>
          <w:highlight w:val="yellow"/>
          <w:lang w:val="de-CH"/>
        </w:rPr>
      </w:pPr>
    </w:p>
    <w:p w14:paraId="0B7A3784" w14:textId="07D37004" w:rsidR="00F84A52" w:rsidRPr="00C036C5" w:rsidRDefault="00F84A52">
      <w:pPr>
        <w:rPr>
          <w:highlight w:val="yellow"/>
          <w:lang w:val="de-CH"/>
        </w:rPr>
      </w:pPr>
    </w:p>
    <w:p w14:paraId="580380B9" w14:textId="77777777" w:rsidR="00DF2B86" w:rsidRPr="00C036C5" w:rsidRDefault="00DF2B86" w:rsidP="00DF2B86">
      <w:pPr>
        <w:pStyle w:val="berschrift1"/>
        <w:rPr>
          <w:lang w:val="de-CH"/>
        </w:rPr>
      </w:pPr>
    </w:p>
    <w:p w14:paraId="196E11A0" w14:textId="77777777" w:rsidR="00DF2B86" w:rsidRPr="00C036C5" w:rsidRDefault="00DF2B86" w:rsidP="00DF2B86">
      <w:pPr>
        <w:spacing w:after="0"/>
        <w:jc w:val="center"/>
        <w:rPr>
          <w:lang w:val="de-CH"/>
        </w:rPr>
      </w:pPr>
    </w:p>
    <w:p w14:paraId="4D7D4851" w14:textId="4328D4E2" w:rsidR="002B367D" w:rsidRPr="00662B6F" w:rsidRDefault="002B367D" w:rsidP="002B367D">
      <w:pPr>
        <w:pStyle w:val="E-TechHaupttitel0"/>
        <w:jc w:val="left"/>
        <w:rPr>
          <w:b w:val="0"/>
          <w:color w:val="auto"/>
          <w:lang w:val="de-CH"/>
        </w:rPr>
      </w:pPr>
      <w:bookmarkStart w:id="1" w:name="_Toc31114970"/>
      <w:bookmarkStart w:id="2" w:name="_Toc31115223"/>
      <w:r w:rsidRPr="00662B6F">
        <w:rPr>
          <w:b w:val="0"/>
          <w:color w:val="auto"/>
          <w:lang w:val="de-CH"/>
        </w:rPr>
        <w:lastRenderedPageBreak/>
        <w:t>I</w:t>
      </w:r>
      <w:r w:rsidR="00662B6F">
        <w:rPr>
          <w:b w:val="0"/>
          <w:color w:val="auto"/>
          <w:lang w:val="de-CH"/>
        </w:rPr>
        <w:t>NHALT</w:t>
      </w:r>
    </w:p>
    <w:sdt>
      <w:sdtPr>
        <w:rPr>
          <w:rFonts w:ascii="Arial" w:hAnsi="Arial" w:cs="Arial"/>
          <w:sz w:val="28"/>
          <w:lang w:val="de-DE"/>
        </w:rPr>
        <w:id w:val="-1846848154"/>
        <w:docPartObj>
          <w:docPartGallery w:val="Table of Contents"/>
          <w:docPartUnique/>
        </w:docPartObj>
      </w:sdtPr>
      <w:sdtEndPr>
        <w:rPr>
          <w:rFonts w:eastAsiaTheme="minorHAnsi"/>
          <w:b/>
          <w:bCs/>
          <w:noProof/>
          <w:color w:val="0070C0"/>
          <w:sz w:val="32"/>
          <w:lang w:val="de-CH" w:eastAsia="en-US"/>
        </w:rPr>
      </w:sdtEndPr>
      <w:sdtContent>
        <w:p w14:paraId="3637CB29" w14:textId="19739902" w:rsidR="002043D8" w:rsidRPr="00F57B3F" w:rsidRDefault="002043D8">
          <w:pPr>
            <w:pStyle w:val="Inhaltsverzeichnisberschrift"/>
            <w:rPr>
              <w:rFonts w:ascii="Arial" w:hAnsi="Arial" w:cs="Arial"/>
              <w:sz w:val="28"/>
            </w:rPr>
          </w:pPr>
        </w:p>
        <w:p w14:paraId="0DC1205F" w14:textId="4C073DCF" w:rsidR="00F57B3F" w:rsidRPr="00B2786A" w:rsidRDefault="00F57B3F" w:rsidP="00B2786A">
          <w:pPr>
            <w:pStyle w:val="E-TECHZwischentitel"/>
            <w:tabs>
              <w:tab w:val="clear" w:pos="9016"/>
              <w:tab w:val="right" w:leader="dot" w:pos="9214"/>
            </w:tabs>
            <w:ind w:left="567" w:right="261" w:hanging="567"/>
            <w:rPr>
              <w:rFonts w:ascii="Arial" w:hAnsi="Arial" w:cs="Arial"/>
              <w:sz w:val="32"/>
              <w:szCs w:val="32"/>
              <w:lang w:val="de-CH"/>
            </w:rPr>
          </w:pPr>
          <w:r w:rsidRPr="00B2786A">
            <w:rPr>
              <w:rFonts w:ascii="Arial" w:hAnsi="Arial" w:cs="Arial"/>
              <w:bCs/>
              <w:color w:val="0070C0"/>
              <w:sz w:val="32"/>
              <w:szCs w:val="32"/>
              <w:lang w:val="de-CH"/>
            </w:rPr>
            <w:t xml:space="preserve">01 </w:t>
          </w:r>
          <w:r w:rsidR="00B2786A">
            <w:rPr>
              <w:rFonts w:ascii="Arial" w:hAnsi="Arial" w:cs="Arial"/>
              <w:bCs/>
              <w:color w:val="0070C0"/>
              <w:sz w:val="32"/>
              <w:szCs w:val="32"/>
              <w:lang w:val="de-CH"/>
            </w:rPr>
            <w:tab/>
          </w:r>
          <w:r w:rsidR="002043D8" w:rsidRPr="00B2786A">
            <w:rPr>
              <w:rFonts w:ascii="Arial" w:hAnsi="Arial" w:cs="Arial"/>
              <w:bCs/>
              <w:color w:val="0070C0"/>
              <w:sz w:val="32"/>
              <w:szCs w:val="32"/>
              <w:lang w:val="de-CH"/>
            </w:rPr>
            <w:fldChar w:fldCharType="begin"/>
          </w:r>
          <w:r w:rsidR="002043D8" w:rsidRPr="00B2786A">
            <w:rPr>
              <w:rFonts w:ascii="Arial" w:hAnsi="Arial" w:cs="Arial"/>
              <w:bCs/>
              <w:color w:val="0070C0"/>
              <w:sz w:val="32"/>
              <w:szCs w:val="32"/>
              <w:lang w:val="de-CH"/>
            </w:rPr>
            <w:instrText xml:space="preserve"> TOC \o "1-3" \h \z \u </w:instrText>
          </w:r>
          <w:r w:rsidR="002043D8" w:rsidRPr="00B2786A">
            <w:rPr>
              <w:rFonts w:ascii="Arial" w:hAnsi="Arial" w:cs="Arial"/>
              <w:bCs/>
              <w:color w:val="0070C0"/>
              <w:sz w:val="32"/>
              <w:szCs w:val="32"/>
              <w:lang w:val="de-CH"/>
            </w:rPr>
            <w:fldChar w:fldCharType="separate"/>
          </w:r>
          <w:hyperlink w:anchor="_Toc31638635" w:history="1">
            <w:r w:rsidRPr="00B2786A">
              <w:rPr>
                <w:rFonts w:ascii="Arial" w:hAnsi="Arial" w:cs="Arial"/>
                <w:sz w:val="32"/>
                <w:szCs w:val="32"/>
                <w:lang w:val="de-CH"/>
              </w:rPr>
              <w:t>EINLEITUNG</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_Toc31638635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w:t>
            </w:r>
            <w:r w:rsidRPr="00B2786A">
              <w:rPr>
                <w:rFonts w:ascii="Arial" w:hAnsi="Arial" w:cs="Arial"/>
                <w:webHidden/>
                <w:sz w:val="32"/>
                <w:szCs w:val="32"/>
                <w:lang w:val="de-CH"/>
              </w:rPr>
              <w:fldChar w:fldCharType="end"/>
            </w:r>
          </w:hyperlink>
        </w:p>
        <w:p w14:paraId="45039B74" w14:textId="4CDB1B4B"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 xml:space="preserve">02 </w:t>
          </w:r>
          <w:r w:rsidR="00B2786A">
            <w:rPr>
              <w:rFonts w:ascii="Arial" w:hAnsi="Arial" w:cs="Arial"/>
              <w:bCs/>
              <w:color w:val="0070C0"/>
              <w:sz w:val="32"/>
              <w:szCs w:val="32"/>
              <w:lang w:val="de-CH"/>
            </w:rPr>
            <w:tab/>
          </w:r>
          <w:hyperlink w:anchor="_Toc31638636" w:history="1">
            <w:r w:rsidRPr="00B2786A">
              <w:rPr>
                <w:rFonts w:ascii="Arial" w:hAnsi="Arial" w:cs="Arial"/>
                <w:sz w:val="32"/>
                <w:szCs w:val="32"/>
                <w:lang w:val="de-CH"/>
              </w:rPr>
              <w:t>AUSSEN-DESIGN</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_Toc31638636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3</w:t>
            </w:r>
            <w:r w:rsidRPr="00B2786A">
              <w:rPr>
                <w:rFonts w:ascii="Arial" w:hAnsi="Arial" w:cs="Arial"/>
                <w:webHidden/>
                <w:sz w:val="32"/>
                <w:szCs w:val="32"/>
                <w:lang w:val="de-CH"/>
              </w:rPr>
              <w:fldChar w:fldCharType="end"/>
            </w:r>
          </w:hyperlink>
        </w:p>
        <w:p w14:paraId="366F7ACC" w14:textId="7375282F"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37" w:history="1">
            <w:r w:rsidR="00F57B3F" w:rsidRPr="00B2786A">
              <w:rPr>
                <w:rFonts w:ascii="Arial" w:hAnsi="Arial" w:cs="Arial"/>
                <w:b w:val="0"/>
                <w:bCs/>
                <w:sz w:val="24"/>
                <w:szCs w:val="32"/>
              </w:rPr>
              <w:t>Noch mehr Persönlichkeit und Profil</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_Toc31638637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3</w:t>
            </w:r>
            <w:r w:rsidR="00F57B3F" w:rsidRPr="00B2786A">
              <w:rPr>
                <w:rFonts w:ascii="Arial" w:hAnsi="Arial" w:cs="Arial"/>
                <w:b w:val="0"/>
                <w:bCs/>
                <w:webHidden/>
                <w:sz w:val="24"/>
                <w:szCs w:val="32"/>
              </w:rPr>
              <w:fldChar w:fldCharType="end"/>
            </w:r>
          </w:hyperlink>
        </w:p>
        <w:p w14:paraId="6DC6ACCA" w14:textId="0CB2F812"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 xml:space="preserve">03 </w:t>
          </w:r>
          <w:r w:rsidR="00B2786A">
            <w:rPr>
              <w:rFonts w:ascii="Arial" w:hAnsi="Arial" w:cs="Arial"/>
              <w:bCs/>
              <w:color w:val="0070C0"/>
              <w:sz w:val="32"/>
              <w:szCs w:val="32"/>
              <w:lang w:val="de-CH"/>
            </w:rPr>
            <w:tab/>
          </w:r>
          <w:hyperlink w:anchor="_Toc31638638" w:history="1">
            <w:r w:rsidRPr="00B2786A">
              <w:rPr>
                <w:rFonts w:ascii="Arial" w:hAnsi="Arial" w:cs="Arial"/>
                <w:sz w:val="32"/>
                <w:szCs w:val="32"/>
                <w:lang w:val="de-CH"/>
              </w:rPr>
              <w:t>INNEN-DESIGN</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_Toc31638638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5</w:t>
            </w:r>
            <w:r w:rsidRPr="00B2786A">
              <w:rPr>
                <w:rFonts w:ascii="Arial" w:hAnsi="Arial" w:cs="Arial"/>
                <w:webHidden/>
                <w:sz w:val="32"/>
                <w:szCs w:val="32"/>
                <w:lang w:val="de-CH"/>
              </w:rPr>
              <w:fldChar w:fldCharType="end"/>
            </w:r>
          </w:hyperlink>
        </w:p>
        <w:p w14:paraId="79DFA290" w14:textId="70939991"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39" w:history="1">
            <w:r w:rsidR="00F57B3F" w:rsidRPr="00B2786A">
              <w:rPr>
                <w:rFonts w:ascii="Arial" w:hAnsi="Arial" w:cs="Arial"/>
                <w:b w:val="0"/>
                <w:bCs/>
                <w:sz w:val="24"/>
                <w:szCs w:val="32"/>
              </w:rPr>
              <w:t>Modernes Interieur im Dienste des Fahrers</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_Toc31638639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5</w:t>
            </w:r>
            <w:r w:rsidR="00F57B3F" w:rsidRPr="00B2786A">
              <w:rPr>
                <w:rFonts w:ascii="Arial" w:hAnsi="Arial" w:cs="Arial"/>
                <w:b w:val="0"/>
                <w:bCs/>
                <w:webHidden/>
                <w:sz w:val="24"/>
                <w:szCs w:val="32"/>
              </w:rPr>
              <w:fldChar w:fldCharType="end"/>
            </w:r>
          </w:hyperlink>
        </w:p>
        <w:p w14:paraId="136C5EC8" w14:textId="48E38CA0" w:rsidR="00F57B3F" w:rsidRPr="00B2786A" w:rsidRDefault="00F57B3F" w:rsidP="00B2786A">
          <w:pPr>
            <w:pStyle w:val="E-TECHZwischentitel"/>
            <w:tabs>
              <w:tab w:val="clear" w:pos="9016"/>
              <w:tab w:val="right" w:leader="dot" w:pos="9214"/>
            </w:tabs>
            <w:ind w:left="567" w:right="261" w:hanging="567"/>
            <w:rPr>
              <w:rFonts w:ascii="Arial" w:hAnsi="Arial" w:cs="Arial"/>
              <w:sz w:val="32"/>
              <w:szCs w:val="32"/>
              <w:lang w:val="de-CH"/>
            </w:rPr>
          </w:pPr>
          <w:r w:rsidRPr="00B2786A">
            <w:rPr>
              <w:rFonts w:ascii="Arial" w:hAnsi="Arial" w:cs="Arial"/>
              <w:bCs/>
              <w:color w:val="0070C0"/>
              <w:sz w:val="32"/>
              <w:szCs w:val="32"/>
              <w:lang w:val="de-CH"/>
            </w:rPr>
            <w:t>04</w:t>
          </w:r>
          <w:r w:rsidRPr="00B2786A">
            <w:rPr>
              <w:bCs/>
              <w:color w:val="0070C0"/>
              <w:sz w:val="32"/>
              <w:szCs w:val="32"/>
              <w:lang w:val="de-CH"/>
            </w:rPr>
            <w:t xml:space="preserve"> </w:t>
          </w:r>
          <w:r w:rsidR="00B2786A">
            <w:rPr>
              <w:bCs/>
              <w:color w:val="0070C0"/>
              <w:sz w:val="32"/>
              <w:szCs w:val="32"/>
              <w:lang w:val="de-CH"/>
            </w:rPr>
            <w:tab/>
          </w:r>
          <w:hyperlink w:anchor="_Toc31638640" w:history="1">
            <w:r w:rsidRPr="00B2786A">
              <w:rPr>
                <w:rFonts w:ascii="Arial" w:hAnsi="Arial" w:cs="Arial"/>
                <w:sz w:val="32"/>
                <w:szCs w:val="32"/>
                <w:lang w:val="de-CH"/>
              </w:rPr>
              <w:t>FAHRERLEBNIS MIT NEUEN TECHNOLOGIEN</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_Toc31638640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7</w:t>
            </w:r>
            <w:r w:rsidRPr="00B2786A">
              <w:rPr>
                <w:rFonts w:ascii="Arial" w:hAnsi="Arial" w:cs="Arial"/>
                <w:webHidden/>
                <w:sz w:val="32"/>
                <w:szCs w:val="32"/>
                <w:lang w:val="de-CH"/>
              </w:rPr>
              <w:fldChar w:fldCharType="end"/>
            </w:r>
          </w:hyperlink>
        </w:p>
        <w:p w14:paraId="3F7CEADC" w14:textId="5C96B7E8"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 xml:space="preserve">05 </w:t>
          </w:r>
          <w:r w:rsidR="00B2786A">
            <w:rPr>
              <w:rFonts w:ascii="Arial" w:hAnsi="Arial" w:cs="Arial"/>
              <w:bCs/>
              <w:color w:val="0070C0"/>
              <w:sz w:val="32"/>
              <w:szCs w:val="32"/>
              <w:lang w:val="de-CH"/>
            </w:rPr>
            <w:tab/>
          </w:r>
          <w:hyperlink w:anchor="_Toc31638641" w:history="1">
            <w:r w:rsidRPr="00B2786A">
              <w:rPr>
                <w:rFonts w:ascii="Arial" w:hAnsi="Arial" w:cs="Arial"/>
                <w:sz w:val="32"/>
                <w:szCs w:val="32"/>
                <w:lang w:val="de-CH"/>
              </w:rPr>
              <w:t>SICHER UNTERWEGS</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_Toc31638641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9</w:t>
            </w:r>
            <w:r w:rsidRPr="00B2786A">
              <w:rPr>
                <w:rFonts w:ascii="Arial" w:hAnsi="Arial" w:cs="Arial"/>
                <w:webHidden/>
                <w:sz w:val="32"/>
                <w:szCs w:val="32"/>
                <w:lang w:val="de-CH"/>
              </w:rPr>
              <w:fldChar w:fldCharType="end"/>
            </w:r>
          </w:hyperlink>
        </w:p>
        <w:p w14:paraId="364AC959" w14:textId="697751AD"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42" w:history="1">
            <w:r w:rsidR="00F57B3F" w:rsidRPr="00B2786A">
              <w:rPr>
                <w:rFonts w:ascii="Arial" w:hAnsi="Arial" w:cs="Arial"/>
                <w:b w:val="0"/>
                <w:bCs/>
                <w:sz w:val="24"/>
                <w:szCs w:val="32"/>
              </w:rPr>
              <w:t>Erneuerte Assistenzsysteme machen das Fahren noch angenehmer und sicherer</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_Toc31638642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9</w:t>
            </w:r>
            <w:r w:rsidR="00F57B3F" w:rsidRPr="00B2786A">
              <w:rPr>
                <w:rFonts w:ascii="Arial" w:hAnsi="Arial" w:cs="Arial"/>
                <w:b w:val="0"/>
                <w:bCs/>
                <w:webHidden/>
                <w:sz w:val="24"/>
                <w:szCs w:val="32"/>
              </w:rPr>
              <w:fldChar w:fldCharType="end"/>
            </w:r>
          </w:hyperlink>
        </w:p>
        <w:p w14:paraId="6E1B237C" w14:textId="1D1A1AB2"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06</w:t>
          </w:r>
          <w:r w:rsidRPr="00B2786A">
            <w:rPr>
              <w:bCs/>
              <w:color w:val="0070C0"/>
              <w:sz w:val="32"/>
              <w:szCs w:val="32"/>
              <w:lang w:val="de-CH"/>
            </w:rPr>
            <w:t xml:space="preserve"> </w:t>
          </w:r>
          <w:r w:rsidR="00B2786A">
            <w:rPr>
              <w:bCs/>
              <w:color w:val="0070C0"/>
              <w:sz w:val="32"/>
              <w:szCs w:val="32"/>
              <w:lang w:val="de-CH"/>
            </w:rPr>
            <w:tab/>
          </w:r>
          <w:hyperlink w:anchor="_Toc31638643" w:history="1">
            <w:r w:rsidRPr="00B2786A">
              <w:rPr>
                <w:rFonts w:ascii="Arial" w:hAnsi="Arial" w:cs="Arial"/>
                <w:sz w:val="32"/>
                <w:szCs w:val="32"/>
                <w:lang w:val="de-CH"/>
              </w:rPr>
              <w:t>E-TECH PLUG-IN HYBRID</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_Toc31638643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11</w:t>
            </w:r>
            <w:r w:rsidRPr="00B2786A">
              <w:rPr>
                <w:rFonts w:ascii="Arial" w:hAnsi="Arial" w:cs="Arial"/>
                <w:webHidden/>
                <w:sz w:val="32"/>
                <w:szCs w:val="32"/>
                <w:lang w:val="de-CH"/>
              </w:rPr>
              <w:fldChar w:fldCharType="end"/>
            </w:r>
          </w:hyperlink>
        </w:p>
        <w:p w14:paraId="222D492E" w14:textId="21853962"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44" w:history="1">
            <w:r w:rsidR="00F57B3F" w:rsidRPr="00B2786A">
              <w:rPr>
                <w:rFonts w:ascii="Arial" w:hAnsi="Arial" w:cs="Arial"/>
                <w:b w:val="0"/>
                <w:bCs/>
                <w:sz w:val="24"/>
                <w:szCs w:val="32"/>
              </w:rPr>
              <w:t>Aufladbarer Hybridantrieb miT E-TECH Plug-In Technologie für den Neuen Mégane</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_Toc31638644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11</w:t>
            </w:r>
            <w:r w:rsidR="00F57B3F" w:rsidRPr="00B2786A">
              <w:rPr>
                <w:rFonts w:ascii="Arial" w:hAnsi="Arial" w:cs="Arial"/>
                <w:b w:val="0"/>
                <w:bCs/>
                <w:webHidden/>
                <w:sz w:val="24"/>
                <w:szCs w:val="32"/>
              </w:rPr>
              <w:fldChar w:fldCharType="end"/>
            </w:r>
          </w:hyperlink>
        </w:p>
        <w:p w14:paraId="3E5D2A60" w14:textId="0D7EE939" w:rsidR="00F57B3F" w:rsidRPr="00B2786A" w:rsidRDefault="00F57B3F" w:rsidP="00B2786A">
          <w:pPr>
            <w:pStyle w:val="E-TECHZwischentitel"/>
            <w:tabs>
              <w:tab w:val="clear" w:pos="9016"/>
              <w:tab w:val="right" w:leader="dot" w:pos="9214"/>
            </w:tabs>
            <w:ind w:left="567" w:right="261" w:hanging="567"/>
            <w:rPr>
              <w:rFonts w:ascii="Arial" w:hAnsi="Arial" w:cs="Arial"/>
              <w:sz w:val="32"/>
              <w:szCs w:val="32"/>
              <w:lang w:val="de-CH"/>
            </w:rPr>
          </w:pPr>
          <w:r w:rsidRPr="00B2786A">
            <w:rPr>
              <w:rFonts w:ascii="Arial" w:hAnsi="Arial" w:cs="Arial"/>
              <w:bCs/>
              <w:color w:val="0070C0"/>
              <w:sz w:val="32"/>
              <w:szCs w:val="32"/>
              <w:lang w:val="de-CH"/>
            </w:rPr>
            <w:t>07</w:t>
          </w:r>
          <w:r w:rsidRPr="00B2786A">
            <w:rPr>
              <w:bCs/>
              <w:color w:val="0070C0"/>
              <w:sz w:val="32"/>
              <w:szCs w:val="32"/>
              <w:lang w:val="de-CH"/>
            </w:rPr>
            <w:t xml:space="preserve"> </w:t>
          </w:r>
          <w:r w:rsidR="00B2786A">
            <w:rPr>
              <w:bCs/>
              <w:color w:val="0070C0"/>
              <w:sz w:val="32"/>
              <w:szCs w:val="32"/>
              <w:lang w:val="de-CH"/>
            </w:rPr>
            <w:tab/>
          </w:r>
          <w:hyperlink w:anchor="_Toc31638645" w:history="1">
            <w:r w:rsidRPr="00B2786A">
              <w:rPr>
                <w:rFonts w:ascii="Arial" w:hAnsi="Arial" w:cs="Arial"/>
                <w:sz w:val="32"/>
                <w:szCs w:val="32"/>
                <w:lang w:val="de-CH"/>
              </w:rPr>
              <w:t>VERBRENNUNGSMOTOREN</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_Toc31638645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13</w:t>
            </w:r>
            <w:r w:rsidRPr="00B2786A">
              <w:rPr>
                <w:rFonts w:ascii="Arial" w:hAnsi="Arial" w:cs="Arial"/>
                <w:webHidden/>
                <w:sz w:val="32"/>
                <w:szCs w:val="32"/>
                <w:lang w:val="de-CH"/>
              </w:rPr>
              <w:fldChar w:fldCharType="end"/>
            </w:r>
          </w:hyperlink>
        </w:p>
        <w:p w14:paraId="172F755A" w14:textId="0EF72EC9"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46" w:history="1">
            <w:r w:rsidR="00F57B3F" w:rsidRPr="00B2786A">
              <w:rPr>
                <w:rFonts w:ascii="Arial" w:hAnsi="Arial" w:cs="Arial"/>
                <w:b w:val="0"/>
                <w:bCs/>
                <w:sz w:val="24"/>
                <w:szCs w:val="32"/>
              </w:rPr>
              <w:t>Motorisierungen für jeden Einsatzbereich</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_Toc31638646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13</w:t>
            </w:r>
            <w:r w:rsidR="00F57B3F" w:rsidRPr="00B2786A">
              <w:rPr>
                <w:rFonts w:ascii="Arial" w:hAnsi="Arial" w:cs="Arial"/>
                <w:b w:val="0"/>
                <w:bCs/>
                <w:webHidden/>
                <w:sz w:val="24"/>
                <w:szCs w:val="32"/>
              </w:rPr>
              <w:fldChar w:fldCharType="end"/>
            </w:r>
          </w:hyperlink>
        </w:p>
        <w:p w14:paraId="12B5B452" w14:textId="58C5D8EB"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 xml:space="preserve">08 </w:t>
          </w:r>
          <w:r w:rsidR="00B2786A">
            <w:rPr>
              <w:rFonts w:ascii="Arial" w:hAnsi="Arial" w:cs="Arial"/>
              <w:bCs/>
              <w:color w:val="0070C0"/>
              <w:sz w:val="32"/>
              <w:szCs w:val="32"/>
              <w:lang w:val="de-CH"/>
            </w:rPr>
            <w:tab/>
          </w:r>
          <w:hyperlink w:anchor="_Toc31638647" w:history="1">
            <w:r w:rsidRPr="00B2786A">
              <w:rPr>
                <w:rFonts w:ascii="Arial" w:hAnsi="Arial" w:cs="Arial"/>
                <w:sz w:val="32"/>
                <w:szCs w:val="32"/>
                <w:lang w:val="de-CH"/>
              </w:rPr>
              <w:t>NEUER MÉGANE R.S. LINE</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_Toc31638647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14</w:t>
            </w:r>
            <w:r w:rsidRPr="00B2786A">
              <w:rPr>
                <w:rFonts w:ascii="Arial" w:hAnsi="Arial" w:cs="Arial"/>
                <w:webHidden/>
                <w:sz w:val="32"/>
                <w:szCs w:val="32"/>
                <w:lang w:val="de-CH"/>
              </w:rPr>
              <w:fldChar w:fldCharType="end"/>
            </w:r>
          </w:hyperlink>
        </w:p>
        <w:p w14:paraId="5FD37139" w14:textId="3BCA81C1" w:rsidR="00F57B3F" w:rsidRPr="00B2786A" w:rsidRDefault="00B2786A"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Pr>
              <w:bCs/>
              <w:color w:val="0070C0"/>
              <w:sz w:val="32"/>
              <w:szCs w:val="32"/>
              <w:lang w:val="de-CH"/>
            </w:rPr>
            <w:tab/>
          </w:r>
          <w:hyperlink w:anchor="_Toc31638648" w:history="1">
            <w:r w:rsidR="00F57B3F" w:rsidRPr="00B2786A">
              <w:rPr>
                <w:rFonts w:ascii="Arial" w:hAnsi="Arial" w:cs="Arial"/>
                <w:b w:val="0"/>
                <w:bCs/>
                <w:sz w:val="24"/>
                <w:szCs w:val="32"/>
              </w:rPr>
              <w:t>Ein neues Design mit der Signatur von Renault Sport</w:t>
            </w:r>
            <w:r w:rsidR="00F57B3F" w:rsidRPr="00B2786A">
              <w:rPr>
                <w:rFonts w:ascii="Arial" w:hAnsi="Arial" w:cs="Arial"/>
                <w:b w:val="0"/>
                <w:bCs/>
                <w:webHidden/>
                <w:sz w:val="24"/>
                <w:szCs w:val="32"/>
              </w:rPr>
              <w:tab/>
            </w:r>
            <w:r w:rsidR="00F57B3F" w:rsidRPr="00B2786A">
              <w:rPr>
                <w:rFonts w:ascii="Arial" w:hAnsi="Arial" w:cs="Arial"/>
                <w:b w:val="0"/>
                <w:bCs/>
                <w:webHidden/>
                <w:sz w:val="24"/>
                <w:szCs w:val="32"/>
              </w:rPr>
              <w:fldChar w:fldCharType="begin"/>
            </w:r>
            <w:r w:rsidR="00F57B3F" w:rsidRPr="00B2786A">
              <w:rPr>
                <w:rFonts w:ascii="Arial" w:hAnsi="Arial" w:cs="Arial"/>
                <w:b w:val="0"/>
                <w:bCs/>
                <w:webHidden/>
                <w:sz w:val="24"/>
                <w:szCs w:val="32"/>
              </w:rPr>
              <w:instrText xml:space="preserve"> PAGEREF _Toc31638648 \h </w:instrText>
            </w:r>
            <w:r w:rsidR="00F57B3F" w:rsidRPr="00B2786A">
              <w:rPr>
                <w:rFonts w:ascii="Arial" w:hAnsi="Arial" w:cs="Arial"/>
                <w:b w:val="0"/>
                <w:bCs/>
                <w:webHidden/>
                <w:sz w:val="24"/>
                <w:szCs w:val="32"/>
              </w:rPr>
            </w:r>
            <w:r w:rsidR="00F57B3F" w:rsidRPr="00B2786A">
              <w:rPr>
                <w:rFonts w:ascii="Arial" w:hAnsi="Arial" w:cs="Arial"/>
                <w:b w:val="0"/>
                <w:bCs/>
                <w:webHidden/>
                <w:sz w:val="24"/>
                <w:szCs w:val="32"/>
              </w:rPr>
              <w:fldChar w:fldCharType="separate"/>
            </w:r>
            <w:r w:rsidR="0093193D">
              <w:rPr>
                <w:rFonts w:ascii="Arial" w:hAnsi="Arial" w:cs="Arial"/>
                <w:b w:val="0"/>
                <w:bCs/>
                <w:webHidden/>
                <w:sz w:val="24"/>
                <w:szCs w:val="32"/>
              </w:rPr>
              <w:t>14</w:t>
            </w:r>
            <w:r w:rsidR="00F57B3F" w:rsidRPr="00B2786A">
              <w:rPr>
                <w:rFonts w:ascii="Arial" w:hAnsi="Arial" w:cs="Arial"/>
                <w:b w:val="0"/>
                <w:bCs/>
                <w:webHidden/>
                <w:sz w:val="24"/>
                <w:szCs w:val="32"/>
              </w:rPr>
              <w:fldChar w:fldCharType="end"/>
            </w:r>
          </w:hyperlink>
        </w:p>
        <w:p w14:paraId="4DAB83D4" w14:textId="391F8577" w:rsidR="00F57B3F" w:rsidRPr="00B2786A" w:rsidRDefault="00F57B3F" w:rsidP="00B2786A">
          <w:pPr>
            <w:pStyle w:val="E-TECHZwischentitel"/>
            <w:tabs>
              <w:tab w:val="clear" w:pos="9016"/>
              <w:tab w:val="right" w:leader="dot" w:pos="9214"/>
            </w:tabs>
            <w:ind w:left="567" w:right="261" w:hanging="567"/>
            <w:rPr>
              <w:rFonts w:ascii="Arial" w:hAnsi="Arial" w:cs="Arial"/>
              <w:bCs/>
              <w:color w:val="0070C0"/>
              <w:sz w:val="32"/>
              <w:szCs w:val="32"/>
              <w:lang w:val="de-CH"/>
            </w:rPr>
          </w:pPr>
          <w:r w:rsidRPr="00B2786A">
            <w:rPr>
              <w:rFonts w:ascii="Arial" w:hAnsi="Arial" w:cs="Arial"/>
              <w:bCs/>
              <w:color w:val="0070C0"/>
              <w:sz w:val="32"/>
              <w:szCs w:val="32"/>
              <w:lang w:val="de-CH"/>
            </w:rPr>
            <w:t>09</w:t>
          </w:r>
          <w:r w:rsidRPr="00B2786A">
            <w:rPr>
              <w:bCs/>
              <w:color w:val="0070C0"/>
              <w:sz w:val="32"/>
              <w:szCs w:val="32"/>
              <w:lang w:val="de-CH"/>
            </w:rPr>
            <w:t xml:space="preserve"> </w:t>
          </w:r>
          <w:r w:rsidR="00B2786A">
            <w:rPr>
              <w:bCs/>
              <w:color w:val="0070C0"/>
              <w:sz w:val="32"/>
              <w:szCs w:val="32"/>
              <w:lang w:val="de-CH"/>
            </w:rPr>
            <w:tab/>
          </w:r>
          <w:hyperlink w:anchor="_Toc31638649" w:history="1">
            <w:r w:rsidRPr="00B2786A">
              <w:rPr>
                <w:rFonts w:ascii="Arial" w:hAnsi="Arial" w:cs="Arial"/>
                <w:sz w:val="32"/>
                <w:szCs w:val="32"/>
                <w:lang w:val="de-CH"/>
              </w:rPr>
              <w:t>RENAULT SPORT VERSIONEN</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_Toc31638649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15</w:t>
            </w:r>
            <w:r w:rsidRPr="00B2786A">
              <w:rPr>
                <w:rFonts w:ascii="Arial" w:hAnsi="Arial" w:cs="Arial"/>
                <w:webHidden/>
                <w:sz w:val="32"/>
                <w:szCs w:val="32"/>
                <w:lang w:val="de-CH"/>
              </w:rPr>
              <w:fldChar w:fldCharType="end"/>
            </w:r>
          </w:hyperlink>
        </w:p>
        <w:p w14:paraId="47ED39FA" w14:textId="62E08D72" w:rsidR="00F57B3F" w:rsidRPr="00B2786A" w:rsidRDefault="00B2786A" w:rsidP="00B2786A">
          <w:pPr>
            <w:pStyle w:val="E-TECHZwischentitel"/>
            <w:tabs>
              <w:tab w:val="clear" w:pos="9016"/>
              <w:tab w:val="right" w:leader="dot" w:pos="9214"/>
            </w:tabs>
            <w:ind w:left="567" w:right="261" w:hanging="567"/>
            <w:rPr>
              <w:rFonts w:ascii="Arial" w:hAnsi="Arial" w:cs="Arial"/>
              <w:b w:val="0"/>
              <w:bCs/>
              <w:sz w:val="24"/>
              <w:szCs w:val="32"/>
              <w:lang w:val="de-CH"/>
            </w:rPr>
          </w:pPr>
          <w:r>
            <w:rPr>
              <w:bCs/>
              <w:color w:val="0070C0"/>
              <w:sz w:val="32"/>
              <w:szCs w:val="32"/>
              <w:lang w:val="de-CH"/>
            </w:rPr>
            <w:tab/>
          </w:r>
          <w:hyperlink w:anchor="_Toc31638650" w:history="1">
            <w:r w:rsidR="00F57B3F" w:rsidRPr="00B2786A">
              <w:rPr>
                <w:rFonts w:ascii="Arial" w:hAnsi="Arial" w:cs="Arial"/>
                <w:b w:val="0"/>
                <w:bCs/>
                <w:sz w:val="24"/>
                <w:szCs w:val="32"/>
              </w:rPr>
              <w:t>Der Mégane, eine Ikone von Renault Sport</w:t>
            </w:r>
            <w:r w:rsidR="00F57B3F" w:rsidRPr="00B2786A">
              <w:rPr>
                <w:rFonts w:ascii="Arial" w:hAnsi="Arial" w:cs="Arial"/>
                <w:b w:val="0"/>
                <w:bCs/>
                <w:webHidden/>
                <w:sz w:val="24"/>
                <w:szCs w:val="32"/>
                <w:lang w:val="de-CH"/>
              </w:rPr>
              <w:tab/>
            </w:r>
            <w:r w:rsidR="00F57B3F" w:rsidRPr="00B2786A">
              <w:rPr>
                <w:rFonts w:ascii="Arial" w:hAnsi="Arial" w:cs="Arial"/>
                <w:b w:val="0"/>
                <w:bCs/>
                <w:webHidden/>
                <w:sz w:val="24"/>
                <w:szCs w:val="32"/>
                <w:lang w:val="de-CH"/>
              </w:rPr>
              <w:fldChar w:fldCharType="begin"/>
            </w:r>
            <w:r w:rsidR="00F57B3F" w:rsidRPr="00B2786A">
              <w:rPr>
                <w:rFonts w:ascii="Arial" w:hAnsi="Arial" w:cs="Arial"/>
                <w:b w:val="0"/>
                <w:bCs/>
                <w:webHidden/>
                <w:sz w:val="24"/>
                <w:szCs w:val="32"/>
                <w:lang w:val="de-CH"/>
              </w:rPr>
              <w:instrText xml:space="preserve"> PAGEREF _Toc31638650 \h </w:instrText>
            </w:r>
            <w:r w:rsidR="00F57B3F" w:rsidRPr="00B2786A">
              <w:rPr>
                <w:rFonts w:ascii="Arial" w:hAnsi="Arial" w:cs="Arial"/>
                <w:b w:val="0"/>
                <w:bCs/>
                <w:webHidden/>
                <w:sz w:val="24"/>
                <w:szCs w:val="32"/>
                <w:lang w:val="de-CH"/>
              </w:rPr>
            </w:r>
            <w:r w:rsidR="00F57B3F" w:rsidRPr="00B2786A">
              <w:rPr>
                <w:rFonts w:ascii="Arial" w:hAnsi="Arial" w:cs="Arial"/>
                <w:b w:val="0"/>
                <w:bCs/>
                <w:webHidden/>
                <w:sz w:val="24"/>
                <w:szCs w:val="32"/>
                <w:lang w:val="de-CH"/>
              </w:rPr>
              <w:fldChar w:fldCharType="separate"/>
            </w:r>
            <w:r w:rsidR="0093193D">
              <w:rPr>
                <w:rFonts w:ascii="Arial" w:hAnsi="Arial" w:cs="Arial"/>
                <w:b w:val="0"/>
                <w:bCs/>
                <w:webHidden/>
                <w:sz w:val="24"/>
                <w:szCs w:val="32"/>
                <w:lang w:val="de-CH"/>
              </w:rPr>
              <w:t>15</w:t>
            </w:r>
            <w:r w:rsidR="00F57B3F" w:rsidRPr="00B2786A">
              <w:rPr>
                <w:rFonts w:ascii="Arial" w:hAnsi="Arial" w:cs="Arial"/>
                <w:b w:val="0"/>
                <w:bCs/>
                <w:webHidden/>
                <w:sz w:val="24"/>
                <w:szCs w:val="32"/>
                <w:lang w:val="de-CH"/>
              </w:rPr>
              <w:fldChar w:fldCharType="end"/>
            </w:r>
          </w:hyperlink>
        </w:p>
        <w:p w14:paraId="72D5FD1D" w14:textId="5B9F416D" w:rsidR="00F57B3F" w:rsidRPr="00B2786A" w:rsidRDefault="00B2786A" w:rsidP="00B2786A">
          <w:pPr>
            <w:pStyle w:val="E-TECHZwischentitel"/>
            <w:tabs>
              <w:tab w:val="clear" w:pos="9016"/>
              <w:tab w:val="right" w:leader="dot" w:pos="9214"/>
            </w:tabs>
            <w:ind w:left="567" w:right="261" w:hanging="567"/>
            <w:rPr>
              <w:rFonts w:ascii="Arial" w:hAnsi="Arial" w:cs="Arial"/>
              <w:b w:val="0"/>
              <w:bCs/>
              <w:sz w:val="24"/>
              <w:szCs w:val="32"/>
              <w:lang w:val="de-CH"/>
            </w:rPr>
          </w:pPr>
          <w:r w:rsidRPr="00B2786A">
            <w:rPr>
              <w:rFonts w:ascii="Arial" w:hAnsi="Arial" w:cs="Arial"/>
              <w:b w:val="0"/>
              <w:bCs/>
              <w:sz w:val="24"/>
              <w:szCs w:val="32"/>
              <w:lang w:val="de-CH"/>
            </w:rPr>
            <w:tab/>
          </w:r>
          <w:hyperlink w:anchor="_Toc31638651" w:history="1">
            <w:r w:rsidR="00F57B3F" w:rsidRPr="00B2786A">
              <w:rPr>
                <w:rFonts w:ascii="Arial" w:hAnsi="Arial" w:cs="Arial"/>
                <w:b w:val="0"/>
                <w:bCs/>
                <w:sz w:val="24"/>
                <w:szCs w:val="32"/>
              </w:rPr>
              <w:t>Neuer Mégane R.S.</w:t>
            </w:r>
            <w:r w:rsidR="00F57B3F" w:rsidRPr="00B2786A">
              <w:rPr>
                <w:rFonts w:ascii="Arial" w:hAnsi="Arial" w:cs="Arial"/>
                <w:b w:val="0"/>
                <w:bCs/>
                <w:webHidden/>
                <w:sz w:val="24"/>
                <w:szCs w:val="32"/>
                <w:lang w:val="de-CH"/>
              </w:rPr>
              <w:tab/>
            </w:r>
            <w:r w:rsidR="00F57B3F" w:rsidRPr="00B2786A">
              <w:rPr>
                <w:rFonts w:ascii="Arial" w:hAnsi="Arial" w:cs="Arial"/>
                <w:b w:val="0"/>
                <w:bCs/>
                <w:webHidden/>
                <w:sz w:val="24"/>
                <w:szCs w:val="32"/>
                <w:lang w:val="de-CH"/>
              </w:rPr>
              <w:fldChar w:fldCharType="begin"/>
            </w:r>
            <w:r w:rsidR="00F57B3F" w:rsidRPr="00B2786A">
              <w:rPr>
                <w:rFonts w:ascii="Arial" w:hAnsi="Arial" w:cs="Arial"/>
                <w:b w:val="0"/>
                <w:bCs/>
                <w:webHidden/>
                <w:sz w:val="24"/>
                <w:szCs w:val="32"/>
                <w:lang w:val="de-CH"/>
              </w:rPr>
              <w:instrText xml:space="preserve"> PAGEREF _Toc31638651 \h </w:instrText>
            </w:r>
            <w:r w:rsidR="00F57B3F" w:rsidRPr="00B2786A">
              <w:rPr>
                <w:rFonts w:ascii="Arial" w:hAnsi="Arial" w:cs="Arial"/>
                <w:b w:val="0"/>
                <w:bCs/>
                <w:webHidden/>
                <w:sz w:val="24"/>
                <w:szCs w:val="32"/>
                <w:lang w:val="de-CH"/>
              </w:rPr>
            </w:r>
            <w:r w:rsidR="00F57B3F" w:rsidRPr="00B2786A">
              <w:rPr>
                <w:rFonts w:ascii="Arial" w:hAnsi="Arial" w:cs="Arial"/>
                <w:b w:val="0"/>
                <w:bCs/>
                <w:webHidden/>
                <w:sz w:val="24"/>
                <w:szCs w:val="32"/>
                <w:lang w:val="de-CH"/>
              </w:rPr>
              <w:fldChar w:fldCharType="separate"/>
            </w:r>
            <w:r w:rsidR="0093193D">
              <w:rPr>
                <w:rFonts w:ascii="Arial" w:hAnsi="Arial" w:cs="Arial"/>
                <w:b w:val="0"/>
                <w:bCs/>
                <w:webHidden/>
                <w:sz w:val="24"/>
                <w:szCs w:val="32"/>
                <w:lang w:val="de-CH"/>
              </w:rPr>
              <w:t>16</w:t>
            </w:r>
            <w:r w:rsidR="00F57B3F" w:rsidRPr="00B2786A">
              <w:rPr>
                <w:rFonts w:ascii="Arial" w:hAnsi="Arial" w:cs="Arial"/>
                <w:b w:val="0"/>
                <w:bCs/>
                <w:webHidden/>
                <w:sz w:val="24"/>
                <w:szCs w:val="32"/>
                <w:lang w:val="de-CH"/>
              </w:rPr>
              <w:fldChar w:fldCharType="end"/>
            </w:r>
          </w:hyperlink>
        </w:p>
        <w:p w14:paraId="165C44D0" w14:textId="079DEBD6" w:rsidR="00F57B3F" w:rsidRPr="00B2786A" w:rsidRDefault="00B2786A" w:rsidP="00B2786A">
          <w:pPr>
            <w:pStyle w:val="E-TECHZwischentitel"/>
            <w:tabs>
              <w:tab w:val="clear" w:pos="9016"/>
              <w:tab w:val="right" w:leader="dot" w:pos="9214"/>
            </w:tabs>
            <w:ind w:left="567" w:right="261" w:hanging="567"/>
            <w:rPr>
              <w:rFonts w:ascii="Arial" w:hAnsi="Arial" w:cs="Arial"/>
              <w:b w:val="0"/>
              <w:bCs/>
              <w:sz w:val="24"/>
              <w:szCs w:val="32"/>
              <w:lang w:val="de-CH"/>
            </w:rPr>
          </w:pPr>
          <w:r w:rsidRPr="00B2786A">
            <w:rPr>
              <w:rFonts w:ascii="Arial" w:hAnsi="Arial" w:cs="Arial"/>
              <w:b w:val="0"/>
              <w:bCs/>
              <w:sz w:val="24"/>
              <w:szCs w:val="32"/>
              <w:lang w:val="de-CH"/>
            </w:rPr>
            <w:tab/>
          </w:r>
          <w:hyperlink w:anchor="_Toc31638652" w:history="1">
            <w:r w:rsidR="00F57B3F" w:rsidRPr="00B2786A">
              <w:rPr>
                <w:rFonts w:ascii="Arial" w:hAnsi="Arial" w:cs="Arial"/>
                <w:b w:val="0"/>
                <w:bCs/>
                <w:sz w:val="24"/>
                <w:szCs w:val="32"/>
              </w:rPr>
              <w:t>Neuer Mégane R.S Trophy</w:t>
            </w:r>
            <w:r w:rsidR="00F57B3F" w:rsidRPr="00B2786A">
              <w:rPr>
                <w:rFonts w:ascii="Arial" w:hAnsi="Arial" w:cs="Arial"/>
                <w:b w:val="0"/>
                <w:bCs/>
                <w:webHidden/>
                <w:sz w:val="24"/>
                <w:szCs w:val="32"/>
                <w:lang w:val="de-CH"/>
              </w:rPr>
              <w:tab/>
            </w:r>
            <w:r w:rsidR="00F57B3F" w:rsidRPr="00B2786A">
              <w:rPr>
                <w:rFonts w:ascii="Arial" w:hAnsi="Arial" w:cs="Arial"/>
                <w:b w:val="0"/>
                <w:bCs/>
                <w:webHidden/>
                <w:sz w:val="24"/>
                <w:szCs w:val="32"/>
                <w:lang w:val="de-CH"/>
              </w:rPr>
              <w:fldChar w:fldCharType="begin"/>
            </w:r>
            <w:r w:rsidR="00F57B3F" w:rsidRPr="00B2786A">
              <w:rPr>
                <w:rFonts w:ascii="Arial" w:hAnsi="Arial" w:cs="Arial"/>
                <w:b w:val="0"/>
                <w:bCs/>
                <w:webHidden/>
                <w:sz w:val="24"/>
                <w:szCs w:val="32"/>
                <w:lang w:val="de-CH"/>
              </w:rPr>
              <w:instrText xml:space="preserve"> PAGEREF _Toc31638652 \h </w:instrText>
            </w:r>
            <w:r w:rsidR="00F57B3F" w:rsidRPr="00B2786A">
              <w:rPr>
                <w:rFonts w:ascii="Arial" w:hAnsi="Arial" w:cs="Arial"/>
                <w:b w:val="0"/>
                <w:bCs/>
                <w:webHidden/>
                <w:sz w:val="24"/>
                <w:szCs w:val="32"/>
                <w:lang w:val="de-CH"/>
              </w:rPr>
            </w:r>
            <w:r w:rsidR="00F57B3F" w:rsidRPr="00B2786A">
              <w:rPr>
                <w:rFonts w:ascii="Arial" w:hAnsi="Arial" w:cs="Arial"/>
                <w:b w:val="0"/>
                <w:bCs/>
                <w:webHidden/>
                <w:sz w:val="24"/>
                <w:szCs w:val="32"/>
                <w:lang w:val="de-CH"/>
              </w:rPr>
              <w:fldChar w:fldCharType="separate"/>
            </w:r>
            <w:r w:rsidR="0093193D">
              <w:rPr>
                <w:rFonts w:ascii="Arial" w:hAnsi="Arial" w:cs="Arial"/>
                <w:b w:val="0"/>
                <w:bCs/>
                <w:webHidden/>
                <w:sz w:val="24"/>
                <w:szCs w:val="32"/>
                <w:lang w:val="de-CH"/>
              </w:rPr>
              <w:t>16</w:t>
            </w:r>
            <w:r w:rsidR="00F57B3F" w:rsidRPr="00B2786A">
              <w:rPr>
                <w:rFonts w:ascii="Arial" w:hAnsi="Arial" w:cs="Arial"/>
                <w:b w:val="0"/>
                <w:bCs/>
                <w:webHidden/>
                <w:sz w:val="24"/>
                <w:szCs w:val="32"/>
                <w:lang w:val="de-CH"/>
              </w:rPr>
              <w:fldChar w:fldCharType="end"/>
            </w:r>
          </w:hyperlink>
        </w:p>
        <w:p w14:paraId="6CC89C07" w14:textId="094FF4C2" w:rsidR="00F57B3F" w:rsidRPr="00B2786A" w:rsidRDefault="00F57B3F" w:rsidP="00B2786A">
          <w:pPr>
            <w:pStyle w:val="E-TECHZwischentitel"/>
            <w:tabs>
              <w:tab w:val="clear" w:pos="9016"/>
              <w:tab w:val="right" w:leader="dot" w:pos="9214"/>
            </w:tabs>
            <w:ind w:left="567" w:right="261" w:hanging="567"/>
            <w:rPr>
              <w:rFonts w:ascii="Arial" w:hAnsi="Arial" w:cs="Arial"/>
              <w:sz w:val="32"/>
              <w:szCs w:val="32"/>
              <w:lang w:val="de-CH"/>
            </w:rPr>
          </w:pPr>
          <w:r w:rsidRPr="00B2786A">
            <w:rPr>
              <w:rFonts w:ascii="Arial" w:hAnsi="Arial" w:cs="Arial"/>
              <w:bCs/>
              <w:color w:val="0070C0"/>
              <w:sz w:val="32"/>
              <w:szCs w:val="32"/>
              <w:lang w:val="de-CH"/>
            </w:rPr>
            <w:t xml:space="preserve">10 </w:t>
          </w:r>
          <w:r w:rsidR="00B2786A">
            <w:rPr>
              <w:rFonts w:ascii="Arial" w:hAnsi="Arial" w:cs="Arial"/>
              <w:bCs/>
              <w:color w:val="0070C0"/>
              <w:sz w:val="32"/>
              <w:szCs w:val="32"/>
              <w:lang w:val="de-CH"/>
            </w:rPr>
            <w:tab/>
          </w:r>
          <w:hyperlink w:anchor="_Toc31638653" w:history="1">
            <w:r w:rsidRPr="00B2786A">
              <w:rPr>
                <w:rFonts w:ascii="Arial" w:hAnsi="Arial" w:cs="Arial"/>
                <w:sz w:val="32"/>
                <w:szCs w:val="32"/>
                <w:lang w:val="de-CH"/>
              </w:rPr>
              <w:t>ABMESSUNGEN: NEUER RENAULT MÉGANE</w:t>
            </w:r>
            <w:r w:rsidRPr="00B2786A">
              <w:rPr>
                <w:rFonts w:ascii="Arial" w:hAnsi="Arial" w:cs="Arial"/>
                <w:webHidden/>
                <w:sz w:val="32"/>
                <w:szCs w:val="32"/>
                <w:lang w:val="de-CH"/>
              </w:rPr>
              <w:tab/>
            </w:r>
            <w:r w:rsidRPr="00B2786A">
              <w:rPr>
                <w:rFonts w:ascii="Arial" w:hAnsi="Arial" w:cs="Arial"/>
                <w:webHidden/>
                <w:sz w:val="32"/>
                <w:szCs w:val="32"/>
                <w:lang w:val="de-CH"/>
              </w:rPr>
              <w:fldChar w:fldCharType="begin"/>
            </w:r>
            <w:r w:rsidRPr="00B2786A">
              <w:rPr>
                <w:rFonts w:ascii="Arial" w:hAnsi="Arial" w:cs="Arial"/>
                <w:webHidden/>
                <w:sz w:val="32"/>
                <w:szCs w:val="32"/>
                <w:lang w:val="de-CH"/>
              </w:rPr>
              <w:instrText xml:space="preserve"> PAGEREF _Toc31638653 \h </w:instrText>
            </w:r>
            <w:r w:rsidRPr="00B2786A">
              <w:rPr>
                <w:rFonts w:ascii="Arial" w:hAnsi="Arial" w:cs="Arial"/>
                <w:webHidden/>
                <w:sz w:val="32"/>
                <w:szCs w:val="32"/>
                <w:lang w:val="de-CH"/>
              </w:rPr>
            </w:r>
            <w:r w:rsidRPr="00B2786A">
              <w:rPr>
                <w:rFonts w:ascii="Arial" w:hAnsi="Arial" w:cs="Arial"/>
                <w:webHidden/>
                <w:sz w:val="32"/>
                <w:szCs w:val="32"/>
                <w:lang w:val="de-CH"/>
              </w:rPr>
              <w:fldChar w:fldCharType="separate"/>
            </w:r>
            <w:r w:rsidR="0093193D">
              <w:rPr>
                <w:rFonts w:ascii="Arial" w:hAnsi="Arial" w:cs="Arial"/>
                <w:webHidden/>
                <w:sz w:val="32"/>
                <w:szCs w:val="32"/>
                <w:lang w:val="de-CH"/>
              </w:rPr>
              <w:t>17</w:t>
            </w:r>
            <w:r w:rsidRPr="00B2786A">
              <w:rPr>
                <w:rFonts w:ascii="Arial" w:hAnsi="Arial" w:cs="Arial"/>
                <w:webHidden/>
                <w:sz w:val="32"/>
                <w:szCs w:val="32"/>
                <w:lang w:val="de-CH"/>
              </w:rPr>
              <w:fldChar w:fldCharType="end"/>
            </w:r>
          </w:hyperlink>
        </w:p>
        <w:p w14:paraId="1579C408" w14:textId="6A381B75" w:rsidR="002043D8" w:rsidRPr="00B2786A" w:rsidRDefault="002043D8" w:rsidP="00B2786A">
          <w:pPr>
            <w:pStyle w:val="E-TECHZwischentitel"/>
            <w:tabs>
              <w:tab w:val="clear" w:pos="9016"/>
              <w:tab w:val="right" w:leader="dot" w:pos="9214"/>
            </w:tabs>
            <w:ind w:right="261"/>
            <w:rPr>
              <w:rFonts w:ascii="Arial" w:hAnsi="Arial" w:cs="Arial"/>
              <w:bCs/>
              <w:color w:val="0070C0"/>
              <w:sz w:val="32"/>
              <w:szCs w:val="32"/>
              <w:lang w:val="de-CH"/>
            </w:rPr>
          </w:pPr>
          <w:r w:rsidRPr="00B2786A">
            <w:rPr>
              <w:rFonts w:ascii="Arial" w:hAnsi="Arial" w:cs="Arial"/>
              <w:bCs/>
              <w:color w:val="0070C0"/>
              <w:sz w:val="32"/>
              <w:szCs w:val="32"/>
              <w:lang w:val="de-CH"/>
            </w:rPr>
            <w:fldChar w:fldCharType="end"/>
          </w:r>
        </w:p>
      </w:sdtContent>
    </w:sdt>
    <w:p w14:paraId="60511AA8" w14:textId="77777777" w:rsidR="00773089" w:rsidRDefault="00773089" w:rsidP="00DF2B86">
      <w:pPr>
        <w:pStyle w:val="E-TechHaupttitel0"/>
        <w:jc w:val="left"/>
        <w:rPr>
          <w:sz w:val="72"/>
          <w:szCs w:val="72"/>
          <w:lang w:val="de-CH"/>
        </w:rPr>
        <w:sectPr w:rsidR="00773089">
          <w:pgSz w:w="11906" w:h="16838"/>
          <w:pgMar w:top="1440" w:right="1440" w:bottom="1440" w:left="1440" w:header="708" w:footer="708" w:gutter="0"/>
          <w:cols w:space="708"/>
          <w:docGrid w:linePitch="360"/>
        </w:sectPr>
      </w:pPr>
      <w:bookmarkStart w:id="3" w:name="_GoBack"/>
      <w:bookmarkEnd w:id="3"/>
    </w:p>
    <w:p w14:paraId="68D07A53" w14:textId="017B5AEC" w:rsidR="00DF2B86" w:rsidRPr="00C036C5" w:rsidRDefault="00DF2B86" w:rsidP="00DF2B86">
      <w:pPr>
        <w:pStyle w:val="E-TechHaupttitel0"/>
        <w:jc w:val="left"/>
        <w:rPr>
          <w:sz w:val="72"/>
          <w:szCs w:val="72"/>
          <w:lang w:val="de-CH"/>
        </w:rPr>
      </w:pPr>
      <w:r w:rsidRPr="00C036C5">
        <w:rPr>
          <w:sz w:val="72"/>
          <w:szCs w:val="72"/>
          <w:lang w:val="de-CH"/>
        </w:rPr>
        <w:t>01</w:t>
      </w:r>
    </w:p>
    <w:p w14:paraId="26800334" w14:textId="42224ED1" w:rsidR="00DF2B86" w:rsidRPr="00C036C5" w:rsidRDefault="00F57B3F" w:rsidP="00060075">
      <w:pPr>
        <w:pStyle w:val="KapitelTitel"/>
        <w:rPr>
          <w:lang w:val="de-CH"/>
        </w:rPr>
      </w:pPr>
      <w:bookmarkStart w:id="4" w:name="_Toc31638635"/>
      <w:r w:rsidRPr="00C036C5">
        <w:rPr>
          <w:caps w:val="0"/>
          <w:lang w:val="de-CH"/>
        </w:rPr>
        <w:t>EINLEITUNG</w:t>
      </w:r>
      <w:bookmarkEnd w:id="1"/>
      <w:bookmarkEnd w:id="2"/>
      <w:bookmarkEnd w:id="4"/>
    </w:p>
    <w:p w14:paraId="180796CB" w14:textId="77777777" w:rsidR="00DF2B86" w:rsidRPr="00C036C5" w:rsidRDefault="00DF2B86" w:rsidP="00DF2B86">
      <w:pPr>
        <w:spacing w:after="0"/>
        <w:jc w:val="both"/>
        <w:rPr>
          <w:sz w:val="20"/>
          <w:lang w:val="de-CH" w:eastAsia="ko-KR"/>
        </w:rPr>
      </w:pPr>
    </w:p>
    <w:p w14:paraId="7630A65C" w14:textId="77777777" w:rsidR="00DF2B86" w:rsidRPr="00C036C5" w:rsidRDefault="00DF2B86" w:rsidP="00DF2B86">
      <w:pPr>
        <w:spacing w:after="0"/>
        <w:jc w:val="both"/>
        <w:rPr>
          <w:lang w:val="de-CH" w:eastAsia="ko-KR"/>
        </w:rPr>
      </w:pPr>
      <w:r w:rsidRPr="00C036C5">
        <w:rPr>
          <w:noProof/>
          <w:lang w:val="de-CH" w:eastAsia="de-CH"/>
        </w:rPr>
        <w:drawing>
          <wp:inline distT="0" distB="0" distL="0" distR="0" wp14:anchorId="640C6358" wp14:editId="4A4C0A06">
            <wp:extent cx="5727700" cy="4295775"/>
            <wp:effectExtent l="0" t="0" r="635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135" cy="4302851"/>
                    </a:xfrm>
                    <a:prstGeom prst="rect">
                      <a:avLst/>
                    </a:prstGeom>
                    <a:noFill/>
                    <a:ln>
                      <a:noFill/>
                    </a:ln>
                  </pic:spPr>
                </pic:pic>
              </a:graphicData>
            </a:graphic>
          </wp:inline>
        </w:drawing>
      </w:r>
    </w:p>
    <w:p w14:paraId="436B159A" w14:textId="77777777" w:rsidR="00DF2B86" w:rsidRPr="00C036C5" w:rsidRDefault="00DF2B86" w:rsidP="00DF2B86">
      <w:pPr>
        <w:spacing w:after="0"/>
        <w:jc w:val="both"/>
        <w:rPr>
          <w:lang w:val="de-CH" w:eastAsia="ko-KR"/>
        </w:rPr>
      </w:pPr>
    </w:p>
    <w:p w14:paraId="0630A795" w14:textId="77777777" w:rsidR="001E5CCE" w:rsidRPr="00C83DF0" w:rsidRDefault="001E5CCE" w:rsidP="001E5CCE">
      <w:pPr>
        <w:pStyle w:val="E-TECHLauftext"/>
        <w:spacing w:before="60" w:after="120"/>
        <w:rPr>
          <w:lang w:val="de-CH"/>
        </w:rPr>
      </w:pPr>
      <w:r w:rsidRPr="00C83DF0">
        <w:rPr>
          <w:lang w:val="de-CH"/>
        </w:rPr>
        <w:t>Die Bilanz ist eindrücklich: In 25 Jahren und über vier Generationen hinweg verkaufte Renault den Mégane weltweit über 7 Millionen mal und entwickelte eine komplette Palette, von der Limousine über den Kombi (Grandtour) bis zu den sportlichen und super-sportlichen Versionen mit dem R.S. Label.</w:t>
      </w:r>
    </w:p>
    <w:p w14:paraId="0A011A83" w14:textId="77777777" w:rsidR="001E5CCE" w:rsidRPr="00C83DF0" w:rsidRDefault="001E5CCE" w:rsidP="001E5CCE">
      <w:pPr>
        <w:pStyle w:val="E-TECHLauftext"/>
        <w:spacing w:before="60" w:after="120"/>
        <w:rPr>
          <w:lang w:val="de-CH"/>
        </w:rPr>
      </w:pPr>
      <w:r w:rsidRPr="001E5CCE">
        <w:rPr>
          <w:lang w:val="de-CH"/>
        </w:rPr>
        <w:t xml:space="preserve">Mit dem ab Sommer 2020 verfügbaren Neuen Mégane erneuert Renault sämtliche Versionen dieser Modellreihe: die Berline (Limousine), den Grandtour (Kombi), den R.S. Line (ersetzt den bisherigen GT Line), den R.S. und den R.S. TROPHY. </w:t>
      </w:r>
      <w:r w:rsidRPr="00C83DF0">
        <w:rPr>
          <w:lang w:val="de-CH"/>
        </w:rPr>
        <w:t xml:space="preserve">Im Zentrum steht die Einführung der neusten Technologien, die für noch mehr Fahrvergnügen sorgen. Dazu zählt auch der neue, ebenso moderne wie innovative E-TECH </w:t>
      </w:r>
      <w:proofErr w:type="spellStart"/>
      <w:r w:rsidRPr="00C83DF0">
        <w:rPr>
          <w:lang w:val="de-CH"/>
        </w:rPr>
        <w:t>Plug-in</w:t>
      </w:r>
      <w:proofErr w:type="spellEnd"/>
      <w:r w:rsidRPr="00C83DF0">
        <w:rPr>
          <w:lang w:val="de-CH"/>
        </w:rPr>
        <w:t xml:space="preserve"> Hybridantrieb mit Batterie-Ladeanschluss. </w:t>
      </w:r>
    </w:p>
    <w:p w14:paraId="5208D988" w14:textId="1E2554C4" w:rsidR="001E5CCE" w:rsidRPr="002043D8" w:rsidRDefault="001E5CCE" w:rsidP="002043D8">
      <w:pPr>
        <w:pStyle w:val="Titel3"/>
      </w:pPr>
      <w:r w:rsidRPr="002043D8">
        <w:t xml:space="preserve">Neuer Renault Mégane: Ein Plus an Technologien </w:t>
      </w:r>
    </w:p>
    <w:p w14:paraId="388E0A54" w14:textId="77777777" w:rsidR="001E5CCE" w:rsidRPr="00C83DF0" w:rsidRDefault="001E5CCE" w:rsidP="001E5CCE">
      <w:pPr>
        <w:pStyle w:val="E-TECHLauftext"/>
        <w:spacing w:before="60" w:after="120"/>
        <w:rPr>
          <w:lang w:val="de-CH"/>
        </w:rPr>
      </w:pPr>
      <w:r w:rsidRPr="001E5CCE">
        <w:rPr>
          <w:lang w:val="de-CH"/>
        </w:rPr>
        <w:t xml:space="preserve">Der Neue Mégane bietet ein modernisiertes Cockpit mit einer neuen, digitalen 10,2-Zoll-Instrumentenanzeige und einem ebenfalls neuen 9,3-Zoll-Monitor an der Mittelkonsole. </w:t>
      </w:r>
      <w:r w:rsidRPr="00C83DF0">
        <w:rPr>
          <w:lang w:val="de-CH"/>
        </w:rPr>
        <w:t>Dieser dient als Schnittstelle für sämtliche Dienste, die über das Multimedia-System Renault EASY LINK verfügbar sind. Die ergonomisch ausgelegte, noch funktionellere Bedienung lässt sich mit derjenigen eines modernen Smartphones vergleichen.</w:t>
      </w:r>
    </w:p>
    <w:p w14:paraId="71A423F9" w14:textId="77777777" w:rsidR="001E5CCE" w:rsidRPr="00C83DF0" w:rsidRDefault="001E5CCE" w:rsidP="001E5CCE">
      <w:pPr>
        <w:pStyle w:val="E-TECHLauftext"/>
        <w:spacing w:before="60" w:after="120"/>
        <w:rPr>
          <w:lang w:val="de-CH"/>
        </w:rPr>
      </w:pPr>
      <w:r w:rsidRPr="001E5CCE">
        <w:rPr>
          <w:lang w:val="de-CH"/>
        </w:rPr>
        <w:t xml:space="preserve">Neu verfügbare Assistenzsysteme erhöhen Komfort und Sicherheit von Fahrer und Passagieren. </w:t>
      </w:r>
      <w:r w:rsidRPr="00C83DF0">
        <w:rPr>
          <w:lang w:val="de-CH"/>
        </w:rPr>
        <w:t>Unter anderem bietet der Neue Mégane den Autobahn- und Verkehrs-Assistenten. Das System für Autonomes Fahren auf Level 2 vereinfacht das Fahren im Alltag.</w:t>
      </w:r>
    </w:p>
    <w:p w14:paraId="7896750D" w14:textId="77777777" w:rsidR="001E5CCE" w:rsidRPr="00C83DF0" w:rsidRDefault="001E5CCE" w:rsidP="001E5CCE">
      <w:pPr>
        <w:pStyle w:val="E-TECHLauftext"/>
        <w:spacing w:before="60" w:after="120"/>
        <w:rPr>
          <w:lang w:val="de-CH"/>
        </w:rPr>
      </w:pPr>
      <w:r w:rsidRPr="001E5CCE">
        <w:rPr>
          <w:lang w:val="de-CH"/>
        </w:rPr>
        <w:t xml:space="preserve">Die neuen LED Pure Vision Scheinwerfer erhöhen die Sicherheit und machen das Fahren bei Dunkelheit entspannter. </w:t>
      </w:r>
      <w:r w:rsidRPr="00C83DF0">
        <w:rPr>
          <w:lang w:val="de-CH"/>
        </w:rPr>
        <w:t>Sie verstärken aber auch das prägende, dynamische Design des Neuen Mégane.</w:t>
      </w:r>
    </w:p>
    <w:p w14:paraId="6490E6D9" w14:textId="77777777" w:rsidR="001E5CCE" w:rsidRPr="001E5CCE" w:rsidRDefault="001E5CCE" w:rsidP="00F57B3F">
      <w:pPr>
        <w:pStyle w:val="Titel3"/>
      </w:pPr>
      <w:r w:rsidRPr="001E5CCE">
        <w:t xml:space="preserve">Neuer Mégane E-TECH </w:t>
      </w:r>
      <w:proofErr w:type="spellStart"/>
      <w:r w:rsidRPr="001E5CCE">
        <w:t>Plug-in</w:t>
      </w:r>
      <w:proofErr w:type="spellEnd"/>
      <w:r w:rsidRPr="001E5CCE">
        <w:t xml:space="preserve"> Hybrid: Aufladbarer Hybrid mit Ladeanschluss</w:t>
      </w:r>
    </w:p>
    <w:p w14:paraId="25F51163" w14:textId="77777777" w:rsidR="001E5CCE" w:rsidRPr="00C83DF0" w:rsidRDefault="001E5CCE" w:rsidP="001E5CCE">
      <w:pPr>
        <w:pStyle w:val="E-TECHLauftext"/>
        <w:spacing w:before="60" w:after="120"/>
        <w:rPr>
          <w:lang w:val="de-CH"/>
        </w:rPr>
      </w:pPr>
      <w:r w:rsidRPr="00C83DF0">
        <w:rPr>
          <w:lang w:val="de-CH"/>
        </w:rPr>
        <w:t xml:space="preserve">Als Pionier und Experte auf dem Gebiet der Elektromobilität macht Renault im Neuen Mégane mit dem E-TECH </w:t>
      </w:r>
      <w:proofErr w:type="spellStart"/>
      <w:r w:rsidRPr="00C83DF0">
        <w:rPr>
          <w:lang w:val="de-CH"/>
        </w:rPr>
        <w:t>Plug-in</w:t>
      </w:r>
      <w:proofErr w:type="spellEnd"/>
      <w:r w:rsidRPr="00C83DF0">
        <w:rPr>
          <w:lang w:val="de-CH"/>
        </w:rPr>
        <w:t xml:space="preserve"> Hybridantrieb mit 160 PS Leistung eine hochmoderne Technologie verfügbar. Diese legt den Fokus auf die Energierückgewinnung mit Innovationen, in denen die Expertise aus der Formel 1 zum Tragen kommt. </w:t>
      </w:r>
    </w:p>
    <w:p w14:paraId="78F80A58" w14:textId="77777777" w:rsidR="001E5CCE" w:rsidRPr="00C83DF0" w:rsidRDefault="001E5CCE" w:rsidP="001E5CCE">
      <w:pPr>
        <w:pStyle w:val="E-TECHLauftext"/>
        <w:spacing w:before="60" w:after="120"/>
        <w:rPr>
          <w:lang w:val="de-CH"/>
        </w:rPr>
      </w:pPr>
      <w:r w:rsidRPr="001E5CCE">
        <w:rPr>
          <w:lang w:val="de-CH"/>
        </w:rPr>
        <w:t xml:space="preserve">Mit dem E-TECH </w:t>
      </w:r>
      <w:proofErr w:type="spellStart"/>
      <w:r w:rsidRPr="001E5CCE">
        <w:rPr>
          <w:lang w:val="de-CH"/>
        </w:rPr>
        <w:t>Plug-in</w:t>
      </w:r>
      <w:proofErr w:type="spellEnd"/>
      <w:r w:rsidRPr="001E5CCE">
        <w:rPr>
          <w:lang w:val="de-CH"/>
        </w:rPr>
        <w:t xml:space="preserve"> Hybrid entwickelten die Ingenieure von Renault einen fortschrittlichen, praktischen und exklusiven Hybridantrieb, für den das Unternehmen über 150 Patente hinterlegte. </w:t>
      </w:r>
      <w:r w:rsidRPr="00C83DF0">
        <w:rPr>
          <w:lang w:val="de-CH"/>
        </w:rPr>
        <w:t>Die Motorisierung vereint Elemente, die innerhalb der Allianz konzipiert wurden. Dazu zählt die neue Generation des 1,6 Liter Benzinmotors, der spezifisch für diese Anwendung angepasst wurde. Hinzu kommen zwei Elektromotoren und ein Multi-Mode-Zahnradgetriebe mit Schaltmuffen (ohne Kupplung). Die Koppelung der Elektromotoren mit dem innovativen Getriebe ermöglicht optimierte, sanfte Schaltvorgänge. Die Architektur maximiert zudem den energetischen Wirkungsgrad.</w:t>
      </w:r>
    </w:p>
    <w:p w14:paraId="63DEF613" w14:textId="10F7B393" w:rsidR="001E5CCE" w:rsidRPr="00C83DF0" w:rsidRDefault="001E5CCE" w:rsidP="001E5CCE">
      <w:pPr>
        <w:pStyle w:val="E-TECHLauftext"/>
        <w:spacing w:before="60" w:after="120"/>
        <w:rPr>
          <w:lang w:val="de-CH"/>
        </w:rPr>
      </w:pPr>
      <w:r w:rsidRPr="001E5CCE">
        <w:rPr>
          <w:lang w:val="de-CH"/>
        </w:rPr>
        <w:t xml:space="preserve">Die 9,8 kWh Batterie (400 V) im Neuen Mégane E-TECH </w:t>
      </w:r>
      <w:proofErr w:type="spellStart"/>
      <w:r w:rsidRPr="001E5CCE">
        <w:rPr>
          <w:lang w:val="de-CH"/>
        </w:rPr>
        <w:t>Plug-in</w:t>
      </w:r>
      <w:proofErr w:type="spellEnd"/>
      <w:r w:rsidRPr="001E5CCE">
        <w:rPr>
          <w:lang w:val="de-CH"/>
        </w:rPr>
        <w:t xml:space="preserve"> Hybrid lässt das vollelektrische Fahren bis zu 135 km/h zu. </w:t>
      </w:r>
      <w:r w:rsidRPr="00C83DF0">
        <w:rPr>
          <w:lang w:val="de-CH"/>
        </w:rPr>
        <w:t>Im gemischten Fahrbetrieb (gemäss WLTP) ermöglicht das effiziente Energie-Management-System eine elektrische Reichweite von 50 km, im städtischen Verkehr (WLTP City) gar bis zu 65 km, notabene ohne Einsatz des Verbrennungsmotors.</w:t>
      </w:r>
    </w:p>
    <w:p w14:paraId="3FA52424" w14:textId="77777777" w:rsidR="001E5CCE" w:rsidRPr="001E5CCE" w:rsidRDefault="001E5CCE" w:rsidP="001E5CCE">
      <w:pPr>
        <w:pStyle w:val="E-TECHLauftext"/>
        <w:spacing w:before="60" w:after="120"/>
        <w:rPr>
          <w:lang w:val="de-CH"/>
        </w:rPr>
      </w:pPr>
      <w:r w:rsidRPr="001E5CCE">
        <w:rPr>
          <w:lang w:val="de-CH"/>
        </w:rPr>
        <w:t xml:space="preserve">Der E-TECH </w:t>
      </w:r>
      <w:proofErr w:type="spellStart"/>
      <w:r w:rsidRPr="001E5CCE">
        <w:rPr>
          <w:lang w:val="de-CH"/>
        </w:rPr>
        <w:t>Plug-in</w:t>
      </w:r>
      <w:proofErr w:type="spellEnd"/>
      <w:r w:rsidRPr="001E5CCE">
        <w:rPr>
          <w:lang w:val="de-CH"/>
        </w:rPr>
        <w:t xml:space="preserve"> Hybrid ist vorab im Neuen Mégane Grandtour erhältlich und zu einem späteren Zeitpunkt auch in der Limousine, im Neuen Mégane Berline.</w:t>
      </w:r>
    </w:p>
    <w:p w14:paraId="669DCEE7" w14:textId="19319D46" w:rsidR="001E5CCE" w:rsidRPr="001E5CCE" w:rsidRDefault="001E5CCE" w:rsidP="00F57B3F">
      <w:pPr>
        <w:pStyle w:val="Titel3"/>
      </w:pPr>
      <w:r w:rsidRPr="001E5CCE">
        <w:t xml:space="preserve">Neuer MEGANE R.S. Line: Neue Akzente im Design </w:t>
      </w:r>
    </w:p>
    <w:p w14:paraId="4F1762E3" w14:textId="77777777" w:rsidR="001E5CCE" w:rsidRPr="00C83DF0" w:rsidRDefault="001E5CCE" w:rsidP="001E5CCE">
      <w:pPr>
        <w:pStyle w:val="E-TECHLauftext"/>
        <w:spacing w:before="60" w:after="120"/>
        <w:rPr>
          <w:lang w:val="de-CH"/>
        </w:rPr>
      </w:pPr>
      <w:r w:rsidRPr="00C83DF0">
        <w:rPr>
          <w:lang w:val="de-CH"/>
        </w:rPr>
        <w:t>Der bisherige GT Line wird durch den R.S. Line mit erweiterten Ausstattungen und neuen Akzenten im Design abgelöst. Dahinter steht mehr als eine neue Modellbezeichnung. Aussen-Design und Interieur zeigen sich in einem sportlicheren Look. Damit antwortet Renault auf die steigende Nachfrage von Kunden, die sich den Mégane mit einem individuelleren, sportlicheren Design wünschen.</w:t>
      </w:r>
    </w:p>
    <w:p w14:paraId="6AD7795C" w14:textId="77777777" w:rsidR="001E5CCE" w:rsidRPr="001E5CCE" w:rsidRDefault="001E5CCE" w:rsidP="00F57B3F">
      <w:pPr>
        <w:pStyle w:val="Titel3"/>
      </w:pPr>
      <w:r w:rsidRPr="001E5CCE">
        <w:t>Neuer MEGANE R.S.: Die Referenz unter den Sportlichen</w:t>
      </w:r>
    </w:p>
    <w:p w14:paraId="6757A991" w14:textId="77777777" w:rsidR="001E5CCE" w:rsidRPr="00C83DF0" w:rsidRDefault="001E5CCE" w:rsidP="001E5CCE">
      <w:pPr>
        <w:pStyle w:val="E-TECHLauftext"/>
        <w:spacing w:before="60" w:after="120"/>
        <w:rPr>
          <w:lang w:val="de-CH"/>
        </w:rPr>
      </w:pPr>
      <w:r w:rsidRPr="00C83DF0">
        <w:rPr>
          <w:lang w:val="de-CH"/>
        </w:rPr>
        <w:t xml:space="preserve">Das Label von Renault Sport etablierte sich zur Referenz unter den sportlichen Limousinen. Den Beweis lieferte der Mégane R.S. TROPHY-R im vergangenen Jahr mit dem neuen Rundenrekord auf der legendären Nordschleife des Nürburgrings. </w:t>
      </w:r>
    </w:p>
    <w:p w14:paraId="0F90DCF8" w14:textId="5CC2C9A4" w:rsidR="001E5CCE" w:rsidRPr="00C83DF0" w:rsidRDefault="001E5CCE" w:rsidP="001E5CCE">
      <w:pPr>
        <w:pStyle w:val="E-TECHLauftext"/>
        <w:spacing w:before="60" w:after="120"/>
        <w:rPr>
          <w:lang w:val="de-CH"/>
        </w:rPr>
      </w:pPr>
      <w:r w:rsidRPr="001E5CCE">
        <w:rPr>
          <w:lang w:val="de-CH"/>
        </w:rPr>
        <w:t xml:space="preserve">Der Neue Mégane R.S. verfügt über den 1,8 Liter Turbo-Benzinmotor mit Direkteinspritzung und 300 PS (220 kW), wie er auch im R.S. TROPHY zum Einsatz kommt. </w:t>
      </w:r>
      <w:r w:rsidRPr="00C83DF0">
        <w:rPr>
          <w:lang w:val="de-CH"/>
        </w:rPr>
        <w:t xml:space="preserve">Innerhalb der Allianz entwickelt, kommt diese Motorisierung </w:t>
      </w:r>
      <w:r w:rsidR="00726F06">
        <w:rPr>
          <w:lang w:val="de-CH"/>
        </w:rPr>
        <w:t>zudem</w:t>
      </w:r>
      <w:r w:rsidRPr="00C83DF0">
        <w:rPr>
          <w:lang w:val="de-CH"/>
        </w:rPr>
        <w:t xml:space="preserve"> </w:t>
      </w:r>
      <w:r w:rsidR="00726F06">
        <w:rPr>
          <w:lang w:val="de-CH"/>
        </w:rPr>
        <w:t>in der</w:t>
      </w:r>
      <w:r w:rsidRPr="00C83DF0">
        <w:rPr>
          <w:lang w:val="de-CH"/>
        </w:rPr>
        <w:t xml:space="preserve"> Alpine A110 zum Einsatz. Das Drehmoment wurde ebenfalls erhöht. Mit dem EDC-Doppelkupplungsgetriebe liegt es neu bei 420 </w:t>
      </w:r>
      <w:proofErr w:type="spellStart"/>
      <w:r w:rsidRPr="00C83DF0">
        <w:rPr>
          <w:lang w:val="de-CH"/>
        </w:rPr>
        <w:t>Nm</w:t>
      </w:r>
      <w:proofErr w:type="spellEnd"/>
      <w:r w:rsidRPr="00C83DF0">
        <w:rPr>
          <w:lang w:val="de-CH"/>
        </w:rPr>
        <w:t xml:space="preserve"> (+30 </w:t>
      </w:r>
      <w:proofErr w:type="spellStart"/>
      <w:r w:rsidRPr="00C83DF0">
        <w:rPr>
          <w:lang w:val="de-CH"/>
        </w:rPr>
        <w:t>Nm</w:t>
      </w:r>
      <w:proofErr w:type="spellEnd"/>
      <w:r w:rsidRPr="00C83DF0">
        <w:rPr>
          <w:lang w:val="de-CH"/>
        </w:rPr>
        <w:t>), mit Schaltgetriebe bei 400 Nm. Die höhere Leistung sorgt für eine verbesserte Beschleunigung, während das hohe Drehmoment – eines der höchsten in dieser Kategorie – Fahrvergnügen und Ansprechverhalten auf ein neues Niveau anhebt.</w:t>
      </w:r>
    </w:p>
    <w:p w14:paraId="30B5890B" w14:textId="37920B85" w:rsidR="001E5CCE" w:rsidRPr="00C83DF0" w:rsidRDefault="001E5CCE" w:rsidP="001E5CCE">
      <w:pPr>
        <w:pStyle w:val="E-TECHLauftext"/>
        <w:spacing w:before="60" w:after="120"/>
        <w:rPr>
          <w:lang w:val="de-CH"/>
        </w:rPr>
      </w:pPr>
      <w:r w:rsidRPr="001E5CCE">
        <w:rPr>
          <w:lang w:val="de-CH"/>
        </w:rPr>
        <w:t xml:space="preserve">Das Sportfahrwerk mit der Vierradlenkung 4CONTROL bietet maximale Agilität in engen </w:t>
      </w:r>
      <w:r w:rsidR="00790951">
        <w:rPr>
          <w:lang w:val="de-CH"/>
        </w:rPr>
        <w:t xml:space="preserve">Kehren </w:t>
      </w:r>
      <w:r w:rsidRPr="001E5CCE">
        <w:rPr>
          <w:lang w:val="de-CH"/>
        </w:rPr>
        <w:t>und hohe</w:t>
      </w:r>
      <w:r w:rsidR="00790951">
        <w:rPr>
          <w:lang w:val="de-CH"/>
        </w:rPr>
        <w:t xml:space="preserve"> </w:t>
      </w:r>
      <w:r w:rsidRPr="001E5CCE">
        <w:rPr>
          <w:lang w:val="de-CH"/>
        </w:rPr>
        <w:t xml:space="preserve">Stabilität in schnell gefahrenen Kurven. </w:t>
      </w:r>
      <w:r w:rsidRPr="00C83DF0">
        <w:rPr>
          <w:lang w:val="de-CH"/>
        </w:rPr>
        <w:t>Ein neuer R.S. Monitor zeigt zahlreiche Parameter des Fahrzeugs in Echtzeit an.</w:t>
      </w:r>
    </w:p>
    <w:p w14:paraId="0E6C4049" w14:textId="77777777" w:rsidR="001E5CCE" w:rsidRPr="001E5CCE" w:rsidRDefault="001E5CCE" w:rsidP="00F57B3F">
      <w:pPr>
        <w:pStyle w:val="Titel3"/>
      </w:pPr>
      <w:r w:rsidRPr="001E5CCE">
        <w:t>Neuer Mégane R.S TROPHY: Sportlichkeit in höchster Präzision</w:t>
      </w:r>
    </w:p>
    <w:p w14:paraId="69EAE172" w14:textId="77777777" w:rsidR="001E5CCE" w:rsidRPr="00C83DF0" w:rsidRDefault="001E5CCE" w:rsidP="001E5CCE">
      <w:pPr>
        <w:pStyle w:val="E-TECHLauftext"/>
        <w:spacing w:before="60" w:after="120"/>
        <w:rPr>
          <w:lang w:val="de-CH"/>
        </w:rPr>
      </w:pPr>
      <w:r w:rsidRPr="00C83DF0">
        <w:rPr>
          <w:lang w:val="de-CH"/>
        </w:rPr>
        <w:t>Die Vorgaben für den Neuen Mégane R.S. TROPHY kommen direkt von der Rennstrecke. Die Kombination des 1,8 Liter Turbomotors mit 300 PS mit dem Cup-Fahrwerk vereint Präzision und Traktion zu einem Paket, das zur sportlichen Referenz in dieser Klasse zählt.</w:t>
      </w:r>
    </w:p>
    <w:p w14:paraId="5A7BC2CE" w14:textId="37BE8C45" w:rsidR="001E5CCE" w:rsidRPr="00C83DF0" w:rsidRDefault="001E5CCE" w:rsidP="001E5CCE">
      <w:pPr>
        <w:pStyle w:val="E-TECHLauftext"/>
        <w:spacing w:before="60" w:after="120"/>
        <w:rPr>
          <w:lang w:val="de-CH"/>
        </w:rPr>
      </w:pPr>
      <w:r w:rsidRPr="001E5CCE">
        <w:rPr>
          <w:lang w:val="de-CH"/>
        </w:rPr>
        <w:t xml:space="preserve">Die mechanische </w:t>
      </w:r>
      <w:proofErr w:type="spellStart"/>
      <w:r w:rsidRPr="001E5CCE">
        <w:rPr>
          <w:lang w:val="de-CH"/>
        </w:rPr>
        <w:t>Torsen</w:t>
      </w:r>
      <w:proofErr w:type="spellEnd"/>
      <w:r w:rsidRPr="001E5CCE">
        <w:rPr>
          <w:lang w:val="de-CH"/>
        </w:rPr>
        <w:t xml:space="preserve">®-Differenzialsperre mit begrenztem Schlupf lässt ein direkteres Einlenken in die Kurven zu, mit mehr </w:t>
      </w:r>
      <w:proofErr w:type="spellStart"/>
      <w:r w:rsidRPr="001E5CCE">
        <w:rPr>
          <w:lang w:val="de-CH"/>
        </w:rPr>
        <w:t>Gri</w:t>
      </w:r>
      <w:r w:rsidR="00C83DF0">
        <w:rPr>
          <w:lang w:val="de-CH"/>
        </w:rPr>
        <w:t>p</w:t>
      </w:r>
      <w:proofErr w:type="spellEnd"/>
      <w:r w:rsidRPr="001E5CCE">
        <w:rPr>
          <w:lang w:val="de-CH"/>
        </w:rPr>
        <w:t xml:space="preserve"> am Kurvenausgang. </w:t>
      </w:r>
      <w:r w:rsidRPr="00C83DF0">
        <w:rPr>
          <w:lang w:val="de-CH"/>
        </w:rPr>
        <w:t>Härtere Stossdämpfer (+25%) und Federn (+30%) und ein um 10% steiferer Querstabilisator sorgen dafür, dass der Neue Mégane R.S. TROPHY im Vergleich zum R.S. eine noch höhere Performance liefert.</w:t>
      </w:r>
    </w:p>
    <w:p w14:paraId="78D2BDB3" w14:textId="0EB81CC1" w:rsidR="009B57E6" w:rsidRPr="00C036C5" w:rsidRDefault="009B57E6" w:rsidP="00C036C5">
      <w:pPr>
        <w:pStyle w:val="4Lauftext"/>
        <w:rPr>
          <w:rFonts w:ascii="Calibri" w:eastAsia="Times New Roman" w:hAnsi="Calibri"/>
          <w:bCs/>
          <w:iCs/>
          <w:lang w:val="de-CH"/>
        </w:rPr>
        <w:sectPr w:rsidR="009B57E6" w:rsidRPr="00C036C5" w:rsidSect="00773089">
          <w:footerReference w:type="default" r:id="rId14"/>
          <w:pgSz w:w="11906" w:h="16838"/>
          <w:pgMar w:top="1440" w:right="1440" w:bottom="1440" w:left="1440" w:header="708" w:footer="708" w:gutter="0"/>
          <w:pgNumType w:start="1"/>
          <w:cols w:space="708"/>
          <w:docGrid w:linePitch="360"/>
        </w:sectPr>
      </w:pPr>
      <w:r w:rsidRPr="00C036C5">
        <w:rPr>
          <w:noProof/>
          <w:lang w:val="de-CH" w:eastAsia="de-CH"/>
        </w:rPr>
        <mc:AlternateContent>
          <mc:Choice Requires="wps">
            <w:drawing>
              <wp:anchor distT="45720" distB="45720" distL="114300" distR="114300" simplePos="0" relativeHeight="251705344" behindDoc="0" locked="0" layoutInCell="1" allowOverlap="1" wp14:anchorId="448ECFCF" wp14:editId="555CDDBD">
                <wp:simplePos x="0" y="0"/>
                <wp:positionH relativeFrom="margin">
                  <wp:align>left</wp:align>
                </wp:positionH>
                <wp:positionV relativeFrom="paragraph">
                  <wp:posOffset>217170</wp:posOffset>
                </wp:positionV>
                <wp:extent cx="5715000" cy="1404620"/>
                <wp:effectExtent l="0" t="0" r="19050" b="2159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0070C0"/>
                        </a:solidFill>
                        <a:ln w="9525">
                          <a:solidFill>
                            <a:srgbClr val="0070C0"/>
                          </a:solidFill>
                          <a:miter lim="800000"/>
                          <a:headEnd/>
                          <a:tailEnd/>
                        </a:ln>
                      </wps:spPr>
                      <wps:txbx>
                        <w:txbxContent>
                          <w:p w14:paraId="3A7BE2D9" w14:textId="6C476AE4" w:rsidR="002043D8" w:rsidRPr="00A40FFD" w:rsidRDefault="002043D8" w:rsidP="009B57E6">
                            <w:pPr>
                              <w:pStyle w:val="4Lauftext"/>
                              <w:rPr>
                                <w:i/>
                                <w:color w:val="FFFFFF" w:themeColor="background1"/>
                                <w:lang w:val="de-CH"/>
                              </w:rPr>
                            </w:pPr>
                            <w:r w:rsidRPr="00A40FFD">
                              <w:rPr>
                                <w:i/>
                                <w:color w:val="FFFFFF" w:themeColor="background1"/>
                                <w:lang w:val="de-CH"/>
                              </w:rPr>
                              <w:t>«Der Neue Mégane E-TECH Plug-in</w:t>
                            </w:r>
                            <w:r>
                              <w:rPr>
                                <w:i/>
                                <w:color w:val="FFFFFF" w:themeColor="background1"/>
                                <w:lang w:val="de-CH"/>
                              </w:rPr>
                              <w:t xml:space="preserve"> Hybrid mit aufladbarer Batterie kombiniert fortschrittlichste Technologien, indem er ein echtes Elektro-Fahrerlebnis mit den Annehmlichkeiten des konventionellen Antriebs verbindet</w:t>
                            </w:r>
                            <w:r w:rsidRPr="00A40FFD">
                              <w:rPr>
                                <w:i/>
                                <w:color w:val="FFFFFF" w:themeColor="background1"/>
                                <w:lang w:val="de-CH"/>
                              </w:rPr>
                              <w:t>.»</w:t>
                            </w:r>
                          </w:p>
                          <w:p w14:paraId="3DBA7227" w14:textId="760EDBE8" w:rsidR="002043D8" w:rsidRPr="005A1EAA" w:rsidRDefault="002043D8" w:rsidP="009B57E6">
                            <w:pPr>
                              <w:pStyle w:val="4Lauftext"/>
                              <w:rPr>
                                <w:color w:val="FFFFFF" w:themeColor="background1"/>
                                <w:lang w:val="en-US"/>
                              </w:rPr>
                            </w:pPr>
                            <w:r w:rsidRPr="005A1EAA">
                              <w:rPr>
                                <w:b/>
                                <w:color w:val="FFFFFF" w:themeColor="background1"/>
                                <w:lang w:val="en-US"/>
                              </w:rPr>
                              <w:t xml:space="preserve">Marion </w:t>
                            </w:r>
                            <w:proofErr w:type="spellStart"/>
                            <w:r w:rsidRPr="005A1EAA">
                              <w:rPr>
                                <w:b/>
                                <w:color w:val="FFFFFF" w:themeColor="background1"/>
                                <w:lang w:val="en-US"/>
                              </w:rPr>
                              <w:t>Humeau</w:t>
                            </w:r>
                            <w:proofErr w:type="spellEnd"/>
                            <w:r w:rsidRPr="005A1EAA">
                              <w:rPr>
                                <w:b/>
                                <w:color w:val="FFFFFF" w:themeColor="background1"/>
                                <w:lang w:val="en-US"/>
                              </w:rPr>
                              <w:t xml:space="preserve">, </w:t>
                            </w:r>
                            <w:proofErr w:type="spellStart"/>
                            <w:r w:rsidRPr="005A1EAA">
                              <w:rPr>
                                <w:b/>
                                <w:color w:val="FFFFFF" w:themeColor="background1"/>
                                <w:lang w:val="en-US"/>
                              </w:rPr>
                              <w:t>Dire</w:t>
                            </w:r>
                            <w:r>
                              <w:rPr>
                                <w:b/>
                                <w:color w:val="FFFFFF" w:themeColor="background1"/>
                                <w:lang w:val="en-US"/>
                              </w:rPr>
                              <w:t>ktorin</w:t>
                            </w:r>
                            <w:proofErr w:type="spellEnd"/>
                            <w:r>
                              <w:rPr>
                                <w:b/>
                                <w:color w:val="FFFFFF" w:themeColor="background1"/>
                                <w:lang w:val="en-US"/>
                              </w:rPr>
                              <w:t xml:space="preserve"> </w:t>
                            </w:r>
                            <w:r w:rsidRPr="005A1EAA">
                              <w:rPr>
                                <w:b/>
                                <w:color w:val="FFFFFF" w:themeColor="background1"/>
                                <w:lang w:val="en-US"/>
                              </w:rPr>
                              <w:t>Marketing Mid-size Cars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8ECFCF" id="_x0000_t202" coordsize="21600,21600" o:spt="202" path="m,l,21600r21600,l21600,xe">
                <v:stroke joinstyle="miter"/>
                <v:path gradientshapeok="t" o:connecttype="rect"/>
              </v:shapetype>
              <v:shape id="Textfeld 2" o:spid="_x0000_s1026" type="#_x0000_t202" style="position:absolute;left:0;text-align:left;margin-left:0;margin-top:17.1pt;width:450pt;height:110.6pt;z-index:251705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" fillcolor="#0070c0" strokecolor="#0070c0">
                <v:textbox style="mso-fit-shape-to-text:t">
                  <w:txbxContent>
                    <w:p w14:paraId="3A7BE2D9" w14:textId="6C476AE4" w:rsidR="002043D8" w:rsidRPr="00A40FFD" w:rsidRDefault="002043D8" w:rsidP="009B57E6">
                      <w:pPr>
                        <w:pStyle w:val="4Lauftext"/>
                        <w:rPr>
                          <w:i/>
                          <w:color w:val="FFFFFF" w:themeColor="background1"/>
                          <w:lang w:val="de-CH"/>
                        </w:rPr>
                      </w:pPr>
                      <w:r w:rsidRPr="00A40FFD">
                        <w:rPr>
                          <w:i/>
                          <w:color w:val="FFFFFF" w:themeColor="background1"/>
                          <w:lang w:val="de-CH"/>
                        </w:rPr>
                        <w:t>«Der Neue Mégane E-TECH Plug-in</w:t>
                      </w:r>
                      <w:r>
                        <w:rPr>
                          <w:i/>
                          <w:color w:val="FFFFFF" w:themeColor="background1"/>
                          <w:lang w:val="de-CH"/>
                        </w:rPr>
                        <w:t xml:space="preserve"> Hybrid mit aufladbarer Batterie kombiniert fortschrittlichste Technologien, indem er ein echtes Elektro-Fahrerlebnis mit den Annehmlichkeiten des konventionellen Antriebs verbindet</w:t>
                      </w:r>
                      <w:r w:rsidRPr="00A40FFD">
                        <w:rPr>
                          <w:i/>
                          <w:color w:val="FFFFFF" w:themeColor="background1"/>
                          <w:lang w:val="de-CH"/>
                        </w:rPr>
                        <w:t>.»</w:t>
                      </w:r>
                    </w:p>
                    <w:p w14:paraId="3DBA7227" w14:textId="760EDBE8" w:rsidR="002043D8" w:rsidRPr="005A1EAA" w:rsidRDefault="002043D8" w:rsidP="009B57E6">
                      <w:pPr>
                        <w:pStyle w:val="4Lauftext"/>
                        <w:rPr>
                          <w:color w:val="FFFFFF" w:themeColor="background1"/>
                          <w:lang w:val="en-US"/>
                        </w:rPr>
                      </w:pPr>
                      <w:r w:rsidRPr="005A1EAA">
                        <w:rPr>
                          <w:b/>
                          <w:color w:val="FFFFFF" w:themeColor="background1"/>
                          <w:lang w:val="en-US"/>
                        </w:rPr>
                        <w:t xml:space="preserve">Marion </w:t>
                      </w:r>
                      <w:proofErr w:type="spellStart"/>
                      <w:r w:rsidRPr="005A1EAA">
                        <w:rPr>
                          <w:b/>
                          <w:color w:val="FFFFFF" w:themeColor="background1"/>
                          <w:lang w:val="en-US"/>
                        </w:rPr>
                        <w:t>Humeau</w:t>
                      </w:r>
                      <w:proofErr w:type="spellEnd"/>
                      <w:r w:rsidRPr="005A1EAA">
                        <w:rPr>
                          <w:b/>
                          <w:color w:val="FFFFFF" w:themeColor="background1"/>
                          <w:lang w:val="en-US"/>
                        </w:rPr>
                        <w:t xml:space="preserve">, </w:t>
                      </w:r>
                      <w:proofErr w:type="spellStart"/>
                      <w:r w:rsidRPr="005A1EAA">
                        <w:rPr>
                          <w:b/>
                          <w:color w:val="FFFFFF" w:themeColor="background1"/>
                          <w:lang w:val="en-US"/>
                        </w:rPr>
                        <w:t>Dire</w:t>
                      </w:r>
                      <w:r>
                        <w:rPr>
                          <w:b/>
                          <w:color w:val="FFFFFF" w:themeColor="background1"/>
                          <w:lang w:val="en-US"/>
                        </w:rPr>
                        <w:t>ktorin</w:t>
                      </w:r>
                      <w:proofErr w:type="spellEnd"/>
                      <w:r>
                        <w:rPr>
                          <w:b/>
                          <w:color w:val="FFFFFF" w:themeColor="background1"/>
                          <w:lang w:val="en-US"/>
                        </w:rPr>
                        <w:t xml:space="preserve"> </w:t>
                      </w:r>
                      <w:r w:rsidRPr="005A1EAA">
                        <w:rPr>
                          <w:b/>
                          <w:color w:val="FFFFFF" w:themeColor="background1"/>
                          <w:lang w:val="en-US"/>
                        </w:rPr>
                        <w:t>Marketing Mid-size Cars</w:t>
                      </w:r>
                    </w:p>
                  </w:txbxContent>
                </v:textbox>
                <w10:wrap type="square" anchorx="margin"/>
              </v:shape>
            </w:pict>
          </mc:Fallback>
        </mc:AlternateContent>
      </w:r>
    </w:p>
    <w:p w14:paraId="47C48020" w14:textId="77777777" w:rsidR="009B57E6" w:rsidRPr="00C036C5" w:rsidRDefault="009B57E6" w:rsidP="009B57E6">
      <w:pPr>
        <w:pStyle w:val="E-TechHaupttitel0"/>
        <w:jc w:val="left"/>
        <w:rPr>
          <w:sz w:val="72"/>
          <w:szCs w:val="72"/>
          <w:lang w:val="de-CH"/>
        </w:rPr>
      </w:pPr>
      <w:r w:rsidRPr="00C036C5">
        <w:rPr>
          <w:sz w:val="72"/>
          <w:szCs w:val="72"/>
          <w:lang w:val="de-CH"/>
        </w:rPr>
        <w:t>02</w:t>
      </w:r>
    </w:p>
    <w:p w14:paraId="58742E74" w14:textId="023514CF" w:rsidR="009B57E6" w:rsidRPr="002043D8" w:rsidRDefault="00F57B3F" w:rsidP="002043D8">
      <w:pPr>
        <w:pStyle w:val="KapitelTitel"/>
        <w:rPr>
          <w:lang w:val="de-CH"/>
        </w:rPr>
      </w:pPr>
      <w:bookmarkStart w:id="5" w:name="_Toc31638636"/>
      <w:r w:rsidRPr="002043D8">
        <w:rPr>
          <w:caps w:val="0"/>
          <w:lang w:val="de-CH"/>
        </w:rPr>
        <w:t>AUSSEN-DESIGN</w:t>
      </w:r>
      <w:bookmarkEnd w:id="5"/>
      <w:r w:rsidRPr="002043D8">
        <w:rPr>
          <w:caps w:val="0"/>
          <w:lang w:val="de-CH"/>
        </w:rPr>
        <w:t xml:space="preserve"> </w:t>
      </w:r>
    </w:p>
    <w:p w14:paraId="7C270861" w14:textId="2B60926B" w:rsidR="009B57E6" w:rsidRPr="002043D8" w:rsidRDefault="00A40FFD" w:rsidP="002043D8">
      <w:pPr>
        <w:pStyle w:val="E-techZwischentitel2"/>
        <w:rPr>
          <w:lang w:val="de-CH"/>
        </w:rPr>
      </w:pPr>
      <w:bookmarkStart w:id="6" w:name="_Toc31638637"/>
      <w:r w:rsidRPr="002043D8">
        <w:rPr>
          <w:lang w:val="de-CH"/>
        </w:rPr>
        <w:t xml:space="preserve">NOCH MEHR PERSÖNLICHKEIT UND </w:t>
      </w:r>
      <w:r w:rsidR="00790951" w:rsidRPr="002043D8">
        <w:rPr>
          <w:lang w:val="de-CH"/>
        </w:rPr>
        <w:t>PROFIL</w:t>
      </w:r>
      <w:bookmarkEnd w:id="6"/>
    </w:p>
    <w:p w14:paraId="536C3D09" w14:textId="7ACA137F" w:rsidR="0025286C" w:rsidRDefault="002043D8" w:rsidP="001E5CCE">
      <w:pPr>
        <w:pStyle w:val="E-TECHLauftext"/>
        <w:spacing w:after="120"/>
        <w:rPr>
          <w:b/>
          <w:lang w:val="de-CH"/>
        </w:rPr>
      </w:pPr>
      <w:r w:rsidRPr="002043D8">
        <w:rPr>
          <w:b/>
          <w:lang w:val="de-CH"/>
        </w:rPr>
        <w:br/>
      </w:r>
      <w:r w:rsidR="00FE1CA9">
        <w:rPr>
          <w:b/>
          <w:lang w:val="de-CH"/>
        </w:rPr>
        <w:t>Im Neuen Mégane setzt Renault die Design-Sprache fort, wie sie von den Kunden schon heute geschätzt wird. Neue Akzente an der Frontpartie verstärken die dyn</w:t>
      </w:r>
      <w:r w:rsidR="0025286C">
        <w:rPr>
          <w:b/>
          <w:lang w:val="de-CH"/>
        </w:rPr>
        <w:t xml:space="preserve">amischen Formen und Linien, zeigen mit dem modernen Erscheinungsbild aber auch klar die Identität zur Marke Renault. Die Neuerungen verleihen dem Neuen Mégane noch mehr Charakter und Profil. </w:t>
      </w:r>
    </w:p>
    <w:p w14:paraId="187DDA4E" w14:textId="77777777" w:rsidR="009B57E6" w:rsidRPr="00C036C5" w:rsidRDefault="009B57E6" w:rsidP="009B57E6">
      <w:pPr>
        <w:spacing w:after="0"/>
        <w:rPr>
          <w:sz w:val="24"/>
          <w:lang w:val="de-CH"/>
        </w:rPr>
      </w:pPr>
      <w:r w:rsidRPr="00C036C5">
        <w:rPr>
          <w:noProof/>
          <w:sz w:val="24"/>
          <w:lang w:val="de-CH" w:eastAsia="de-CH"/>
        </w:rPr>
        <w:drawing>
          <wp:anchor distT="0" distB="0" distL="114300" distR="114300" simplePos="0" relativeHeight="251707392" behindDoc="0" locked="0" layoutInCell="1" allowOverlap="1" wp14:anchorId="238FF39C" wp14:editId="0A1E7F83">
            <wp:simplePos x="0" y="0"/>
            <wp:positionH relativeFrom="column">
              <wp:posOffset>0</wp:posOffset>
            </wp:positionH>
            <wp:positionV relativeFrom="paragraph">
              <wp:posOffset>334</wp:posOffset>
            </wp:positionV>
            <wp:extent cx="5743575" cy="3833836"/>
            <wp:effectExtent l="0" t="0" r="0" b="0"/>
            <wp:wrapSquare wrapText="bothSides"/>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833836"/>
                    </a:xfrm>
                    <a:prstGeom prst="rect">
                      <a:avLst/>
                    </a:prstGeom>
                    <a:noFill/>
                    <a:ln>
                      <a:noFill/>
                    </a:ln>
                  </pic:spPr>
                </pic:pic>
              </a:graphicData>
            </a:graphic>
          </wp:anchor>
        </w:drawing>
      </w:r>
    </w:p>
    <w:p w14:paraId="5B962894" w14:textId="558064E6" w:rsidR="009B57E6" w:rsidRPr="00C036C5" w:rsidRDefault="0025286C" w:rsidP="00F57B3F">
      <w:pPr>
        <w:pStyle w:val="Titel3"/>
      </w:pPr>
      <w:r>
        <w:t xml:space="preserve">Beleuchtung: </w:t>
      </w:r>
      <w:r w:rsidR="009B57E6" w:rsidRPr="00C036C5">
        <w:t>100% LED</w:t>
      </w:r>
    </w:p>
    <w:p w14:paraId="5CB52A83" w14:textId="3B9B8E9F" w:rsidR="00592BC6" w:rsidRDefault="0025286C" w:rsidP="001E5CCE">
      <w:pPr>
        <w:pStyle w:val="E-TECHLauftext"/>
        <w:spacing w:before="60" w:after="120"/>
        <w:rPr>
          <w:lang w:val="de-CH"/>
        </w:rPr>
      </w:pPr>
      <w:r>
        <w:rPr>
          <w:lang w:val="de-CH"/>
        </w:rPr>
        <w:t>D</w:t>
      </w:r>
      <w:r w:rsidR="00592BC6">
        <w:rPr>
          <w:lang w:val="de-CH"/>
        </w:rPr>
        <w:t xml:space="preserve">er Neue Renault Mégane bietet ab der Basis-Ausstattung Scheinwerfer mit der LED Pure Vision-Technologie. Die neuen, leistungsstarken Scheinwerfer </w:t>
      </w:r>
      <w:r w:rsidR="00790951">
        <w:rPr>
          <w:lang w:val="de-CH"/>
        </w:rPr>
        <w:t xml:space="preserve">sorgen für eine </w:t>
      </w:r>
      <w:r w:rsidR="00592BC6">
        <w:rPr>
          <w:lang w:val="de-CH"/>
        </w:rPr>
        <w:t xml:space="preserve">intensivere Ausleuchtung der Strasse mit einer um 30% </w:t>
      </w:r>
      <w:r w:rsidR="00790951">
        <w:rPr>
          <w:lang w:val="de-CH"/>
        </w:rPr>
        <w:t xml:space="preserve">längeren </w:t>
      </w:r>
      <w:r w:rsidR="00592BC6">
        <w:rPr>
          <w:lang w:val="de-CH"/>
        </w:rPr>
        <w:t xml:space="preserve">Leuchtweite. Damit erhöhen sie sowohl die Sicherheit wie auch den Komfort hinter dem Lenkrad. </w:t>
      </w:r>
    </w:p>
    <w:p w14:paraId="3CCF09E5" w14:textId="2CB223EE" w:rsidR="00592BC6" w:rsidRDefault="00790951" w:rsidP="001E5CCE">
      <w:pPr>
        <w:pStyle w:val="E-TECHLauftext"/>
        <w:spacing w:before="60" w:after="120"/>
        <w:rPr>
          <w:lang w:val="de-CH"/>
        </w:rPr>
      </w:pPr>
      <w:r>
        <w:rPr>
          <w:lang w:val="de-CH"/>
        </w:rPr>
        <w:t>I</w:t>
      </w:r>
      <w:r w:rsidR="00592BC6">
        <w:rPr>
          <w:lang w:val="de-CH"/>
        </w:rPr>
        <w:t xml:space="preserve">m Neuen Mégane </w:t>
      </w:r>
      <w:r>
        <w:rPr>
          <w:lang w:val="de-CH"/>
        </w:rPr>
        <w:t xml:space="preserve">kommen somit </w:t>
      </w:r>
      <w:r w:rsidR="00592BC6">
        <w:rPr>
          <w:lang w:val="de-CH"/>
        </w:rPr>
        <w:t>ausnahmslos LED-Beleuchtungen zum Einsatz, von den Rücklichtern über die Nebelleuchten bis zu den Scheinwerfern.</w:t>
      </w:r>
    </w:p>
    <w:p w14:paraId="49AD9871" w14:textId="61AB669E" w:rsidR="009B57E6" w:rsidRPr="00C036C5" w:rsidRDefault="00592BC6" w:rsidP="00F57B3F">
      <w:pPr>
        <w:pStyle w:val="Titel3"/>
      </w:pPr>
      <w:r>
        <w:t>Neues Design der vorderen Stossfänger</w:t>
      </w:r>
    </w:p>
    <w:p w14:paraId="70D0F543" w14:textId="77777777" w:rsidR="00810454" w:rsidRDefault="00810454" w:rsidP="001E5CCE">
      <w:pPr>
        <w:pStyle w:val="E-TECHLauftext"/>
        <w:spacing w:before="60" w:after="120"/>
        <w:rPr>
          <w:lang w:val="de-CH"/>
        </w:rPr>
      </w:pPr>
      <w:r>
        <w:rPr>
          <w:lang w:val="de-CH"/>
        </w:rPr>
        <w:t xml:space="preserve">Der Kühlergrill und der vordere Stossfänger zeigen ebenfalls ein neues Design. Ab dem dritten Ausstattungs-Niveau kommen Chromelemente zum Einsatz. </w:t>
      </w:r>
    </w:p>
    <w:p w14:paraId="4B127E0D" w14:textId="47E1C0B0" w:rsidR="009B57E6" w:rsidRPr="00C036C5" w:rsidRDefault="00810454" w:rsidP="00F57B3F">
      <w:pPr>
        <w:pStyle w:val="Titel3"/>
      </w:pPr>
      <w:r>
        <w:t>Lufteinlass mit optimaler Aerodynamik</w:t>
      </w:r>
    </w:p>
    <w:p w14:paraId="1F7A9D34" w14:textId="4DE1982F" w:rsidR="009B57E6" w:rsidRPr="00810454" w:rsidRDefault="00810454" w:rsidP="001E5CCE">
      <w:pPr>
        <w:pStyle w:val="E-TECHLauftext"/>
        <w:spacing w:before="60" w:after="120"/>
        <w:rPr>
          <w:lang w:val="de-CH"/>
        </w:rPr>
      </w:pPr>
      <w:r>
        <w:rPr>
          <w:lang w:val="de-CH"/>
        </w:rPr>
        <w:t xml:space="preserve">Die LED-Nebelleuchten sind neu mit Chrom eingefasst und die </w:t>
      </w:r>
      <w:r w:rsidRPr="00810454">
        <w:rPr>
          <w:lang w:val="de-CH"/>
        </w:rPr>
        <w:t>Lufteinlassöffnungen liegen näher bei</w:t>
      </w:r>
      <w:r w:rsidR="00790951">
        <w:rPr>
          <w:lang w:val="de-CH"/>
        </w:rPr>
        <w:t xml:space="preserve">m </w:t>
      </w:r>
      <w:r w:rsidRPr="00810454">
        <w:rPr>
          <w:lang w:val="de-CH"/>
        </w:rPr>
        <w:t xml:space="preserve">vorderen Radkasten, </w:t>
      </w:r>
      <w:r>
        <w:rPr>
          <w:lang w:val="de-CH"/>
        </w:rPr>
        <w:t xml:space="preserve">was die Aerodynamik verbessert. </w:t>
      </w:r>
    </w:p>
    <w:p w14:paraId="3DED9D9F" w14:textId="77777777" w:rsidR="009B57E6" w:rsidRPr="00810454" w:rsidRDefault="009B57E6" w:rsidP="001E5CCE">
      <w:pPr>
        <w:pStyle w:val="E-TECHLauftext"/>
        <w:spacing w:before="60" w:after="120"/>
        <w:rPr>
          <w:lang w:val="de-CH"/>
        </w:rPr>
      </w:pPr>
    </w:p>
    <w:p w14:paraId="5FC4AC69" w14:textId="419D2930" w:rsidR="009B57E6" w:rsidRPr="00177074" w:rsidRDefault="00810454" w:rsidP="00F57B3F">
      <w:pPr>
        <w:pStyle w:val="Titel3"/>
      </w:pPr>
      <w:r w:rsidRPr="00177074">
        <w:t>Dynamische Blinker</w:t>
      </w:r>
    </w:p>
    <w:p w14:paraId="13C3633A" w14:textId="4EA76D29" w:rsidR="00771BFE" w:rsidRDefault="00810454" w:rsidP="001E5CCE">
      <w:pPr>
        <w:pStyle w:val="E-TECHLauftext"/>
        <w:spacing w:before="60" w:after="120"/>
        <w:rPr>
          <w:lang w:val="de-CH"/>
        </w:rPr>
      </w:pPr>
      <w:r w:rsidRPr="00810454">
        <w:rPr>
          <w:lang w:val="de-CH"/>
        </w:rPr>
        <w:t xml:space="preserve">Die LED-Rückleuchten sind schlanker geformt und höher platziert, was eine </w:t>
      </w:r>
      <w:proofErr w:type="spellStart"/>
      <w:r w:rsidRPr="00810454">
        <w:rPr>
          <w:lang w:val="de-CH"/>
        </w:rPr>
        <w:t>fliessendere</w:t>
      </w:r>
      <w:proofErr w:type="spellEnd"/>
      <w:r w:rsidRPr="00810454">
        <w:rPr>
          <w:lang w:val="de-CH"/>
        </w:rPr>
        <w:t xml:space="preserve"> Linie ergibt. </w:t>
      </w:r>
      <w:r>
        <w:rPr>
          <w:lang w:val="de-CH"/>
        </w:rPr>
        <w:t xml:space="preserve">Die Blinker zeigen die gewählte Richtung </w:t>
      </w:r>
      <w:r w:rsidR="00790951">
        <w:rPr>
          <w:lang w:val="de-CH"/>
        </w:rPr>
        <w:t xml:space="preserve">durch ein </w:t>
      </w:r>
      <w:r>
        <w:rPr>
          <w:lang w:val="de-CH"/>
        </w:rPr>
        <w:t>dynamisch</w:t>
      </w:r>
      <w:r w:rsidR="00771BFE">
        <w:rPr>
          <w:lang w:val="de-CH"/>
        </w:rPr>
        <w:t xml:space="preserve"> fliessende</w:t>
      </w:r>
      <w:r w:rsidR="00790951">
        <w:rPr>
          <w:lang w:val="de-CH"/>
        </w:rPr>
        <w:t>s</w:t>
      </w:r>
      <w:r w:rsidR="00771BFE">
        <w:rPr>
          <w:lang w:val="de-CH"/>
        </w:rPr>
        <w:t xml:space="preserve"> LED-Licht an. </w:t>
      </w:r>
    </w:p>
    <w:p w14:paraId="6B955CA8" w14:textId="1CFCFF23" w:rsidR="009B57E6" w:rsidRPr="00C036C5" w:rsidRDefault="00771BFE" w:rsidP="00F57B3F">
      <w:pPr>
        <w:pStyle w:val="Titel3"/>
      </w:pPr>
      <w:r>
        <w:t>Markantere Kotflügel</w:t>
      </w:r>
    </w:p>
    <w:p w14:paraId="21B8D1AB" w14:textId="76514F32" w:rsidR="00771BFE" w:rsidRDefault="00771BFE" w:rsidP="001E5CCE">
      <w:pPr>
        <w:pStyle w:val="E-TECHLauftext"/>
        <w:spacing w:before="60" w:after="120"/>
        <w:rPr>
          <w:lang w:val="de-CH"/>
        </w:rPr>
      </w:pPr>
      <w:r>
        <w:rPr>
          <w:lang w:val="de-CH"/>
        </w:rPr>
        <w:t>Seitlich verfügt der Neue Mégane über angepasste De</w:t>
      </w:r>
      <w:r w:rsidR="00790951">
        <w:rPr>
          <w:lang w:val="de-CH"/>
        </w:rPr>
        <w:t>k</w:t>
      </w:r>
      <w:r>
        <w:rPr>
          <w:lang w:val="de-CH"/>
        </w:rPr>
        <w:t xml:space="preserve">orelemente bei den Kotflügeln und die Türgriffe sind </w:t>
      </w:r>
      <w:r w:rsidR="00790951">
        <w:rPr>
          <w:lang w:val="de-CH"/>
        </w:rPr>
        <w:t xml:space="preserve">neu </w:t>
      </w:r>
      <w:r>
        <w:rPr>
          <w:lang w:val="de-CH"/>
        </w:rPr>
        <w:t>beleuchtet. Zudem stehen neue 16- bis 18-Zoll-Felgen im Angebot.</w:t>
      </w:r>
    </w:p>
    <w:p w14:paraId="0032EE3F" w14:textId="6823D38A" w:rsidR="009B57E6" w:rsidRPr="00C036C5" w:rsidRDefault="00771BFE" w:rsidP="00F57B3F">
      <w:pPr>
        <w:pStyle w:val="Titel3"/>
      </w:pPr>
      <w:r>
        <w:t>Drei neue Karosseriefarben</w:t>
      </w:r>
    </w:p>
    <w:p w14:paraId="4EBE161A" w14:textId="7222352D" w:rsidR="00771BFE" w:rsidRPr="00771BFE" w:rsidRDefault="00771BFE" w:rsidP="001E5CCE">
      <w:pPr>
        <w:pStyle w:val="E-TECHLauftext"/>
        <w:spacing w:before="60" w:after="120"/>
        <w:rPr>
          <w:lang w:val="de-CH"/>
        </w:rPr>
      </w:pPr>
      <w:r>
        <w:rPr>
          <w:lang w:val="de-CH"/>
        </w:rPr>
        <w:t xml:space="preserve">Bei Markteinführung </w:t>
      </w:r>
      <w:r w:rsidR="00790951">
        <w:rPr>
          <w:lang w:val="de-CH"/>
        </w:rPr>
        <w:t xml:space="preserve">sind </w:t>
      </w:r>
      <w:r>
        <w:rPr>
          <w:lang w:val="de-CH"/>
        </w:rPr>
        <w:t>der Neue Mégane und der Neue Mégane Grandtour mit 10 Karosseriefarben</w:t>
      </w:r>
      <w:r w:rsidR="00790951">
        <w:rPr>
          <w:lang w:val="de-CH"/>
        </w:rPr>
        <w:t xml:space="preserve"> verfügbar, wovon drei neu sind: </w:t>
      </w:r>
      <w:proofErr w:type="spellStart"/>
      <w:r w:rsidRPr="00771BFE">
        <w:rPr>
          <w:lang w:val="de-CH"/>
        </w:rPr>
        <w:t>Cuivre</w:t>
      </w:r>
      <w:proofErr w:type="spellEnd"/>
      <w:r w:rsidRPr="00771BFE">
        <w:rPr>
          <w:lang w:val="de-CH"/>
        </w:rPr>
        <w:t xml:space="preserve"> Solar, Gris </w:t>
      </w:r>
      <w:proofErr w:type="spellStart"/>
      <w:r w:rsidRPr="00771BFE">
        <w:rPr>
          <w:lang w:val="de-CH"/>
        </w:rPr>
        <w:t>Baltique</w:t>
      </w:r>
      <w:proofErr w:type="spellEnd"/>
      <w:r w:rsidRPr="00771BFE">
        <w:rPr>
          <w:lang w:val="de-CH"/>
        </w:rPr>
        <w:t xml:space="preserve"> und Gris </w:t>
      </w:r>
      <w:proofErr w:type="spellStart"/>
      <w:r w:rsidRPr="00771BFE">
        <w:rPr>
          <w:lang w:val="de-CH"/>
        </w:rPr>
        <w:t>Highland</w:t>
      </w:r>
      <w:proofErr w:type="spellEnd"/>
      <w:r w:rsidRPr="00771BFE">
        <w:rPr>
          <w:lang w:val="de-CH"/>
        </w:rPr>
        <w:t>.</w:t>
      </w:r>
    </w:p>
    <w:p w14:paraId="41774227" w14:textId="5AFF3572" w:rsidR="00771BFE" w:rsidRPr="00771BFE" w:rsidRDefault="00771BFE" w:rsidP="001E5CCE">
      <w:pPr>
        <w:pStyle w:val="E-TECHLauftext"/>
        <w:spacing w:before="60" w:after="120"/>
        <w:rPr>
          <w:lang w:val="de-CH"/>
        </w:rPr>
      </w:pPr>
    </w:p>
    <w:p w14:paraId="69EE1955" w14:textId="77777777" w:rsidR="00771BFE" w:rsidRDefault="00771BFE" w:rsidP="009B57E6">
      <w:pPr>
        <w:pStyle w:val="E-TechHaupttitel0"/>
        <w:jc w:val="left"/>
        <w:rPr>
          <w:sz w:val="72"/>
          <w:szCs w:val="72"/>
          <w:lang w:val="de-CH"/>
        </w:rPr>
      </w:pPr>
      <w:r>
        <w:rPr>
          <w:sz w:val="72"/>
          <w:szCs w:val="72"/>
          <w:lang w:val="de-CH"/>
        </w:rPr>
        <w:br w:type="page"/>
      </w:r>
    </w:p>
    <w:p w14:paraId="552B5DF1" w14:textId="29C0F119" w:rsidR="009B57E6" w:rsidRPr="00C83DF0" w:rsidRDefault="009B57E6" w:rsidP="009B57E6">
      <w:pPr>
        <w:pStyle w:val="E-TechHaupttitel0"/>
        <w:jc w:val="left"/>
        <w:rPr>
          <w:sz w:val="72"/>
          <w:szCs w:val="72"/>
          <w:lang w:val="de-CH"/>
        </w:rPr>
      </w:pPr>
      <w:r w:rsidRPr="00C83DF0">
        <w:rPr>
          <w:sz w:val="72"/>
          <w:szCs w:val="72"/>
          <w:lang w:val="de-CH"/>
        </w:rPr>
        <w:t>03</w:t>
      </w:r>
    </w:p>
    <w:p w14:paraId="7BBFB838" w14:textId="13A412ED" w:rsidR="009B57E6" w:rsidRPr="002043D8" w:rsidRDefault="00F57B3F" w:rsidP="002043D8">
      <w:pPr>
        <w:pStyle w:val="KapitelTitel"/>
        <w:rPr>
          <w:lang w:val="de-CH"/>
        </w:rPr>
      </w:pPr>
      <w:bookmarkStart w:id="7" w:name="_Toc31638638"/>
      <w:r w:rsidRPr="002043D8">
        <w:rPr>
          <w:caps w:val="0"/>
          <w:lang w:val="de-CH"/>
        </w:rPr>
        <w:t>INNEN-DESIGN</w:t>
      </w:r>
      <w:bookmarkEnd w:id="7"/>
    </w:p>
    <w:p w14:paraId="050B49BD" w14:textId="012224F4" w:rsidR="009B57E6" w:rsidRPr="002043D8" w:rsidRDefault="001E5CCE" w:rsidP="002043D8">
      <w:pPr>
        <w:pStyle w:val="E-techZwischentitel2"/>
        <w:rPr>
          <w:lang w:val="de-CH"/>
        </w:rPr>
      </w:pPr>
      <w:bookmarkStart w:id="8" w:name="_Toc31638639"/>
      <w:r w:rsidRPr="002043D8">
        <w:rPr>
          <w:lang w:val="de-CH"/>
        </w:rPr>
        <w:t>MODERNES INTERIEUR IM DIENSTE DES FAHRERS</w:t>
      </w:r>
      <w:bookmarkEnd w:id="8"/>
    </w:p>
    <w:p w14:paraId="1D1881D9" w14:textId="7AD1F6A0" w:rsidR="009B57E6" w:rsidRPr="001E5CCE" w:rsidRDefault="009B57E6" w:rsidP="009B57E6">
      <w:pPr>
        <w:pStyle w:val="StandardWeb"/>
        <w:spacing w:before="0" w:beforeAutospacing="0" w:after="0" w:afterAutospacing="0"/>
        <w:jc w:val="both"/>
        <w:rPr>
          <w:rFonts w:asciiTheme="minorHAnsi" w:eastAsiaTheme="minorHAnsi" w:hAnsiTheme="minorHAnsi" w:cstheme="minorBidi"/>
          <w:sz w:val="22"/>
          <w:szCs w:val="22"/>
          <w:lang w:val="de-CH" w:eastAsia="en-US"/>
        </w:rPr>
      </w:pPr>
    </w:p>
    <w:p w14:paraId="527C9095" w14:textId="168D150B" w:rsidR="001E5CCE" w:rsidRPr="00851000" w:rsidRDefault="00851000" w:rsidP="00851000">
      <w:pPr>
        <w:pStyle w:val="E-TECHLauftext"/>
        <w:rPr>
          <w:b/>
          <w:lang w:val="de-CH"/>
        </w:rPr>
      </w:pPr>
      <w:r w:rsidRPr="00C036C5">
        <w:rPr>
          <w:rFonts w:ascii="Calibri" w:hAnsi="Calibri" w:cs="Calibri"/>
          <w:noProof/>
          <w:sz w:val="22"/>
          <w:szCs w:val="22"/>
          <w:lang w:val="de-CH" w:eastAsia="de-CH"/>
        </w:rPr>
        <w:drawing>
          <wp:anchor distT="0" distB="0" distL="114300" distR="114300" simplePos="0" relativeHeight="251708416" behindDoc="0" locked="0" layoutInCell="1" allowOverlap="1" wp14:anchorId="005401F6" wp14:editId="307F1673">
            <wp:simplePos x="0" y="0"/>
            <wp:positionH relativeFrom="margin">
              <wp:align>left</wp:align>
            </wp:positionH>
            <wp:positionV relativeFrom="paragraph">
              <wp:posOffset>384175</wp:posOffset>
            </wp:positionV>
            <wp:extent cx="5689600" cy="4267200"/>
            <wp:effectExtent l="0" t="0" r="6350" b="0"/>
            <wp:wrapSquare wrapText="bothSides"/>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BFE">
        <w:rPr>
          <w:b/>
          <w:lang w:val="de-CH"/>
        </w:rPr>
        <w:t xml:space="preserve">Neu verfügbare Technologien im Innern unterstützen den Fahrer und vereinfachen die Bedienung. Sie integrieren sich in ein Ambiente, das an Eleganz und Raffinesse gewinnt. </w:t>
      </w:r>
    </w:p>
    <w:p w14:paraId="0FC38A42" w14:textId="77777777" w:rsidR="001E5CCE" w:rsidRDefault="001E5CCE" w:rsidP="001E5CCE">
      <w:pPr>
        <w:pStyle w:val="E-techZwischentitel2"/>
        <w:spacing w:before="60" w:after="120"/>
        <w:rPr>
          <w:lang w:val="de-CH"/>
        </w:rPr>
      </w:pPr>
    </w:p>
    <w:p w14:paraId="36841002" w14:textId="684C6EBE" w:rsidR="009B57E6" w:rsidRPr="00C036C5" w:rsidRDefault="001E5CCE" w:rsidP="00F57B3F">
      <w:pPr>
        <w:pStyle w:val="Titel3"/>
      </w:pPr>
      <w:r>
        <w:t xml:space="preserve">Neue 10,2 Zoll </w:t>
      </w:r>
      <w:r w:rsidR="00824354">
        <w:t>Instrumentenanzeige</w:t>
      </w:r>
    </w:p>
    <w:p w14:paraId="0993FC24" w14:textId="53D1A4FA" w:rsidR="00824354" w:rsidRDefault="00824354" w:rsidP="001E5CCE">
      <w:pPr>
        <w:pStyle w:val="E-TECHLauftext"/>
        <w:spacing w:before="60" w:after="120"/>
        <w:rPr>
          <w:lang w:val="de-CH"/>
        </w:rPr>
      </w:pPr>
      <w:r>
        <w:rPr>
          <w:lang w:val="de-CH"/>
        </w:rPr>
        <w:t>Im Neuen Mégane kommt – je nach Version – erstmals eine digitale 10,2 Zoll-Instrumentenanzeige zum Einsatz. Die darin integrierte Anzeige des Navigationssystems ermöglicht eine weitere Personalisierung</w:t>
      </w:r>
      <w:r w:rsidR="00790951">
        <w:rPr>
          <w:lang w:val="de-CH"/>
        </w:rPr>
        <w:t xml:space="preserve"> und erleichtert die Orientierung beim Fahren.</w:t>
      </w:r>
      <w:r>
        <w:rPr>
          <w:lang w:val="de-CH"/>
        </w:rPr>
        <w:t xml:space="preserve"> </w:t>
      </w:r>
    </w:p>
    <w:p w14:paraId="20CBA1D0" w14:textId="7BAE638F" w:rsidR="009B57E6" w:rsidRPr="00824354" w:rsidRDefault="00824354" w:rsidP="00F57B3F">
      <w:pPr>
        <w:pStyle w:val="Titel3"/>
      </w:pPr>
      <w:r w:rsidRPr="00824354">
        <w:t xml:space="preserve">9,3 Zoll-Tablet im Hochformat und </w:t>
      </w:r>
      <w:r w:rsidR="009B57E6" w:rsidRPr="00824354">
        <w:t>Renault EASY LINK</w:t>
      </w:r>
    </w:p>
    <w:p w14:paraId="6C2E6DFE" w14:textId="1159B2FB" w:rsidR="00824354" w:rsidRDefault="00824354" w:rsidP="001E5CCE">
      <w:pPr>
        <w:pStyle w:val="E-TECHLauftext"/>
        <w:spacing w:before="60" w:after="120"/>
        <w:rPr>
          <w:lang w:val="de-CH"/>
        </w:rPr>
      </w:pPr>
      <w:r>
        <w:rPr>
          <w:lang w:val="de-CH"/>
        </w:rPr>
        <w:t>In die Mittelkonsole integrierten die Designer ein 9,3-Zoll-Tablet im Hochformat (doppelt so gross wie ein 7-Zoll-Monitor). Optisch unterstreicht das Tablet den modernen Charakter des Interieurs und dient als Schnittstelle für das neue Multimedia</w:t>
      </w:r>
      <w:r w:rsidR="00790951">
        <w:rPr>
          <w:lang w:val="de-CH"/>
        </w:rPr>
        <w:t>-S</w:t>
      </w:r>
      <w:r>
        <w:rPr>
          <w:lang w:val="de-CH"/>
        </w:rPr>
        <w:t>ystem Renault EASY L</w:t>
      </w:r>
      <w:r w:rsidR="0086340A">
        <w:rPr>
          <w:lang w:val="de-CH"/>
        </w:rPr>
        <w:t xml:space="preserve">INK. Es vereint sämtliche Multimedia-Dienste, das Navigationssystem, das Infotainment, wie auch die Bedienung von MULTI-SENSE. </w:t>
      </w:r>
    </w:p>
    <w:p w14:paraId="3D6D039D" w14:textId="77777777" w:rsidR="00851000" w:rsidRDefault="00851000" w:rsidP="00F57B3F">
      <w:pPr>
        <w:pStyle w:val="Titel3"/>
      </w:pPr>
    </w:p>
    <w:p w14:paraId="1A3075DB" w14:textId="77777777" w:rsidR="00851000" w:rsidRDefault="00851000" w:rsidP="00F57B3F">
      <w:pPr>
        <w:pStyle w:val="Titel3"/>
      </w:pPr>
    </w:p>
    <w:p w14:paraId="5026018A" w14:textId="77777777" w:rsidR="00851000" w:rsidRDefault="00851000" w:rsidP="00F57B3F">
      <w:pPr>
        <w:pStyle w:val="Titel3"/>
      </w:pPr>
    </w:p>
    <w:p w14:paraId="3CAF786E" w14:textId="3A6DD49D" w:rsidR="009B57E6" w:rsidRPr="00177074" w:rsidRDefault="0086340A" w:rsidP="00F57B3F">
      <w:pPr>
        <w:pStyle w:val="Titel3"/>
      </w:pPr>
      <w:r w:rsidRPr="00177074">
        <w:t>Interieur mit mehr Raffinesse</w:t>
      </w:r>
    </w:p>
    <w:p w14:paraId="67560880" w14:textId="3933F065" w:rsidR="00F70799" w:rsidRDefault="0086340A" w:rsidP="001E5CCE">
      <w:pPr>
        <w:pStyle w:val="E-TECHLauftext"/>
        <w:spacing w:before="60" w:after="120"/>
        <w:rPr>
          <w:lang w:val="de-CH"/>
        </w:rPr>
      </w:pPr>
      <w:r w:rsidRPr="0086340A">
        <w:rPr>
          <w:lang w:val="de-CH"/>
        </w:rPr>
        <w:t>Die Bedienung an der Mittelkonsole wurde ebenfalls angepasst, insbesondere die Regulierung der Klimaanlage mit integrierter Temperaturanzeige.</w:t>
      </w:r>
      <w:r>
        <w:rPr>
          <w:lang w:val="de-CH"/>
        </w:rPr>
        <w:t xml:space="preserve"> Die neue Auslegung verbessert die Bedienungsfreundlichkeit, unterstreicht aber auch den hochwertigeren, modernen Look des Interieurs. Die Bedienung der Fahr-Assistenzsysteme ist neu vollständig in das Lenkrad integriert. </w:t>
      </w:r>
    </w:p>
    <w:p w14:paraId="596EBC97" w14:textId="189A28C9" w:rsidR="00F70799" w:rsidRDefault="00F70799" w:rsidP="009B57E6">
      <w:pPr>
        <w:pStyle w:val="E-TECHLauftext"/>
        <w:rPr>
          <w:lang w:val="de-CH"/>
        </w:rPr>
      </w:pPr>
      <w:r>
        <w:rPr>
          <w:lang w:val="de-CH"/>
        </w:rPr>
        <w:t>Neue Sitzüberzüge unterstreichen ebenfalls den modernen Charakter des Interieurs (ab dem zweiten Ausstat</w:t>
      </w:r>
      <w:r w:rsidR="00790951">
        <w:rPr>
          <w:lang w:val="de-CH"/>
        </w:rPr>
        <w:t>t</w:t>
      </w:r>
      <w:r>
        <w:rPr>
          <w:lang w:val="de-CH"/>
        </w:rPr>
        <w:t>ungsniveau). Je nach Ausstattung stehen zudem elektrisch verstellbare Sitze im Angebot.</w:t>
      </w:r>
    </w:p>
    <w:p w14:paraId="01326C47" w14:textId="53FB6E39" w:rsidR="009B57E6" w:rsidRPr="00177074" w:rsidRDefault="00790951" w:rsidP="009B57E6">
      <w:pPr>
        <w:pStyle w:val="E-TECHLauftext"/>
        <w:rPr>
          <w:lang w:val="de-CH"/>
        </w:rPr>
      </w:pPr>
      <w:r>
        <w:rPr>
          <w:lang w:val="de-CH"/>
        </w:rPr>
        <w:t>D</w:t>
      </w:r>
      <w:r w:rsidR="00F70799">
        <w:rPr>
          <w:lang w:val="de-CH"/>
        </w:rPr>
        <w:t xml:space="preserve">er Neue Mégane </w:t>
      </w:r>
      <w:r>
        <w:rPr>
          <w:lang w:val="de-CH"/>
        </w:rPr>
        <w:t xml:space="preserve">verfügt zudem </w:t>
      </w:r>
      <w:r w:rsidR="00F70799">
        <w:rPr>
          <w:lang w:val="de-CH"/>
        </w:rPr>
        <w:t>über randlose, automatisch abblendende Innenspiegel (je nach Ausstattung).</w:t>
      </w:r>
    </w:p>
    <w:p w14:paraId="067088DC" w14:textId="77777777" w:rsidR="009B57E6" w:rsidRPr="00177074" w:rsidRDefault="009B57E6" w:rsidP="009B57E6">
      <w:pPr>
        <w:pStyle w:val="E-TECHLauftext"/>
        <w:rPr>
          <w:lang w:val="de-CH"/>
        </w:rPr>
        <w:sectPr w:rsidR="009B57E6" w:rsidRPr="00177074">
          <w:pgSz w:w="11906" w:h="16838"/>
          <w:pgMar w:top="1440" w:right="1440" w:bottom="1440" w:left="1440" w:header="708" w:footer="708" w:gutter="0"/>
          <w:cols w:space="708"/>
          <w:docGrid w:linePitch="360"/>
        </w:sectPr>
      </w:pPr>
    </w:p>
    <w:p w14:paraId="2749B1C4" w14:textId="77777777" w:rsidR="00892FD7" w:rsidRDefault="00892FD7">
      <w:pPr>
        <w:rPr>
          <w:rFonts w:ascii="Arial" w:hAnsi="Arial" w:cs="Arial"/>
          <w:b/>
          <w:color w:val="0070C0"/>
          <w:sz w:val="72"/>
          <w:szCs w:val="72"/>
          <w:lang w:val="de-CH" w:eastAsia="ko-KR"/>
        </w:rPr>
      </w:pPr>
      <w:r>
        <w:rPr>
          <w:sz w:val="72"/>
          <w:szCs w:val="72"/>
          <w:lang w:val="de-CH"/>
        </w:rPr>
        <w:br w:type="page"/>
      </w:r>
    </w:p>
    <w:p w14:paraId="263F01B8" w14:textId="7CECE63D" w:rsidR="009B57E6" w:rsidRPr="00C036C5" w:rsidRDefault="009B57E6" w:rsidP="009B57E6">
      <w:pPr>
        <w:pStyle w:val="E-TechHaupttitel0"/>
        <w:jc w:val="left"/>
        <w:rPr>
          <w:sz w:val="72"/>
          <w:szCs w:val="72"/>
          <w:lang w:val="de-CH"/>
        </w:rPr>
      </w:pPr>
      <w:r w:rsidRPr="00C036C5">
        <w:rPr>
          <w:sz w:val="72"/>
          <w:szCs w:val="72"/>
          <w:lang w:val="de-CH"/>
        </w:rPr>
        <w:t>04</w:t>
      </w:r>
    </w:p>
    <w:p w14:paraId="5A31ABBE" w14:textId="02337E71" w:rsidR="009B57E6" w:rsidRPr="00177074" w:rsidRDefault="00F57B3F" w:rsidP="009B57E6">
      <w:pPr>
        <w:pStyle w:val="KapitelTitel"/>
        <w:rPr>
          <w:lang w:val="de-CH" w:eastAsia="ko-KR"/>
        </w:rPr>
      </w:pPr>
      <w:bookmarkStart w:id="9" w:name="_Toc31638640"/>
      <w:r w:rsidRPr="00177074">
        <w:rPr>
          <w:caps w:val="0"/>
          <w:lang w:val="de-CH" w:eastAsia="ko-KR"/>
        </w:rPr>
        <w:t>FAHRERLEBNIS MIT NEUEN TECHNOLOGIEN</w:t>
      </w:r>
      <w:bookmarkEnd w:id="9"/>
    </w:p>
    <w:p w14:paraId="369A201A" w14:textId="7A5225A4" w:rsidR="009B57E6" w:rsidRPr="00616CE7" w:rsidRDefault="00F70799" w:rsidP="00616CE7">
      <w:pPr>
        <w:pStyle w:val="E-TECHLauftext"/>
        <w:rPr>
          <w:b/>
          <w:lang w:val="de-CH"/>
        </w:rPr>
      </w:pPr>
      <w:r w:rsidRPr="00F70799">
        <w:rPr>
          <w:b/>
          <w:lang w:val="de-CH"/>
        </w:rPr>
        <w:t xml:space="preserve">Der Neue Mégane bleibt seiner DNA treu. </w:t>
      </w:r>
      <w:r>
        <w:rPr>
          <w:b/>
          <w:lang w:val="de-CH"/>
        </w:rPr>
        <w:t>Mehr noch</w:t>
      </w:r>
      <w:r w:rsidR="005F5F05">
        <w:rPr>
          <w:b/>
          <w:lang w:val="de-CH"/>
        </w:rPr>
        <w:t>:</w:t>
      </w:r>
      <w:r>
        <w:rPr>
          <w:b/>
          <w:lang w:val="de-CH"/>
        </w:rPr>
        <w:t xml:space="preserve"> Die neusten Technologien sorgen für ein entspanntes und angenehmes Fahrerlebnis, vom Multimedia-Monitor bis zu den Personalisierungen</w:t>
      </w:r>
      <w:r w:rsidR="00616CE7">
        <w:rPr>
          <w:b/>
          <w:lang w:val="de-CH"/>
        </w:rPr>
        <w:t xml:space="preserve"> via MULTI-SENSE. Sie </w:t>
      </w:r>
      <w:r w:rsidR="00EA66D1">
        <w:rPr>
          <w:b/>
          <w:lang w:val="de-CH"/>
        </w:rPr>
        <w:t>bringen noch mehr</w:t>
      </w:r>
      <w:r w:rsidR="00616CE7">
        <w:rPr>
          <w:b/>
          <w:lang w:val="de-CH"/>
        </w:rPr>
        <w:t xml:space="preserve"> Komfort, mehr Sicherheit und eine umfassende Vernetzung</w:t>
      </w:r>
      <w:r w:rsidR="00EA66D1">
        <w:rPr>
          <w:b/>
          <w:lang w:val="de-CH"/>
        </w:rPr>
        <w:t xml:space="preserve"> in den Neuen Mégane</w:t>
      </w:r>
      <w:r w:rsidR="00616CE7">
        <w:rPr>
          <w:b/>
          <w:lang w:val="de-CH"/>
        </w:rPr>
        <w:t>.</w:t>
      </w:r>
    </w:p>
    <w:p w14:paraId="75A2FFC2" w14:textId="7C7844AA" w:rsidR="009B57E6" w:rsidRPr="00C036C5" w:rsidRDefault="009B57E6" w:rsidP="009B57E6">
      <w:pPr>
        <w:spacing w:after="0"/>
        <w:jc w:val="both"/>
        <w:rPr>
          <w:lang w:val="de-CH"/>
        </w:rPr>
      </w:pPr>
      <w:r w:rsidRPr="00C036C5">
        <w:rPr>
          <w:noProof/>
          <w:lang w:val="de-CH" w:eastAsia="de-CH"/>
        </w:rPr>
        <w:drawing>
          <wp:anchor distT="0" distB="0" distL="114300" distR="114300" simplePos="0" relativeHeight="251709440" behindDoc="0" locked="0" layoutInCell="1" allowOverlap="1" wp14:anchorId="247FA5D2" wp14:editId="5C9508AC">
            <wp:simplePos x="0" y="0"/>
            <wp:positionH relativeFrom="column">
              <wp:posOffset>0</wp:posOffset>
            </wp:positionH>
            <wp:positionV relativeFrom="paragraph">
              <wp:posOffset>-639</wp:posOffset>
            </wp:positionV>
            <wp:extent cx="5734050" cy="3827478"/>
            <wp:effectExtent l="0" t="0" r="0" b="1905"/>
            <wp:wrapSquare wrapText="bothSides"/>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827478"/>
                    </a:xfrm>
                    <a:prstGeom prst="rect">
                      <a:avLst/>
                    </a:prstGeom>
                    <a:noFill/>
                    <a:ln>
                      <a:noFill/>
                    </a:ln>
                  </pic:spPr>
                </pic:pic>
              </a:graphicData>
            </a:graphic>
          </wp:anchor>
        </w:drawing>
      </w:r>
    </w:p>
    <w:p w14:paraId="093AA19A" w14:textId="7915A27B" w:rsidR="009B57E6" w:rsidRPr="00C036C5" w:rsidRDefault="00616CE7" w:rsidP="00F57B3F">
      <w:pPr>
        <w:pStyle w:val="Titel3"/>
      </w:pPr>
      <w:r>
        <w:t xml:space="preserve">Renault </w:t>
      </w:r>
      <w:r w:rsidR="009B57E6" w:rsidRPr="00C036C5">
        <w:t>EASY LINK</w:t>
      </w:r>
      <w:r>
        <w:t>: Konnektivität der neusten Generation</w:t>
      </w:r>
    </w:p>
    <w:p w14:paraId="2956489E" w14:textId="5F1EA277" w:rsidR="009B57E6" w:rsidRPr="00616CE7" w:rsidRDefault="00616CE7" w:rsidP="00492E9F">
      <w:pPr>
        <w:pStyle w:val="E-TECHLauftext"/>
        <w:spacing w:before="60" w:after="120"/>
        <w:rPr>
          <w:lang w:val="de-CH"/>
        </w:rPr>
      </w:pPr>
      <w:r>
        <w:rPr>
          <w:lang w:val="de-CH"/>
        </w:rPr>
        <w:t xml:space="preserve">Renault EASY LINK steht im Neuen Mégane in drei Versionen im Angebot, die </w:t>
      </w:r>
      <w:r w:rsidR="00EA66D1">
        <w:rPr>
          <w:lang w:val="de-CH"/>
        </w:rPr>
        <w:t xml:space="preserve">alle </w:t>
      </w:r>
      <w:r>
        <w:rPr>
          <w:lang w:val="de-CH"/>
        </w:rPr>
        <w:t xml:space="preserve">mit </w:t>
      </w:r>
      <w:r w:rsidR="009B57E6" w:rsidRPr="00616CE7">
        <w:rPr>
          <w:lang w:val="de-CH"/>
        </w:rPr>
        <w:t xml:space="preserve">Android Auto </w:t>
      </w:r>
      <w:r w:rsidRPr="00616CE7">
        <w:rPr>
          <w:lang w:val="de-CH"/>
        </w:rPr>
        <w:t>und</w:t>
      </w:r>
      <w:r w:rsidR="009B57E6" w:rsidRPr="00616CE7">
        <w:rPr>
          <w:lang w:val="de-CH"/>
        </w:rPr>
        <w:t xml:space="preserve"> Apple </w:t>
      </w:r>
      <w:proofErr w:type="spellStart"/>
      <w:r w:rsidR="009B57E6" w:rsidRPr="00616CE7">
        <w:rPr>
          <w:lang w:val="de-CH"/>
        </w:rPr>
        <w:t>CarPlay</w:t>
      </w:r>
      <w:proofErr w:type="spellEnd"/>
      <w:r w:rsidR="009B57E6" w:rsidRPr="00616CE7">
        <w:rPr>
          <w:lang w:val="de-CH"/>
        </w:rPr>
        <w:t> </w:t>
      </w:r>
      <w:r w:rsidRPr="00616CE7">
        <w:rPr>
          <w:lang w:val="de-CH"/>
        </w:rPr>
        <w:t>kombinierbar sind</w:t>
      </w:r>
      <w:r w:rsidR="009B57E6" w:rsidRPr="00616CE7">
        <w:rPr>
          <w:lang w:val="de-CH"/>
        </w:rPr>
        <w:t>:</w:t>
      </w:r>
    </w:p>
    <w:p w14:paraId="16687084" w14:textId="7B62E873" w:rsidR="00616CE7" w:rsidRDefault="00616CE7" w:rsidP="00492E9F">
      <w:pPr>
        <w:pStyle w:val="E-Tech2"/>
        <w:spacing w:before="60" w:after="120"/>
        <w:rPr>
          <w:lang w:val="de-CH"/>
        </w:rPr>
      </w:pPr>
      <w:r>
        <w:rPr>
          <w:lang w:val="de-CH"/>
        </w:rPr>
        <w:t>über einen 7-Zoll-Monitor</w:t>
      </w:r>
    </w:p>
    <w:p w14:paraId="77688C98" w14:textId="76ABEA85" w:rsidR="00616CE7" w:rsidRDefault="00616CE7" w:rsidP="00492E9F">
      <w:pPr>
        <w:pStyle w:val="E-Tech2"/>
        <w:spacing w:before="60" w:after="120"/>
        <w:rPr>
          <w:lang w:val="de-CH"/>
        </w:rPr>
      </w:pPr>
      <w:r>
        <w:rPr>
          <w:lang w:val="de-CH"/>
        </w:rPr>
        <w:t>über einen 7-Zoll-Monitor mit integriertem Navigationssystem</w:t>
      </w:r>
    </w:p>
    <w:p w14:paraId="45D7F30A" w14:textId="216A20AC" w:rsidR="00616CE7" w:rsidRDefault="00616CE7" w:rsidP="00492E9F">
      <w:pPr>
        <w:pStyle w:val="E-Tech2"/>
        <w:spacing w:before="60" w:after="120"/>
        <w:rPr>
          <w:lang w:val="de-CH"/>
        </w:rPr>
      </w:pPr>
      <w:r>
        <w:rPr>
          <w:lang w:val="de-CH"/>
        </w:rPr>
        <w:t>über ein 9,3-Zoll Tablet im Hochformat mit integriertem Navigationssystem</w:t>
      </w:r>
    </w:p>
    <w:p w14:paraId="6BFB9B67" w14:textId="77777777" w:rsidR="009B57E6" w:rsidRPr="00C036C5" w:rsidRDefault="009B57E6" w:rsidP="00492E9F">
      <w:pPr>
        <w:pStyle w:val="E-TECHLauftext"/>
        <w:spacing w:before="60" w:after="120"/>
        <w:rPr>
          <w:lang w:val="de-CH"/>
        </w:rPr>
      </w:pPr>
    </w:p>
    <w:p w14:paraId="242621C2" w14:textId="48EC14D3" w:rsidR="00650023" w:rsidRDefault="00616CE7" w:rsidP="00492E9F">
      <w:pPr>
        <w:pStyle w:val="E-TECHLauftext"/>
        <w:spacing w:before="60" w:after="120"/>
        <w:rPr>
          <w:lang w:val="de-CH"/>
        </w:rPr>
      </w:pPr>
      <w:r w:rsidRPr="00616CE7">
        <w:rPr>
          <w:lang w:val="de-CH"/>
        </w:rPr>
        <w:t>Das Multimedia</w:t>
      </w:r>
      <w:r w:rsidR="00EA66D1">
        <w:rPr>
          <w:lang w:val="de-CH"/>
        </w:rPr>
        <w:t>-S</w:t>
      </w:r>
      <w:r w:rsidRPr="00616CE7">
        <w:rPr>
          <w:lang w:val="de-CH"/>
        </w:rPr>
        <w:t>ystem Renault EASY LINK verfügt über eine n</w:t>
      </w:r>
      <w:r>
        <w:rPr>
          <w:lang w:val="de-CH"/>
        </w:rPr>
        <w:t xml:space="preserve">eue Schnittstelle. Die äusserst ergonomische und praktische Bedienung entspricht derjenigen eines modernen Smartphones. Dank den modulierbaren </w:t>
      </w:r>
      <w:proofErr w:type="spellStart"/>
      <w:r>
        <w:rPr>
          <w:lang w:val="de-CH"/>
        </w:rPr>
        <w:t>Widgets</w:t>
      </w:r>
      <w:proofErr w:type="spellEnd"/>
      <w:r>
        <w:rPr>
          <w:lang w:val="de-CH"/>
        </w:rPr>
        <w:t xml:space="preserve"> </w:t>
      </w:r>
      <w:r w:rsidR="00650023">
        <w:rPr>
          <w:lang w:val="de-CH"/>
        </w:rPr>
        <w:t>kann der Fahrer die Anordnung personalisieren und an seine bevorzugten App</w:t>
      </w:r>
      <w:r w:rsidR="00EA66D1">
        <w:rPr>
          <w:lang w:val="de-CH"/>
        </w:rPr>
        <w:t>likationen</w:t>
      </w:r>
      <w:r w:rsidR="00650023">
        <w:rPr>
          <w:lang w:val="de-CH"/>
        </w:rPr>
        <w:t xml:space="preserve"> anpassen.</w:t>
      </w:r>
    </w:p>
    <w:p w14:paraId="34978046" w14:textId="76F4594F" w:rsidR="00C74626" w:rsidRDefault="00650023" w:rsidP="00492E9F">
      <w:pPr>
        <w:pStyle w:val="E-TECHLauftext"/>
        <w:spacing w:before="60" w:after="120"/>
        <w:rPr>
          <w:lang w:val="de-CH"/>
        </w:rPr>
      </w:pPr>
      <w:r>
        <w:rPr>
          <w:lang w:val="de-CH"/>
        </w:rPr>
        <w:t>Das neue Multimedia</w:t>
      </w:r>
      <w:r w:rsidR="00EA66D1">
        <w:rPr>
          <w:lang w:val="de-CH"/>
        </w:rPr>
        <w:t>-S</w:t>
      </w:r>
      <w:r>
        <w:rPr>
          <w:lang w:val="de-CH"/>
        </w:rPr>
        <w:t>ystem Renault EASY LINK bietet damit die Schnittstelle zur Smartphone</w:t>
      </w:r>
      <w:r w:rsidR="00EA66D1">
        <w:rPr>
          <w:lang w:val="de-CH"/>
        </w:rPr>
        <w:t>-</w:t>
      </w:r>
      <w:r>
        <w:rPr>
          <w:lang w:val="de-CH"/>
        </w:rPr>
        <w:t>App MY Renault, über welche die Dienstleistungen von Renault EASY CONNECT verfügbar sind. Renault EASY CONNECT vereint eine ganze Reihe an App</w:t>
      </w:r>
      <w:r w:rsidR="00EA66D1">
        <w:rPr>
          <w:lang w:val="de-CH"/>
        </w:rPr>
        <w:t>s</w:t>
      </w:r>
      <w:r>
        <w:rPr>
          <w:lang w:val="de-CH"/>
        </w:rPr>
        <w:t>, Plattformen und Dienstleistung</w:t>
      </w:r>
      <w:r w:rsidR="00EA66D1">
        <w:rPr>
          <w:lang w:val="de-CH"/>
        </w:rPr>
        <w:t xml:space="preserve">en der vernetzten Mobilität, im Auto und auch ausserhalb des </w:t>
      </w:r>
      <w:r>
        <w:rPr>
          <w:lang w:val="de-CH"/>
        </w:rPr>
        <w:t>Fahrzeugs. Dazu zähl</w:t>
      </w:r>
      <w:r w:rsidR="00C74626">
        <w:rPr>
          <w:lang w:val="de-CH"/>
        </w:rPr>
        <w:t>t</w:t>
      </w:r>
      <w:r w:rsidR="00EA66D1">
        <w:rPr>
          <w:lang w:val="de-CH"/>
        </w:rPr>
        <w:t xml:space="preserve"> unter anderem der externe Zugriff zum Fahrzeug, </w:t>
      </w:r>
      <w:r>
        <w:rPr>
          <w:lang w:val="de-CH"/>
        </w:rPr>
        <w:t xml:space="preserve">sei es zur </w:t>
      </w:r>
      <w:r w:rsidR="00C74626">
        <w:rPr>
          <w:lang w:val="de-CH"/>
        </w:rPr>
        <w:t xml:space="preserve">Standortbestimmung oder </w:t>
      </w:r>
      <w:r>
        <w:rPr>
          <w:lang w:val="de-CH"/>
        </w:rPr>
        <w:t>für die übergangslose Navigation von Tür zu Tür</w:t>
      </w:r>
      <w:r w:rsidR="00C74626">
        <w:rPr>
          <w:lang w:val="de-CH"/>
        </w:rPr>
        <w:t xml:space="preserve">. </w:t>
      </w:r>
      <w:r w:rsidR="00EA66D1">
        <w:rPr>
          <w:lang w:val="de-CH"/>
        </w:rPr>
        <w:t xml:space="preserve">Die Erweiterungen der Dienste ermöglichen </w:t>
      </w:r>
      <w:r w:rsidR="00C74626">
        <w:rPr>
          <w:lang w:val="de-CH"/>
        </w:rPr>
        <w:t xml:space="preserve">auch das </w:t>
      </w:r>
      <w:proofErr w:type="spellStart"/>
      <w:r w:rsidR="00C74626">
        <w:rPr>
          <w:lang w:val="de-CH"/>
        </w:rPr>
        <w:t>Ver</w:t>
      </w:r>
      <w:proofErr w:type="spellEnd"/>
      <w:r w:rsidR="00C74626">
        <w:rPr>
          <w:lang w:val="de-CH"/>
        </w:rPr>
        <w:t>- und Entriegeln der Türen, das Einschalten der Lichter oder das Auslösen der Hupe aus der Ferne.</w:t>
      </w:r>
    </w:p>
    <w:p w14:paraId="1F91DDD3" w14:textId="22272878" w:rsidR="009B57E6" w:rsidRPr="00C74626" w:rsidRDefault="009B57E6" w:rsidP="00F57B3F">
      <w:pPr>
        <w:pStyle w:val="Titel3"/>
      </w:pPr>
      <w:r w:rsidRPr="00C74626">
        <w:t xml:space="preserve">MULTI-SENSE </w:t>
      </w:r>
      <w:r w:rsidR="00C74626" w:rsidRPr="00C74626">
        <w:t>mit all seinen Annehmlichkeiten</w:t>
      </w:r>
    </w:p>
    <w:p w14:paraId="10601CA3" w14:textId="478C7DC8" w:rsidR="003E1955" w:rsidRDefault="00F82FAC" w:rsidP="00492E9F">
      <w:pPr>
        <w:pStyle w:val="E-TECHLauftext"/>
        <w:spacing w:before="60" w:after="120"/>
        <w:rPr>
          <w:lang w:val="de-CH"/>
        </w:rPr>
      </w:pPr>
      <w:r>
        <w:rPr>
          <w:lang w:val="de-CH"/>
        </w:rPr>
        <w:t>Renault MULTI-SENSE bietet die Möglichkeit, für ein und dasselbe Fahrzeug unterschiedlichste Konfigurationen zu wählen und praktisch nach Belieben zu personalisieren. Die Technologie passt systemüberg</w:t>
      </w:r>
      <w:r w:rsidR="00C83DF0">
        <w:rPr>
          <w:lang w:val="de-CH"/>
        </w:rPr>
        <w:t>r</w:t>
      </w:r>
      <w:r>
        <w:rPr>
          <w:lang w:val="de-CH"/>
        </w:rPr>
        <w:t>eifend die Charakteristik des Motors</w:t>
      </w:r>
      <w:r w:rsidR="003E1955">
        <w:rPr>
          <w:lang w:val="de-CH"/>
        </w:rPr>
        <w:t xml:space="preserve"> und</w:t>
      </w:r>
      <w:r>
        <w:rPr>
          <w:lang w:val="de-CH"/>
        </w:rPr>
        <w:t xml:space="preserve"> d</w:t>
      </w:r>
      <w:r w:rsidR="003E1955">
        <w:rPr>
          <w:lang w:val="de-CH"/>
        </w:rPr>
        <w:t>er</w:t>
      </w:r>
      <w:r>
        <w:rPr>
          <w:lang w:val="de-CH"/>
        </w:rPr>
        <w:t xml:space="preserve"> Lenkung, das Licht-Ambiente im Fahrzeuginnern </w:t>
      </w:r>
      <w:r w:rsidR="003E1955">
        <w:rPr>
          <w:lang w:val="de-CH"/>
        </w:rPr>
        <w:t xml:space="preserve">und die Konfiguration der digitalen Instrumentenanzeige auf die jeweiligen Vorlieben und Wünsche des Fahrers an. </w:t>
      </w:r>
    </w:p>
    <w:p w14:paraId="6D03DBC4" w14:textId="171327DC" w:rsidR="009B57E6" w:rsidRPr="00C036C5" w:rsidRDefault="009B57E6" w:rsidP="00492E9F">
      <w:pPr>
        <w:pStyle w:val="E-TECHLauftext"/>
        <w:spacing w:before="60" w:after="120"/>
        <w:rPr>
          <w:lang w:val="de-CH"/>
        </w:rPr>
      </w:pPr>
      <w:r w:rsidRPr="00C036C5">
        <w:rPr>
          <w:lang w:val="de-CH"/>
        </w:rPr>
        <w:t xml:space="preserve">4 </w:t>
      </w:r>
      <w:r w:rsidR="003E1955">
        <w:rPr>
          <w:lang w:val="de-CH"/>
        </w:rPr>
        <w:t>Modi stehen zur Auswahl</w:t>
      </w:r>
      <w:r w:rsidRPr="00C036C5">
        <w:rPr>
          <w:lang w:val="de-CH"/>
        </w:rPr>
        <w:t>:</w:t>
      </w:r>
    </w:p>
    <w:p w14:paraId="4812ED6E" w14:textId="63A043CA" w:rsidR="009B57E6" w:rsidRPr="00C036C5" w:rsidRDefault="009B57E6" w:rsidP="00492E9F">
      <w:pPr>
        <w:pStyle w:val="E-Tech2"/>
        <w:spacing w:before="60" w:after="0"/>
        <w:rPr>
          <w:lang w:val="de-CH"/>
        </w:rPr>
      </w:pPr>
      <w:r w:rsidRPr="00C036C5">
        <w:rPr>
          <w:lang w:val="de-CH"/>
        </w:rPr>
        <w:t>Eco</w:t>
      </w:r>
      <w:r w:rsidR="003E1955">
        <w:rPr>
          <w:lang w:val="de-CH"/>
        </w:rPr>
        <w:t>: für eine Reduktion von Verbrauch und CO</w:t>
      </w:r>
      <w:r w:rsidR="003E1955" w:rsidRPr="003E1955">
        <w:rPr>
          <w:vertAlign w:val="subscript"/>
          <w:lang w:val="de-CH"/>
        </w:rPr>
        <w:t>2</w:t>
      </w:r>
      <w:r w:rsidR="003E1955">
        <w:rPr>
          <w:lang w:val="de-CH"/>
        </w:rPr>
        <w:t>-Emissionen</w:t>
      </w:r>
    </w:p>
    <w:p w14:paraId="192B7F49" w14:textId="710AFDC3" w:rsidR="009B57E6" w:rsidRPr="00C036C5" w:rsidRDefault="003E1955" w:rsidP="00492E9F">
      <w:pPr>
        <w:pStyle w:val="E-Tech2"/>
        <w:spacing w:before="60" w:after="0"/>
        <w:rPr>
          <w:lang w:val="de-CH"/>
        </w:rPr>
      </w:pPr>
      <w:r>
        <w:rPr>
          <w:lang w:val="de-CH"/>
        </w:rPr>
        <w:t>Komfort: für ein entspanntes Fahren und eine komfortable Federung</w:t>
      </w:r>
    </w:p>
    <w:p w14:paraId="34BEE3B2" w14:textId="1CCD1A06" w:rsidR="009B57E6" w:rsidRPr="00C036C5" w:rsidRDefault="009B57E6" w:rsidP="00492E9F">
      <w:pPr>
        <w:pStyle w:val="E-Tech2"/>
        <w:spacing w:before="60" w:after="0"/>
        <w:rPr>
          <w:lang w:val="de-CH"/>
        </w:rPr>
      </w:pPr>
      <w:r w:rsidRPr="00C036C5">
        <w:rPr>
          <w:lang w:val="de-CH"/>
        </w:rPr>
        <w:t>Sport</w:t>
      </w:r>
      <w:r w:rsidR="003E1955">
        <w:rPr>
          <w:lang w:val="de-CH"/>
        </w:rPr>
        <w:t>: für</w:t>
      </w:r>
      <w:r w:rsidR="00EA66D1">
        <w:rPr>
          <w:lang w:val="de-CH"/>
        </w:rPr>
        <w:t xml:space="preserve"> einen dynamischeren, agileren F</w:t>
      </w:r>
      <w:r w:rsidR="003E1955">
        <w:rPr>
          <w:lang w:val="de-CH"/>
        </w:rPr>
        <w:t>ahrstil</w:t>
      </w:r>
    </w:p>
    <w:p w14:paraId="1A31E4C8" w14:textId="3636E1B7" w:rsidR="009B57E6" w:rsidRPr="00C036C5" w:rsidRDefault="003E1955" w:rsidP="00492E9F">
      <w:pPr>
        <w:pStyle w:val="E-Tech2"/>
        <w:spacing w:before="60" w:after="0"/>
        <w:rPr>
          <w:lang w:val="de-CH"/>
        </w:rPr>
      </w:pPr>
      <w:proofErr w:type="spellStart"/>
      <w:r>
        <w:rPr>
          <w:lang w:val="de-CH"/>
        </w:rPr>
        <w:t>MySense</w:t>
      </w:r>
      <w:proofErr w:type="spellEnd"/>
      <w:r>
        <w:rPr>
          <w:lang w:val="de-CH"/>
        </w:rPr>
        <w:t>: für eine personalisierte Einstellung der verschiedenen Parameter</w:t>
      </w:r>
    </w:p>
    <w:p w14:paraId="78D441E9" w14:textId="77777777" w:rsidR="00492E9F" w:rsidRDefault="00492E9F" w:rsidP="00492E9F">
      <w:pPr>
        <w:pStyle w:val="E-TECHLauftext"/>
        <w:spacing w:before="60" w:after="120"/>
        <w:rPr>
          <w:lang w:val="de-CH"/>
        </w:rPr>
      </w:pPr>
    </w:p>
    <w:p w14:paraId="33A139E8" w14:textId="076EA248" w:rsidR="003E1955" w:rsidRDefault="003E1955" w:rsidP="00492E9F">
      <w:pPr>
        <w:pStyle w:val="E-TECHLauftext"/>
        <w:spacing w:before="60" w:after="120"/>
        <w:rPr>
          <w:lang w:val="de-CH"/>
        </w:rPr>
      </w:pPr>
      <w:r>
        <w:rPr>
          <w:lang w:val="de-CH"/>
        </w:rPr>
        <w:t xml:space="preserve">In </w:t>
      </w:r>
      <w:r w:rsidR="00492E9F">
        <w:rPr>
          <w:lang w:val="de-CH"/>
        </w:rPr>
        <w:t>V</w:t>
      </w:r>
      <w:r>
        <w:rPr>
          <w:lang w:val="de-CH"/>
        </w:rPr>
        <w:t xml:space="preserve">erbindung mit dem </w:t>
      </w:r>
      <w:r w:rsidR="009B57E6" w:rsidRPr="00C036C5">
        <w:rPr>
          <w:lang w:val="de-CH"/>
        </w:rPr>
        <w:t xml:space="preserve">E-TECH </w:t>
      </w:r>
      <w:proofErr w:type="spellStart"/>
      <w:r w:rsidR="009B57E6" w:rsidRPr="00C036C5">
        <w:rPr>
          <w:lang w:val="de-CH"/>
        </w:rPr>
        <w:t>Plug-in</w:t>
      </w:r>
      <w:proofErr w:type="spellEnd"/>
      <w:r>
        <w:rPr>
          <w:lang w:val="de-CH"/>
        </w:rPr>
        <w:t xml:space="preserve"> Hybrid stehen die 3 Modi </w:t>
      </w:r>
      <w:r w:rsidR="009B57E6" w:rsidRPr="00EA66D1">
        <w:rPr>
          <w:b/>
          <w:lang w:val="de-CH"/>
        </w:rPr>
        <w:t>Pure</w:t>
      </w:r>
      <w:r w:rsidR="009B57E6" w:rsidRPr="00C036C5">
        <w:rPr>
          <w:lang w:val="de-CH"/>
        </w:rPr>
        <w:t xml:space="preserve">, </w:t>
      </w:r>
      <w:proofErr w:type="spellStart"/>
      <w:r w:rsidR="009B57E6" w:rsidRPr="00EA66D1">
        <w:rPr>
          <w:b/>
          <w:lang w:val="de-CH"/>
        </w:rPr>
        <w:t>MySense</w:t>
      </w:r>
      <w:proofErr w:type="spellEnd"/>
      <w:r w:rsidR="009B57E6" w:rsidRPr="00C036C5">
        <w:rPr>
          <w:lang w:val="de-CH"/>
        </w:rPr>
        <w:t xml:space="preserve"> </w:t>
      </w:r>
      <w:r>
        <w:rPr>
          <w:lang w:val="de-CH"/>
        </w:rPr>
        <w:t>und</w:t>
      </w:r>
      <w:r w:rsidR="009B57E6" w:rsidRPr="00C036C5">
        <w:rPr>
          <w:lang w:val="de-CH"/>
        </w:rPr>
        <w:t xml:space="preserve"> </w:t>
      </w:r>
      <w:r w:rsidR="009B57E6" w:rsidRPr="00EA66D1">
        <w:rPr>
          <w:b/>
          <w:lang w:val="de-CH"/>
        </w:rPr>
        <w:t>Sport</w:t>
      </w:r>
      <w:r w:rsidR="009B57E6" w:rsidRPr="00C036C5">
        <w:rPr>
          <w:lang w:val="de-CH"/>
        </w:rPr>
        <w:t xml:space="preserve"> </w:t>
      </w:r>
      <w:r>
        <w:rPr>
          <w:lang w:val="de-CH"/>
        </w:rPr>
        <w:t>zur Verfügung.</w:t>
      </w:r>
    </w:p>
    <w:p w14:paraId="1EE9DBAA" w14:textId="4149CCEC" w:rsidR="0071363A" w:rsidRDefault="003E1955" w:rsidP="00492E9F">
      <w:pPr>
        <w:pStyle w:val="E-TECHLauftext"/>
        <w:spacing w:before="60" w:after="120"/>
        <w:rPr>
          <w:lang w:val="de-CH"/>
        </w:rPr>
      </w:pPr>
      <w:r>
        <w:rPr>
          <w:lang w:val="de-CH"/>
        </w:rPr>
        <w:t>Das neue Design und die neue Grafik von MU</w:t>
      </w:r>
      <w:r w:rsidR="00EA66D1">
        <w:rPr>
          <w:lang w:val="de-CH"/>
        </w:rPr>
        <w:t>LTI-SENSE machen das Fahren im N</w:t>
      </w:r>
      <w:r>
        <w:rPr>
          <w:lang w:val="de-CH"/>
        </w:rPr>
        <w:t xml:space="preserve">euen Mégane noch benutzerfreundlicher. Die Neuerungen umfassen unter anderem die verbesserte Ergonomie und die vereinfachte Bedienung, </w:t>
      </w:r>
      <w:r w:rsidR="00EA66D1">
        <w:rPr>
          <w:lang w:val="de-CH"/>
        </w:rPr>
        <w:t xml:space="preserve">andere </w:t>
      </w:r>
      <w:r>
        <w:rPr>
          <w:lang w:val="de-CH"/>
        </w:rPr>
        <w:t>Ambiente-Farben und die Applikation R-Sound, die eine Anpassung des Motoren</w:t>
      </w:r>
      <w:r w:rsidR="00EA66D1">
        <w:rPr>
          <w:lang w:val="de-CH"/>
        </w:rPr>
        <w:t xml:space="preserve">geräusches </w:t>
      </w:r>
      <w:r>
        <w:rPr>
          <w:lang w:val="de-CH"/>
        </w:rPr>
        <w:t>ermöglich</w:t>
      </w:r>
      <w:r w:rsidR="0071363A">
        <w:rPr>
          <w:lang w:val="de-CH"/>
        </w:rPr>
        <w:t>t.</w:t>
      </w:r>
    </w:p>
    <w:p w14:paraId="5D90A2C2" w14:textId="3C7B035B" w:rsidR="0071363A" w:rsidRDefault="0071363A" w:rsidP="00492E9F">
      <w:pPr>
        <w:pStyle w:val="E-TECHLauftext"/>
        <w:spacing w:before="60" w:after="120"/>
        <w:rPr>
          <w:lang w:val="de-CH"/>
        </w:rPr>
      </w:pPr>
      <w:r>
        <w:rPr>
          <w:lang w:val="de-CH"/>
        </w:rPr>
        <w:t>Der 7-Zo</w:t>
      </w:r>
      <w:r w:rsidR="00EA66D1">
        <w:rPr>
          <w:lang w:val="de-CH"/>
        </w:rPr>
        <w:t>l</w:t>
      </w:r>
      <w:r>
        <w:rPr>
          <w:lang w:val="de-CH"/>
        </w:rPr>
        <w:t xml:space="preserve">l- und der 10,2-Zoll-Monitor bieten einen über </w:t>
      </w:r>
      <w:proofErr w:type="spellStart"/>
      <w:r>
        <w:rPr>
          <w:lang w:val="de-CH"/>
        </w:rPr>
        <w:t>Widgets</w:t>
      </w:r>
      <w:proofErr w:type="spellEnd"/>
      <w:r>
        <w:rPr>
          <w:lang w:val="de-CH"/>
        </w:rPr>
        <w:t xml:space="preserve"> personalisierbaren Bereich in der Anzeige. Damit kann der Fahrer die Anzeige in Funktion des gewählten Modu</w:t>
      </w:r>
      <w:r w:rsidR="001B7A90">
        <w:rPr>
          <w:lang w:val="de-CH"/>
        </w:rPr>
        <w:t xml:space="preserve">s auf seine Vorlieben anpassen </w:t>
      </w:r>
      <w:r w:rsidR="0025004B">
        <w:rPr>
          <w:lang w:val="de-CH"/>
        </w:rPr>
        <w:t>–</w:t>
      </w:r>
      <w:r w:rsidR="001B7A90">
        <w:rPr>
          <w:lang w:val="de-CH"/>
        </w:rPr>
        <w:t xml:space="preserve"> zum Beispiel den Verbrauch im Eco-Modus oder Leistungs- und Drehmomentangabe</w:t>
      </w:r>
      <w:r w:rsidR="00EA66D1">
        <w:rPr>
          <w:lang w:val="de-CH"/>
        </w:rPr>
        <w:t>n</w:t>
      </w:r>
      <w:r w:rsidR="001B7A90">
        <w:rPr>
          <w:lang w:val="de-CH"/>
        </w:rPr>
        <w:t xml:space="preserve"> im Sport-Modus.</w:t>
      </w:r>
    </w:p>
    <w:p w14:paraId="261567FA" w14:textId="01A7F9D2" w:rsidR="001B7A90" w:rsidRDefault="001B7A90" w:rsidP="00492E9F">
      <w:pPr>
        <w:pStyle w:val="E-TECHLauftext"/>
        <w:spacing w:before="60" w:after="120"/>
        <w:rPr>
          <w:lang w:val="de-CH"/>
        </w:rPr>
      </w:pPr>
      <w:r>
        <w:rPr>
          <w:lang w:val="de-CH"/>
        </w:rPr>
        <w:t xml:space="preserve">Die Informationen des Navigationssystems lassen sich zudem auf den 10,2-Zoll-Monitor der Instrumentenanzeige übertragen. </w:t>
      </w:r>
    </w:p>
    <w:p w14:paraId="1D6D8C40" w14:textId="2427A0B1" w:rsidR="009B57E6" w:rsidRPr="00C036C5" w:rsidRDefault="0071363A" w:rsidP="001B7A90">
      <w:pPr>
        <w:pStyle w:val="E-TECHLauftext"/>
        <w:rPr>
          <w:lang w:val="de-CH"/>
        </w:rPr>
      </w:pPr>
      <w:r>
        <w:rPr>
          <w:lang w:val="de-CH"/>
        </w:rPr>
        <w:t xml:space="preserve"> </w:t>
      </w:r>
    </w:p>
    <w:p w14:paraId="170F00BE" w14:textId="77777777" w:rsidR="00492E9F" w:rsidRDefault="00492E9F" w:rsidP="009B57E6">
      <w:pPr>
        <w:pStyle w:val="E-TechHaupttitel0"/>
        <w:jc w:val="left"/>
        <w:rPr>
          <w:sz w:val="72"/>
          <w:szCs w:val="72"/>
          <w:lang w:val="de-CH"/>
        </w:rPr>
      </w:pPr>
      <w:r>
        <w:rPr>
          <w:sz w:val="72"/>
          <w:szCs w:val="72"/>
          <w:lang w:val="de-CH"/>
        </w:rPr>
        <w:br w:type="page"/>
      </w:r>
    </w:p>
    <w:p w14:paraId="148FDF5E" w14:textId="26188E12" w:rsidR="009B57E6" w:rsidRPr="00C036C5" w:rsidRDefault="009B57E6" w:rsidP="009B57E6">
      <w:pPr>
        <w:pStyle w:val="E-TechHaupttitel0"/>
        <w:jc w:val="left"/>
        <w:rPr>
          <w:sz w:val="72"/>
          <w:szCs w:val="72"/>
          <w:lang w:val="de-CH"/>
        </w:rPr>
      </w:pPr>
      <w:r w:rsidRPr="00C036C5">
        <w:rPr>
          <w:sz w:val="72"/>
          <w:szCs w:val="72"/>
          <w:lang w:val="de-CH"/>
        </w:rPr>
        <w:t>05</w:t>
      </w:r>
    </w:p>
    <w:p w14:paraId="6E78D144" w14:textId="5773AF62" w:rsidR="009B57E6" w:rsidRPr="002043D8" w:rsidRDefault="00F57B3F" w:rsidP="002043D8">
      <w:pPr>
        <w:pStyle w:val="KapitelTitel"/>
        <w:rPr>
          <w:lang w:val="de-CH"/>
        </w:rPr>
      </w:pPr>
      <w:bookmarkStart w:id="10" w:name="_Toc31638641"/>
      <w:r w:rsidRPr="002043D8">
        <w:rPr>
          <w:caps w:val="0"/>
          <w:lang w:val="de-CH"/>
        </w:rPr>
        <w:t>SICHER UNTERWEGS</w:t>
      </w:r>
      <w:bookmarkEnd w:id="10"/>
    </w:p>
    <w:p w14:paraId="47F657F9" w14:textId="78205AE4" w:rsidR="006C4708" w:rsidRPr="002043D8" w:rsidRDefault="006C4708" w:rsidP="002043D8">
      <w:pPr>
        <w:pStyle w:val="E-techZwischentitel2"/>
        <w:rPr>
          <w:lang w:val="de-CH"/>
        </w:rPr>
      </w:pPr>
      <w:bookmarkStart w:id="11" w:name="_Toc31638642"/>
      <w:r w:rsidRPr="002043D8">
        <w:rPr>
          <w:lang w:val="de-CH"/>
        </w:rPr>
        <w:t>ERNEUERTE ASSISTENZSYSTEME MACHEN DAS FAHREN NOCH ANGENEHMER UND SICHERER</w:t>
      </w:r>
      <w:bookmarkEnd w:id="11"/>
    </w:p>
    <w:p w14:paraId="422CFBB8" w14:textId="77777777" w:rsidR="009B57E6" w:rsidRPr="006C4708" w:rsidRDefault="009B57E6" w:rsidP="009B57E6">
      <w:pPr>
        <w:spacing w:after="0"/>
        <w:jc w:val="both"/>
        <w:rPr>
          <w:sz w:val="20"/>
          <w:lang w:val="de-CH"/>
        </w:rPr>
      </w:pPr>
    </w:p>
    <w:p w14:paraId="6A3BE633" w14:textId="3F6543F7" w:rsidR="009B57E6" w:rsidRPr="00796EB1" w:rsidRDefault="006C4708" w:rsidP="00796EB1">
      <w:pPr>
        <w:pStyle w:val="E-TECHLauftext"/>
        <w:rPr>
          <w:b/>
          <w:lang w:val="de-CH"/>
        </w:rPr>
      </w:pPr>
      <w:r w:rsidRPr="00796EB1">
        <w:rPr>
          <w:b/>
          <w:lang w:val="de-CH"/>
        </w:rPr>
        <w:t>Mit Renault EASY DRIVE steh</w:t>
      </w:r>
      <w:r w:rsidR="00796EB1" w:rsidRPr="00796EB1">
        <w:rPr>
          <w:b/>
          <w:lang w:val="de-CH"/>
        </w:rPr>
        <w:t xml:space="preserve">t im Neuen Mégane </w:t>
      </w:r>
      <w:r w:rsidR="00796EB1">
        <w:rPr>
          <w:b/>
          <w:lang w:val="de-CH"/>
        </w:rPr>
        <w:t>eine ganze Reihe an F</w:t>
      </w:r>
      <w:r w:rsidR="00796EB1" w:rsidRPr="00796EB1">
        <w:rPr>
          <w:b/>
          <w:lang w:val="de-CH"/>
        </w:rPr>
        <w:t>ahrassistenz-</w:t>
      </w:r>
      <w:r w:rsidR="00796EB1">
        <w:rPr>
          <w:b/>
          <w:lang w:val="de-CH"/>
        </w:rPr>
        <w:t>Systemen zur Verfügung, die das F</w:t>
      </w:r>
      <w:r w:rsidR="00796EB1" w:rsidRPr="00796EB1">
        <w:rPr>
          <w:b/>
          <w:lang w:val="de-CH"/>
        </w:rPr>
        <w:t xml:space="preserve">ahren noch sicherer, angenehmer und entspannter machen. </w:t>
      </w:r>
      <w:r w:rsidR="00796EB1">
        <w:rPr>
          <w:b/>
          <w:lang w:val="de-CH"/>
        </w:rPr>
        <w:t xml:space="preserve">Mit dem Autobahn- und Verkehrs-Assistenten kommt ein System zum Einsatz, das Funktionen des autonomen Fahrens auf Level 2 beinhaltet.  </w:t>
      </w:r>
    </w:p>
    <w:p w14:paraId="16FB1955" w14:textId="77777777" w:rsidR="009B57E6" w:rsidRPr="00C036C5" w:rsidRDefault="009B57E6" w:rsidP="009B57E6">
      <w:pPr>
        <w:spacing w:after="0"/>
        <w:jc w:val="both"/>
        <w:rPr>
          <w:lang w:val="de-CH"/>
        </w:rPr>
      </w:pPr>
      <w:r w:rsidRPr="00C036C5">
        <w:rPr>
          <w:noProof/>
          <w:lang w:val="de-CH" w:eastAsia="de-CH"/>
        </w:rPr>
        <w:drawing>
          <wp:anchor distT="0" distB="0" distL="114300" distR="114300" simplePos="0" relativeHeight="251710464" behindDoc="0" locked="0" layoutInCell="1" allowOverlap="1" wp14:anchorId="2AED2B81" wp14:editId="6277387D">
            <wp:simplePos x="0" y="0"/>
            <wp:positionH relativeFrom="column">
              <wp:posOffset>0</wp:posOffset>
            </wp:positionH>
            <wp:positionV relativeFrom="paragraph">
              <wp:posOffset>-624</wp:posOffset>
            </wp:positionV>
            <wp:extent cx="5705475" cy="4279106"/>
            <wp:effectExtent l="0" t="0" r="0" b="7620"/>
            <wp:wrapSquare wrapText="bothSides"/>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4279106"/>
                    </a:xfrm>
                    <a:prstGeom prst="rect">
                      <a:avLst/>
                    </a:prstGeom>
                    <a:noFill/>
                    <a:ln>
                      <a:noFill/>
                    </a:ln>
                  </pic:spPr>
                </pic:pic>
              </a:graphicData>
            </a:graphic>
          </wp:anchor>
        </w:drawing>
      </w:r>
    </w:p>
    <w:p w14:paraId="4ECA37C3" w14:textId="4603009E" w:rsidR="009B57E6" w:rsidRPr="00C036C5" w:rsidRDefault="009B57E6" w:rsidP="00F57B3F">
      <w:pPr>
        <w:pStyle w:val="Titel3"/>
      </w:pPr>
      <w:r w:rsidRPr="00C036C5">
        <w:t>A</w:t>
      </w:r>
      <w:r w:rsidR="00796EB1">
        <w:t>utobahn- und Verkehrs-Assistent</w:t>
      </w:r>
    </w:p>
    <w:p w14:paraId="05B66E07" w14:textId="563CA0C9" w:rsidR="007B3CEF" w:rsidRDefault="00796EB1" w:rsidP="00492E9F">
      <w:pPr>
        <w:pStyle w:val="E-TECHLauftext"/>
        <w:spacing w:before="60" w:after="120"/>
        <w:rPr>
          <w:lang w:val="de-CH"/>
        </w:rPr>
      </w:pPr>
      <w:r>
        <w:rPr>
          <w:lang w:val="de-CH"/>
        </w:rPr>
        <w:t>Der Autobahn- und Verkehrs-Assistent kombiniert den adaptiven Tempomat (</w:t>
      </w:r>
      <w:r w:rsidR="00EA66D1">
        <w:rPr>
          <w:lang w:val="de-CH"/>
        </w:rPr>
        <w:t xml:space="preserve">inklusive </w:t>
      </w:r>
      <w:r>
        <w:rPr>
          <w:lang w:val="de-CH"/>
        </w:rPr>
        <w:t xml:space="preserve">Stopp &amp; Start-Funktion) mit dem Spurhalte-Assistenten. Das von 0 bis 160 km/h aktive System steht in Verbindung mit dem </w:t>
      </w:r>
      <w:proofErr w:type="spellStart"/>
      <w:r>
        <w:rPr>
          <w:lang w:val="de-CH"/>
        </w:rPr>
        <w:t>EDCDoppelkupplungsgetriebe</w:t>
      </w:r>
      <w:proofErr w:type="spellEnd"/>
      <w:r>
        <w:rPr>
          <w:lang w:val="de-CH"/>
        </w:rPr>
        <w:t xml:space="preserve"> zur Verfügung. Es regelt die Geschwindigkeit in Funktion des voranfahrenden Fahrzeugs, während der Neue Mégane in der Fahrspur gehalten wird. Vor allem im dichten Verkehr und </w:t>
      </w:r>
      <w:r w:rsidR="007B3CEF">
        <w:rPr>
          <w:lang w:val="de-CH"/>
        </w:rPr>
        <w:t xml:space="preserve">im Stau unterstützt </w:t>
      </w:r>
      <w:r>
        <w:rPr>
          <w:lang w:val="de-CH"/>
        </w:rPr>
        <w:t>der Assistent</w:t>
      </w:r>
      <w:r w:rsidR="007B3CEF">
        <w:rPr>
          <w:lang w:val="de-CH"/>
        </w:rPr>
        <w:t xml:space="preserve">, </w:t>
      </w:r>
      <w:r>
        <w:rPr>
          <w:lang w:val="de-CH"/>
        </w:rPr>
        <w:t>indem er den Neuen Mégane bis zum Stillstand abbremsen und mit einer Verzögerun</w:t>
      </w:r>
      <w:r w:rsidR="007B3CEF">
        <w:rPr>
          <w:lang w:val="de-CH"/>
        </w:rPr>
        <w:t>g von 3 Sekunden automatisch wieder anfahren lässt – ohne Zutun des Fahrers.</w:t>
      </w:r>
    </w:p>
    <w:p w14:paraId="717CD42F" w14:textId="327E9FA8" w:rsidR="007B3CEF" w:rsidRDefault="007B3CEF" w:rsidP="00492E9F">
      <w:pPr>
        <w:pStyle w:val="E-TECHLauftext"/>
        <w:spacing w:before="60" w:after="120"/>
        <w:rPr>
          <w:lang w:val="de-CH"/>
        </w:rPr>
      </w:pPr>
      <w:r w:rsidRPr="007B3CEF">
        <w:rPr>
          <w:lang w:val="de-CH"/>
        </w:rPr>
        <w:t>Das autonome Fahren auf Level 2 b</w:t>
      </w:r>
      <w:r>
        <w:rPr>
          <w:lang w:val="de-CH"/>
        </w:rPr>
        <w:t>ringt</w:t>
      </w:r>
      <w:r w:rsidRPr="007B3CEF">
        <w:rPr>
          <w:lang w:val="de-CH"/>
        </w:rPr>
        <w:t xml:space="preserve"> eine </w:t>
      </w:r>
      <w:r>
        <w:rPr>
          <w:lang w:val="de-CH"/>
        </w:rPr>
        <w:t>deutliche Entl</w:t>
      </w:r>
      <w:r w:rsidR="00EA66D1">
        <w:rPr>
          <w:lang w:val="de-CH"/>
        </w:rPr>
        <w:t>a</w:t>
      </w:r>
      <w:r>
        <w:rPr>
          <w:lang w:val="de-CH"/>
        </w:rPr>
        <w:t>stung des Fahrers und eine</w:t>
      </w:r>
      <w:r w:rsidR="0025004B">
        <w:rPr>
          <w:lang w:val="de-CH"/>
        </w:rPr>
        <w:t>n</w:t>
      </w:r>
      <w:r>
        <w:rPr>
          <w:lang w:val="de-CH"/>
        </w:rPr>
        <w:t xml:space="preserve"> </w:t>
      </w:r>
      <w:r w:rsidR="0025004B">
        <w:rPr>
          <w:lang w:val="de-CH"/>
        </w:rPr>
        <w:t>höheren</w:t>
      </w:r>
      <w:r>
        <w:rPr>
          <w:lang w:val="de-CH"/>
        </w:rPr>
        <w:t xml:space="preserve"> Fahrkomfort, wobei der Fahrer die Hände trotzdem am Lenkrad </w:t>
      </w:r>
      <w:r w:rsidR="00EA66D1">
        <w:rPr>
          <w:lang w:val="de-CH"/>
        </w:rPr>
        <w:t xml:space="preserve">hat </w:t>
      </w:r>
      <w:r>
        <w:rPr>
          <w:lang w:val="de-CH"/>
        </w:rPr>
        <w:t>und den Verkehr aufmerksam verfolgt.</w:t>
      </w:r>
    </w:p>
    <w:p w14:paraId="33DAA6D8" w14:textId="5AC8AFD8" w:rsidR="009B57E6" w:rsidRDefault="007B3CEF" w:rsidP="00492E9F">
      <w:pPr>
        <w:pStyle w:val="E-TECHLauftext"/>
        <w:spacing w:before="60" w:after="120"/>
        <w:rPr>
          <w:lang w:val="de-CH"/>
        </w:rPr>
      </w:pPr>
      <w:r>
        <w:rPr>
          <w:lang w:val="de-CH"/>
        </w:rPr>
        <w:t xml:space="preserve">Der Autobahn- und Verkehrs-Assistent steht in Verbindung mit dem </w:t>
      </w:r>
      <w:proofErr w:type="spellStart"/>
      <w:r>
        <w:rPr>
          <w:lang w:val="de-CH"/>
        </w:rPr>
        <w:t>TCe</w:t>
      </w:r>
      <w:proofErr w:type="spellEnd"/>
      <w:r>
        <w:rPr>
          <w:lang w:val="de-CH"/>
        </w:rPr>
        <w:t xml:space="preserve"> 140, dem </w:t>
      </w:r>
      <w:proofErr w:type="spellStart"/>
      <w:r w:rsidR="0025004B">
        <w:rPr>
          <w:lang w:val="de-CH"/>
        </w:rPr>
        <w:t>TCe</w:t>
      </w:r>
      <w:proofErr w:type="spellEnd"/>
      <w:r w:rsidR="0025004B">
        <w:rPr>
          <w:lang w:val="de-CH"/>
        </w:rPr>
        <w:t xml:space="preserve"> </w:t>
      </w:r>
      <w:r>
        <w:rPr>
          <w:lang w:val="de-CH"/>
        </w:rPr>
        <w:t xml:space="preserve">160 EDC PF und dem E-TECH </w:t>
      </w:r>
      <w:proofErr w:type="spellStart"/>
      <w:r>
        <w:rPr>
          <w:lang w:val="de-CH"/>
        </w:rPr>
        <w:t>Plug-in</w:t>
      </w:r>
      <w:proofErr w:type="spellEnd"/>
      <w:r>
        <w:rPr>
          <w:lang w:val="de-CH"/>
        </w:rPr>
        <w:t xml:space="preserve"> Hybrid im Angebot.</w:t>
      </w:r>
    </w:p>
    <w:p w14:paraId="2BF10ED1" w14:textId="73C22F47" w:rsidR="009B57E6" w:rsidRPr="007B3CEF" w:rsidRDefault="009B57E6" w:rsidP="00F57B3F">
      <w:pPr>
        <w:pStyle w:val="Titel3"/>
        <w:rPr>
          <w:lang w:eastAsia="ko-KR"/>
        </w:rPr>
      </w:pPr>
      <w:r w:rsidRPr="007B3CEF">
        <w:rPr>
          <w:lang w:eastAsia="ko-KR"/>
        </w:rPr>
        <w:t>Stop</w:t>
      </w:r>
      <w:r w:rsidR="00C83DF0">
        <w:rPr>
          <w:lang w:eastAsia="ko-KR"/>
        </w:rPr>
        <w:t>p</w:t>
      </w:r>
      <w:r w:rsidRPr="007B3CEF">
        <w:rPr>
          <w:lang w:eastAsia="ko-KR"/>
        </w:rPr>
        <w:t xml:space="preserve"> &amp; Go </w:t>
      </w:r>
      <w:r w:rsidR="007B3CEF" w:rsidRPr="007B3CEF">
        <w:rPr>
          <w:lang w:eastAsia="ko-KR"/>
        </w:rPr>
        <w:t>Funktion für den adaptiven Tempomat</w:t>
      </w:r>
    </w:p>
    <w:p w14:paraId="0B4D10AD" w14:textId="6CC47115" w:rsidR="007B3CEF" w:rsidRDefault="007B3CEF" w:rsidP="00492E9F">
      <w:pPr>
        <w:pStyle w:val="E-TECHLauftext"/>
        <w:spacing w:before="60" w:after="120"/>
        <w:rPr>
          <w:lang w:val="de-CH"/>
        </w:rPr>
      </w:pPr>
      <w:r>
        <w:rPr>
          <w:lang w:val="de-CH"/>
        </w:rPr>
        <w:t xml:space="preserve">Bei den Motorisierungen </w:t>
      </w:r>
      <w:proofErr w:type="spellStart"/>
      <w:r>
        <w:rPr>
          <w:lang w:val="de-CH"/>
        </w:rPr>
        <w:t>TCe</w:t>
      </w:r>
      <w:proofErr w:type="spellEnd"/>
      <w:r>
        <w:rPr>
          <w:lang w:val="de-CH"/>
        </w:rPr>
        <w:t xml:space="preserve"> 140 und </w:t>
      </w:r>
      <w:proofErr w:type="spellStart"/>
      <w:r w:rsidR="0025004B">
        <w:rPr>
          <w:lang w:val="de-CH"/>
        </w:rPr>
        <w:t>TCe</w:t>
      </w:r>
      <w:proofErr w:type="spellEnd"/>
      <w:r w:rsidR="0025004B">
        <w:rPr>
          <w:lang w:val="de-CH"/>
        </w:rPr>
        <w:t xml:space="preserve"> </w:t>
      </w:r>
      <w:r>
        <w:rPr>
          <w:lang w:val="de-CH"/>
        </w:rPr>
        <w:t>160 EDC PF ist der adaptive Tempomat neu mit der Sto</w:t>
      </w:r>
      <w:r w:rsidR="00EA66D1">
        <w:rPr>
          <w:lang w:val="de-CH"/>
        </w:rPr>
        <w:t>p</w:t>
      </w:r>
      <w:r>
        <w:rPr>
          <w:lang w:val="de-CH"/>
        </w:rPr>
        <w:t>p &amp; Go-Funktion kombiniert. Im Stau oder bei dichtem Verkehr bremst das System den Neuen Mégane bis zum Stillstand ab und startet wieder mit einer Verzögerung von 3 Sekunden.</w:t>
      </w:r>
    </w:p>
    <w:p w14:paraId="6E1E5CD1" w14:textId="3C94B606" w:rsidR="009B57E6" w:rsidRPr="00C036C5" w:rsidRDefault="00CE549E" w:rsidP="00F57B3F">
      <w:pPr>
        <w:pStyle w:val="Titel3"/>
        <w:rPr>
          <w:lang w:eastAsia="ko-KR"/>
        </w:rPr>
      </w:pPr>
      <w:r>
        <w:rPr>
          <w:lang w:eastAsia="ko-KR"/>
        </w:rPr>
        <w:t>Automatische Notfallbremse</w:t>
      </w:r>
    </w:p>
    <w:p w14:paraId="3017D088" w14:textId="6443CE59" w:rsidR="00CE549E" w:rsidRDefault="00CE549E" w:rsidP="00492E9F">
      <w:pPr>
        <w:pStyle w:val="E-TECHLauftext"/>
        <w:spacing w:before="60" w:after="120"/>
        <w:rPr>
          <w:lang w:val="de-CH"/>
        </w:rPr>
      </w:pPr>
      <w:r>
        <w:rPr>
          <w:lang w:val="de-CH"/>
        </w:rPr>
        <w:t>Die automatische Notfallbrem</w:t>
      </w:r>
      <w:r w:rsidR="00EA66D1">
        <w:rPr>
          <w:lang w:val="de-CH"/>
        </w:rPr>
        <w:t>s</w:t>
      </w:r>
      <w:r>
        <w:rPr>
          <w:lang w:val="de-CH"/>
        </w:rPr>
        <w:t xml:space="preserve">ung wird mit </w:t>
      </w:r>
      <w:r w:rsidR="00EA66D1">
        <w:rPr>
          <w:lang w:val="de-CH"/>
        </w:rPr>
        <w:t xml:space="preserve">der </w:t>
      </w:r>
      <w:r>
        <w:rPr>
          <w:lang w:val="de-CH"/>
        </w:rPr>
        <w:t xml:space="preserve">Fussgänger-Erkennung erweitert. </w:t>
      </w:r>
      <w:r w:rsidR="00EA66D1">
        <w:rPr>
          <w:lang w:val="de-CH"/>
        </w:rPr>
        <w:t xml:space="preserve">Das System </w:t>
      </w:r>
      <w:r>
        <w:rPr>
          <w:lang w:val="de-CH"/>
        </w:rPr>
        <w:t xml:space="preserve">erhöht die Sicherheit, indem der Fahrer bei einer gefährlichen Situation gewarnt wird. </w:t>
      </w:r>
      <w:r w:rsidR="00275328">
        <w:rPr>
          <w:lang w:val="de-CH"/>
        </w:rPr>
        <w:t>Folgt keine Reaktion, hält das Fahrzeug automatisch an.</w:t>
      </w:r>
    </w:p>
    <w:p w14:paraId="11FFEAFA" w14:textId="7D6A644F" w:rsidR="009B57E6" w:rsidRPr="00C036C5" w:rsidRDefault="00CE549E" w:rsidP="00F57B3F">
      <w:pPr>
        <w:pStyle w:val="Titel3"/>
        <w:rPr>
          <w:lang w:eastAsia="ko-KR"/>
        </w:rPr>
      </w:pPr>
      <w:proofErr w:type="spellStart"/>
      <w:r>
        <w:rPr>
          <w:lang w:eastAsia="ko-KR"/>
        </w:rPr>
        <w:t>Toterwinkel</w:t>
      </w:r>
      <w:proofErr w:type="spellEnd"/>
      <w:r>
        <w:rPr>
          <w:lang w:eastAsia="ko-KR"/>
        </w:rPr>
        <w:t>-Anzeige</w:t>
      </w:r>
    </w:p>
    <w:p w14:paraId="37FD7504" w14:textId="7B9CBDE3" w:rsidR="00275328" w:rsidRDefault="00CE549E" w:rsidP="00492E9F">
      <w:pPr>
        <w:pStyle w:val="E-TECHLauftext"/>
        <w:spacing w:before="60" w:after="120"/>
        <w:rPr>
          <w:lang w:val="de-CH"/>
        </w:rPr>
      </w:pPr>
      <w:r>
        <w:rPr>
          <w:lang w:val="de-CH"/>
        </w:rPr>
        <w:t xml:space="preserve">Eine neue Radar-Technologie </w:t>
      </w:r>
      <w:r w:rsidR="00275328">
        <w:rPr>
          <w:lang w:val="de-CH"/>
        </w:rPr>
        <w:t xml:space="preserve">der </w:t>
      </w:r>
      <w:proofErr w:type="spellStart"/>
      <w:r w:rsidR="00275328">
        <w:rPr>
          <w:lang w:val="de-CH"/>
        </w:rPr>
        <w:t>Toterwinkel</w:t>
      </w:r>
      <w:proofErr w:type="spellEnd"/>
      <w:r w:rsidR="00275328">
        <w:rPr>
          <w:lang w:val="de-CH"/>
        </w:rPr>
        <w:t xml:space="preserve">-Anzeige </w:t>
      </w:r>
      <w:r>
        <w:rPr>
          <w:lang w:val="de-CH"/>
        </w:rPr>
        <w:t xml:space="preserve">sorgt für eine präzisere Anzeige, </w:t>
      </w:r>
      <w:r w:rsidR="00275328">
        <w:rPr>
          <w:lang w:val="de-CH"/>
        </w:rPr>
        <w:t>unabhängig von den Wetterbedin</w:t>
      </w:r>
      <w:r w:rsidR="00C83DF0">
        <w:rPr>
          <w:lang w:val="de-CH"/>
        </w:rPr>
        <w:t>g</w:t>
      </w:r>
      <w:r w:rsidR="00275328">
        <w:rPr>
          <w:lang w:val="de-CH"/>
        </w:rPr>
        <w:t>ungen. Das S</w:t>
      </w:r>
      <w:r>
        <w:rPr>
          <w:lang w:val="de-CH"/>
        </w:rPr>
        <w:t xml:space="preserve">ystem erkennt </w:t>
      </w:r>
      <w:r w:rsidR="00275328">
        <w:rPr>
          <w:lang w:val="de-CH"/>
        </w:rPr>
        <w:t xml:space="preserve">auch </w:t>
      </w:r>
      <w:r>
        <w:rPr>
          <w:lang w:val="de-CH"/>
        </w:rPr>
        <w:t>F</w:t>
      </w:r>
      <w:r w:rsidR="00275328">
        <w:rPr>
          <w:lang w:val="de-CH"/>
        </w:rPr>
        <w:t>remdfa</w:t>
      </w:r>
      <w:r>
        <w:rPr>
          <w:lang w:val="de-CH"/>
        </w:rPr>
        <w:t>hrzeuge, die sich bei</w:t>
      </w:r>
      <w:r w:rsidR="00275328">
        <w:rPr>
          <w:lang w:val="de-CH"/>
        </w:rPr>
        <w:t>m Verlassen des Parkfeldes annähern.</w:t>
      </w:r>
    </w:p>
    <w:p w14:paraId="1812BC34" w14:textId="0BB1B5AE" w:rsidR="009B57E6" w:rsidRPr="00CE549E" w:rsidRDefault="00CE549E" w:rsidP="00F57B3F">
      <w:pPr>
        <w:pStyle w:val="Titel3"/>
        <w:rPr>
          <w:lang w:eastAsia="ko-KR"/>
        </w:rPr>
      </w:pPr>
      <w:r w:rsidRPr="00CE549E">
        <w:rPr>
          <w:lang w:eastAsia="ko-KR"/>
        </w:rPr>
        <w:t>Spurhalte-Assistent</w:t>
      </w:r>
    </w:p>
    <w:p w14:paraId="4178D132" w14:textId="3EBFB20B" w:rsidR="00CE549E" w:rsidRDefault="00CE549E" w:rsidP="00492E9F">
      <w:pPr>
        <w:pStyle w:val="E-TECHLauftext"/>
        <w:spacing w:before="60" w:after="120"/>
        <w:rPr>
          <w:lang w:val="de-CH"/>
        </w:rPr>
      </w:pPr>
      <w:r>
        <w:rPr>
          <w:lang w:val="de-CH"/>
        </w:rPr>
        <w:t xml:space="preserve">Der Spurhalte-Assistent im Neuen Mégane arbeitet mit höherer Präzision. Die ab 60 km/h aktive Kombination von Spurhalte-Warnung und </w:t>
      </w:r>
      <w:r w:rsidR="0025004B">
        <w:rPr>
          <w:lang w:val="de-CH"/>
        </w:rPr>
        <w:t>-</w:t>
      </w:r>
      <w:r>
        <w:rPr>
          <w:lang w:val="de-CH"/>
        </w:rPr>
        <w:t xml:space="preserve">Korrektur informiert beim ungewollten Verlassen der Fahrspur und </w:t>
      </w:r>
      <w:r w:rsidR="00D37AE3">
        <w:rPr>
          <w:lang w:val="de-CH"/>
        </w:rPr>
        <w:t>korrigiert automatisch, falls der Fahrer den Blinker nicht vorgängig betätigt.</w:t>
      </w:r>
    </w:p>
    <w:p w14:paraId="7E828A22" w14:textId="7CA2090D" w:rsidR="009B57E6" w:rsidRPr="00177074" w:rsidRDefault="00D37AE3" w:rsidP="00F57B3F">
      <w:pPr>
        <w:pStyle w:val="Titel3"/>
        <w:rPr>
          <w:lang w:eastAsia="ko-KR"/>
        </w:rPr>
      </w:pPr>
      <w:r w:rsidRPr="00177074">
        <w:rPr>
          <w:lang w:eastAsia="ko-KR"/>
        </w:rPr>
        <w:t>Müdigkeits-Assistent</w:t>
      </w:r>
    </w:p>
    <w:p w14:paraId="5DB789FD" w14:textId="60D7B27F" w:rsidR="00D37AE3" w:rsidRDefault="00D37AE3" w:rsidP="00492E9F">
      <w:pPr>
        <w:pStyle w:val="E-TECHLauftext"/>
        <w:spacing w:before="60" w:after="120"/>
        <w:rPr>
          <w:lang w:val="de-CH"/>
        </w:rPr>
      </w:pPr>
      <w:r w:rsidRPr="00D37AE3">
        <w:rPr>
          <w:lang w:val="de-CH"/>
        </w:rPr>
        <w:t>Der ab dem zweiten Ausstattungs-Niveau integrierte Müdigkeits-</w:t>
      </w:r>
      <w:r>
        <w:rPr>
          <w:lang w:val="de-CH"/>
        </w:rPr>
        <w:t>A</w:t>
      </w:r>
      <w:r w:rsidRPr="00D37AE3">
        <w:rPr>
          <w:lang w:val="de-CH"/>
        </w:rPr>
        <w:t>ssistent erk</w:t>
      </w:r>
      <w:r w:rsidR="00275328">
        <w:rPr>
          <w:lang w:val="de-CH"/>
        </w:rPr>
        <w:t>e</w:t>
      </w:r>
      <w:r w:rsidRPr="00D37AE3">
        <w:rPr>
          <w:lang w:val="de-CH"/>
        </w:rPr>
        <w:t>nnt aufgrund verschied</w:t>
      </w:r>
      <w:r>
        <w:rPr>
          <w:lang w:val="de-CH"/>
        </w:rPr>
        <w:t>ener P</w:t>
      </w:r>
      <w:r w:rsidRPr="00D37AE3">
        <w:rPr>
          <w:lang w:val="de-CH"/>
        </w:rPr>
        <w:t>arameter</w:t>
      </w:r>
      <w:r>
        <w:rPr>
          <w:lang w:val="de-CH"/>
        </w:rPr>
        <w:t xml:space="preserve"> (wie den Lenkreaktionen) eine Ermüdung des Fahrers. </w:t>
      </w:r>
      <w:r w:rsidR="00275328">
        <w:rPr>
          <w:lang w:val="de-CH"/>
        </w:rPr>
        <w:t>Das System warnt über eine akustische und optische A</w:t>
      </w:r>
      <w:r>
        <w:rPr>
          <w:lang w:val="de-CH"/>
        </w:rPr>
        <w:t>nzeige</w:t>
      </w:r>
      <w:r w:rsidR="00275328">
        <w:rPr>
          <w:lang w:val="de-CH"/>
        </w:rPr>
        <w:t xml:space="preserve">. Zudem schlägt es das </w:t>
      </w:r>
      <w:r>
        <w:rPr>
          <w:lang w:val="de-CH"/>
        </w:rPr>
        <w:t>Einlegen einer Pause vor.</w:t>
      </w:r>
    </w:p>
    <w:p w14:paraId="48BF6143" w14:textId="131303FC" w:rsidR="009B57E6" w:rsidRPr="00177074" w:rsidRDefault="00D37AE3" w:rsidP="00F57B3F">
      <w:pPr>
        <w:pStyle w:val="Titel3"/>
        <w:rPr>
          <w:lang w:eastAsia="ko-KR"/>
        </w:rPr>
      </w:pPr>
      <w:r w:rsidRPr="00177074">
        <w:rPr>
          <w:lang w:eastAsia="ko-KR"/>
        </w:rPr>
        <w:t>Weiterhin verfügbar</w:t>
      </w:r>
    </w:p>
    <w:p w14:paraId="7012D191" w14:textId="0EDF0D69" w:rsidR="00D37AE3" w:rsidRDefault="00D37AE3" w:rsidP="00492E9F">
      <w:pPr>
        <w:pStyle w:val="E-TECHLauftext"/>
        <w:spacing w:before="60" w:after="120"/>
        <w:rPr>
          <w:lang w:val="de-CH"/>
        </w:rPr>
      </w:pPr>
      <w:r>
        <w:rPr>
          <w:lang w:val="de-CH"/>
        </w:rPr>
        <w:t>Rada</w:t>
      </w:r>
      <w:r w:rsidR="00275328">
        <w:rPr>
          <w:lang w:val="de-CH"/>
        </w:rPr>
        <w:t>r</w:t>
      </w:r>
      <w:r>
        <w:rPr>
          <w:lang w:val="de-CH"/>
        </w:rPr>
        <w:t xml:space="preserve"> und Rückfahrkamera oder Easy Park Assist stehen auch im Neuen Mégane zur Verfügung. Dasselbe gilt für den Tempomat mit Geschwindigkeits</w:t>
      </w:r>
      <w:r w:rsidR="00275328">
        <w:rPr>
          <w:lang w:val="de-CH"/>
        </w:rPr>
        <w:t>begrenzer</w:t>
      </w:r>
      <w:r>
        <w:rPr>
          <w:lang w:val="de-CH"/>
        </w:rPr>
        <w:t>, die Scheinwerfer-Automatik</w:t>
      </w:r>
      <w:r w:rsidR="00C83DF0">
        <w:rPr>
          <w:lang w:val="de-CH"/>
        </w:rPr>
        <w:t xml:space="preserve"> </w:t>
      </w:r>
      <w:r>
        <w:rPr>
          <w:lang w:val="de-CH"/>
        </w:rPr>
        <w:t>und die Verkehrszeichen</w:t>
      </w:r>
      <w:r w:rsidR="0025004B">
        <w:rPr>
          <w:lang w:val="de-CH"/>
        </w:rPr>
        <w:t>-</w:t>
      </w:r>
      <w:r>
        <w:rPr>
          <w:lang w:val="de-CH"/>
        </w:rPr>
        <w:t>erkennung.</w:t>
      </w:r>
    </w:p>
    <w:p w14:paraId="230811C3" w14:textId="3C27FD8F" w:rsidR="00341E97" w:rsidRPr="00177074" w:rsidRDefault="00341E97" w:rsidP="00492E9F">
      <w:pPr>
        <w:spacing w:before="60" w:after="120"/>
        <w:jc w:val="both"/>
        <w:rPr>
          <w:sz w:val="20"/>
          <w:lang w:val="de-CH"/>
        </w:rPr>
      </w:pPr>
      <w:r w:rsidRPr="00177074">
        <w:rPr>
          <w:sz w:val="20"/>
          <w:lang w:val="de-CH"/>
        </w:rPr>
        <w:br w:type="page"/>
      </w:r>
    </w:p>
    <w:p w14:paraId="079E1BB8" w14:textId="77777777" w:rsidR="009B57E6" w:rsidRPr="00177074" w:rsidRDefault="009B57E6" w:rsidP="009B57E6">
      <w:pPr>
        <w:pStyle w:val="E-TechHaupttitel0"/>
        <w:jc w:val="left"/>
        <w:rPr>
          <w:sz w:val="72"/>
          <w:szCs w:val="72"/>
          <w:lang w:val="de-CH"/>
        </w:rPr>
      </w:pPr>
      <w:r w:rsidRPr="00177074">
        <w:rPr>
          <w:sz w:val="72"/>
          <w:szCs w:val="72"/>
          <w:lang w:val="de-CH"/>
        </w:rPr>
        <w:t>06</w:t>
      </w:r>
    </w:p>
    <w:p w14:paraId="579A05F5" w14:textId="2CDC240E" w:rsidR="009B57E6" w:rsidRPr="002043D8" w:rsidRDefault="00F57B3F" w:rsidP="002043D8">
      <w:pPr>
        <w:pStyle w:val="KapitelTitel"/>
        <w:rPr>
          <w:lang w:val="de-CH"/>
        </w:rPr>
      </w:pPr>
      <w:bookmarkStart w:id="12" w:name="_Toc31638643"/>
      <w:r w:rsidRPr="002043D8">
        <w:rPr>
          <w:caps w:val="0"/>
          <w:lang w:val="de-CH"/>
        </w:rPr>
        <w:t>E-TECH PLUG-IN HYBRID</w:t>
      </w:r>
      <w:bookmarkEnd w:id="12"/>
      <w:r w:rsidRPr="002043D8">
        <w:rPr>
          <w:caps w:val="0"/>
          <w:lang w:val="de-CH"/>
        </w:rPr>
        <w:tab/>
      </w:r>
    </w:p>
    <w:p w14:paraId="4AE376F9" w14:textId="295D2F8E" w:rsidR="009B57E6" w:rsidRPr="002043D8" w:rsidRDefault="00341E97" w:rsidP="002043D8">
      <w:pPr>
        <w:pStyle w:val="E-techZwischentitel2"/>
        <w:rPr>
          <w:lang w:val="de-CH"/>
        </w:rPr>
      </w:pPr>
      <w:bookmarkStart w:id="13" w:name="_Toc31638644"/>
      <w:r w:rsidRPr="002043D8">
        <w:rPr>
          <w:lang w:val="de-CH"/>
        </w:rPr>
        <w:t>AUFLADBARER HYBRIDANTRIEB MIT E-TECH PLUG-IN TECHNOLOGIE FÜR DEN NEUEN MÉGANE</w:t>
      </w:r>
      <w:bookmarkEnd w:id="13"/>
    </w:p>
    <w:p w14:paraId="585AB87E" w14:textId="77777777" w:rsidR="00392811" w:rsidRDefault="00392811" w:rsidP="009B57E6">
      <w:pPr>
        <w:pStyle w:val="E-TECHLauftext"/>
        <w:rPr>
          <w:b/>
          <w:lang w:val="de-CH"/>
        </w:rPr>
      </w:pPr>
    </w:p>
    <w:p w14:paraId="58273DFF" w14:textId="4FB68798" w:rsidR="009B57E6" w:rsidRPr="00392811" w:rsidRDefault="00392811" w:rsidP="00392811">
      <w:pPr>
        <w:pStyle w:val="E-TECHLauftext"/>
        <w:rPr>
          <w:b/>
          <w:lang w:val="de-CH"/>
        </w:rPr>
      </w:pPr>
      <w:r>
        <w:rPr>
          <w:b/>
          <w:lang w:val="de-CH"/>
        </w:rPr>
        <w:t xml:space="preserve">Mit dem aufladbaren E-TECH </w:t>
      </w:r>
      <w:proofErr w:type="spellStart"/>
      <w:r>
        <w:rPr>
          <w:b/>
          <w:lang w:val="de-CH"/>
        </w:rPr>
        <w:t>Plug-in</w:t>
      </w:r>
      <w:proofErr w:type="spellEnd"/>
      <w:r>
        <w:rPr>
          <w:b/>
          <w:lang w:val="de-CH"/>
        </w:rPr>
        <w:t xml:space="preserve"> Hybrid erweitert Renault die Motorenpalette des Neuen Mégane um eine Version, die eine maximale Bandbreite an Einsatzmöglichkeiten mit einem neuen Elektro-Fahrerlebnis verbindet. Gleichzeitig lassen sich die CO</w:t>
      </w:r>
      <w:r w:rsidRPr="00392811">
        <w:rPr>
          <w:b/>
          <w:vertAlign w:val="subscript"/>
          <w:lang w:val="de-CH"/>
        </w:rPr>
        <w:t>2</w:t>
      </w:r>
      <w:r>
        <w:rPr>
          <w:b/>
          <w:lang w:val="de-CH"/>
        </w:rPr>
        <w:t xml:space="preserve">-Emissionen und der Verbrauch auch bei Fahrten über längere Distanzen reduzieren. </w:t>
      </w:r>
    </w:p>
    <w:p w14:paraId="74825618" w14:textId="77777777" w:rsidR="009B57E6" w:rsidRPr="00C036C5" w:rsidRDefault="009B57E6" w:rsidP="009B57E6">
      <w:pPr>
        <w:spacing w:after="0"/>
        <w:jc w:val="both"/>
        <w:rPr>
          <w:sz w:val="24"/>
          <w:lang w:val="de-CH"/>
        </w:rPr>
      </w:pPr>
      <w:r w:rsidRPr="00C036C5">
        <w:rPr>
          <w:noProof/>
          <w:sz w:val="24"/>
          <w:lang w:val="de-CH" w:eastAsia="de-CH"/>
        </w:rPr>
        <w:drawing>
          <wp:anchor distT="0" distB="0" distL="114300" distR="114300" simplePos="0" relativeHeight="251711488" behindDoc="0" locked="0" layoutInCell="1" allowOverlap="1" wp14:anchorId="287CA41E" wp14:editId="2DFC8ECF">
            <wp:simplePos x="0" y="0"/>
            <wp:positionH relativeFrom="column">
              <wp:posOffset>0</wp:posOffset>
            </wp:positionH>
            <wp:positionV relativeFrom="paragraph">
              <wp:posOffset>-184</wp:posOffset>
            </wp:positionV>
            <wp:extent cx="5734050" cy="4300538"/>
            <wp:effectExtent l="0" t="0" r="0" b="5080"/>
            <wp:wrapSquare wrapText="bothSides"/>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300538"/>
                    </a:xfrm>
                    <a:prstGeom prst="rect">
                      <a:avLst/>
                    </a:prstGeom>
                    <a:noFill/>
                    <a:ln>
                      <a:noFill/>
                    </a:ln>
                  </pic:spPr>
                </pic:pic>
              </a:graphicData>
            </a:graphic>
          </wp:anchor>
        </w:drawing>
      </w:r>
    </w:p>
    <w:p w14:paraId="459AC1E5" w14:textId="1A91615B" w:rsidR="009B57E6" w:rsidRPr="00C036C5" w:rsidRDefault="00D60B06" w:rsidP="00F57B3F">
      <w:pPr>
        <w:pStyle w:val="Titel3"/>
      </w:pPr>
      <w:r>
        <w:t xml:space="preserve">Aufladbarer Hybrid-Antrieb im </w:t>
      </w:r>
      <w:r w:rsidR="00392811">
        <w:t>zentralen Marktsegment</w:t>
      </w:r>
    </w:p>
    <w:p w14:paraId="369D478F" w14:textId="63FA3122" w:rsidR="00392811" w:rsidRPr="00177074" w:rsidRDefault="00392811" w:rsidP="00492E9F">
      <w:pPr>
        <w:pStyle w:val="E-TECHLauftext"/>
        <w:spacing w:before="60" w:after="120"/>
        <w:rPr>
          <w:lang w:val="de-CH"/>
        </w:rPr>
      </w:pPr>
      <w:r w:rsidRPr="00177074">
        <w:rPr>
          <w:lang w:val="de-CH"/>
        </w:rPr>
        <w:t>Als Pionier und Experte auf dem Gebiet der Elektromobilität macht Renault im Neue</w:t>
      </w:r>
      <w:r w:rsidR="00275328">
        <w:rPr>
          <w:lang w:val="de-CH"/>
        </w:rPr>
        <w:t xml:space="preserve">n Mégane mit dem E-TECH </w:t>
      </w:r>
      <w:proofErr w:type="spellStart"/>
      <w:r w:rsidR="00275328">
        <w:rPr>
          <w:lang w:val="de-CH"/>
        </w:rPr>
        <w:t>Plug-in</w:t>
      </w:r>
      <w:proofErr w:type="spellEnd"/>
      <w:r w:rsidR="00275328">
        <w:rPr>
          <w:lang w:val="de-CH"/>
        </w:rPr>
        <w:t xml:space="preserve"> Hybrid (160 PS) </w:t>
      </w:r>
      <w:r w:rsidRPr="00177074">
        <w:rPr>
          <w:lang w:val="de-CH"/>
        </w:rPr>
        <w:t>eine hochmoderne Technologie verfügbar</w:t>
      </w:r>
      <w:r w:rsidR="00275328">
        <w:rPr>
          <w:lang w:val="de-CH"/>
        </w:rPr>
        <w:t xml:space="preserve">. </w:t>
      </w:r>
      <w:r w:rsidRPr="00177074">
        <w:rPr>
          <w:lang w:val="de-CH"/>
        </w:rPr>
        <w:t xml:space="preserve">Diese legt den Fokus auf die Energierückgewinnung mit Innovationen, in denen die Expertise aus der Formel 1 zum Tragen kommt. </w:t>
      </w:r>
    </w:p>
    <w:p w14:paraId="2B894C20" w14:textId="60E21C02" w:rsidR="00D60B06" w:rsidRDefault="00D60B06" w:rsidP="00492E9F">
      <w:pPr>
        <w:pStyle w:val="E-TECHLauftext"/>
        <w:spacing w:before="60" w:after="120"/>
        <w:rPr>
          <w:lang w:val="de-CH"/>
        </w:rPr>
      </w:pPr>
      <w:r w:rsidRPr="00D60B06">
        <w:rPr>
          <w:lang w:val="de-CH"/>
        </w:rPr>
        <w:t xml:space="preserve">Mit dem Angebot im Segment der Volumenfahrzeuge </w:t>
      </w:r>
      <w:r w:rsidR="00275328">
        <w:rPr>
          <w:lang w:val="de-CH"/>
        </w:rPr>
        <w:t xml:space="preserve">folgt </w:t>
      </w:r>
      <w:r>
        <w:rPr>
          <w:lang w:val="de-CH"/>
        </w:rPr>
        <w:t xml:space="preserve">Renault den Erwartungen der Kunden. Die Einführung des innovativen Hybridantriebs ab dem mittleren Ausstattungsniveau öffnet einer breiten Kundschaft den Weg zum Elektro-Fahrerlebnis mit all seinen Annehmlichkeiten. </w:t>
      </w:r>
    </w:p>
    <w:p w14:paraId="1A462768" w14:textId="38AE5016" w:rsidR="00D60B06" w:rsidRDefault="00D60B06" w:rsidP="00492E9F">
      <w:pPr>
        <w:pStyle w:val="E-TECHLauftext"/>
        <w:spacing w:before="60" w:after="120"/>
        <w:rPr>
          <w:lang w:val="de-CH"/>
        </w:rPr>
      </w:pPr>
      <w:r>
        <w:rPr>
          <w:lang w:val="de-CH"/>
        </w:rPr>
        <w:t xml:space="preserve">Bei Markteinführung ist der E-TECH </w:t>
      </w:r>
      <w:proofErr w:type="spellStart"/>
      <w:r>
        <w:rPr>
          <w:lang w:val="de-CH"/>
        </w:rPr>
        <w:t>Plug-in</w:t>
      </w:r>
      <w:proofErr w:type="spellEnd"/>
      <w:r>
        <w:rPr>
          <w:lang w:val="de-CH"/>
        </w:rPr>
        <w:t xml:space="preserve"> Hybrid für den Neuen Mégane Grandtour erhältlich. Zu einem späteren Zeitpunkt steht er auch </w:t>
      </w:r>
      <w:r w:rsidR="00275328">
        <w:rPr>
          <w:lang w:val="de-CH"/>
        </w:rPr>
        <w:t xml:space="preserve">im </w:t>
      </w:r>
      <w:r>
        <w:rPr>
          <w:lang w:val="de-CH"/>
        </w:rPr>
        <w:t>Neuen Mégane Berline zur Verfügung.</w:t>
      </w:r>
    </w:p>
    <w:p w14:paraId="7A8BB89B" w14:textId="77777777" w:rsidR="00F57B3F" w:rsidRDefault="00F57B3F" w:rsidP="00F57B3F">
      <w:pPr>
        <w:pStyle w:val="Titel3"/>
      </w:pPr>
    </w:p>
    <w:p w14:paraId="1896802A" w14:textId="251CFB4D" w:rsidR="009B57E6" w:rsidRPr="00C036C5" w:rsidRDefault="00D60B06" w:rsidP="00F57B3F">
      <w:pPr>
        <w:pStyle w:val="Titel3"/>
      </w:pPr>
      <w:r>
        <w:t>Erfahrung aus der Formel 1 und Expertise in der Elektromobilität</w:t>
      </w:r>
    </w:p>
    <w:p w14:paraId="2AE3A7DA" w14:textId="77777777" w:rsidR="00115225" w:rsidRPr="00177074" w:rsidRDefault="00D60B06" w:rsidP="00492E9F">
      <w:pPr>
        <w:pStyle w:val="E-TECHLauftext"/>
        <w:spacing w:before="60" w:after="120"/>
        <w:rPr>
          <w:lang w:val="de-CH"/>
        </w:rPr>
      </w:pPr>
      <w:r w:rsidRPr="00177074">
        <w:rPr>
          <w:lang w:val="de-CH"/>
        </w:rPr>
        <w:t xml:space="preserve">Mit dem E-TECH </w:t>
      </w:r>
      <w:proofErr w:type="spellStart"/>
      <w:r w:rsidRPr="00177074">
        <w:rPr>
          <w:lang w:val="de-CH"/>
        </w:rPr>
        <w:t>Plug-in</w:t>
      </w:r>
      <w:proofErr w:type="spellEnd"/>
      <w:r w:rsidRPr="00177074">
        <w:rPr>
          <w:lang w:val="de-CH"/>
        </w:rPr>
        <w:t xml:space="preserve"> Hybrid entwickelten die Ingenieure von Renault einen fortschrittlichen, praktischen und exklusiven Hybridantrieb, für den das Unternehmen über 150 Patente hinterlegte. Die Motorisierung vereint Elemente, die innerhalb der Allianz konzipiert wurden. Dazu zählt die neue Generation des 1,6 Liter Benzinmotors, der spezifisch für diese Anwendung angepasst wurde. Hinzu kommen zwei Elektromotoren und ein Multi-Mode-Zahnradgetriebe mit Schaltmuffen (ohne Kupplung). Die Koppelung der Elektromotoren mit dem innovativen Getriebe ermöglicht optimierte, sanfte Schaltvorgänge. </w:t>
      </w:r>
    </w:p>
    <w:p w14:paraId="12432E44" w14:textId="5B1E2ACF" w:rsidR="00275328" w:rsidRDefault="00D60B06" w:rsidP="00492E9F">
      <w:pPr>
        <w:pStyle w:val="E-TECHLauftext"/>
        <w:spacing w:before="60" w:after="120"/>
        <w:rPr>
          <w:lang w:val="de-CH"/>
        </w:rPr>
      </w:pPr>
      <w:r w:rsidRPr="00115225">
        <w:rPr>
          <w:lang w:val="de-CH"/>
        </w:rPr>
        <w:t>Die</w:t>
      </w:r>
      <w:r w:rsidR="00115225">
        <w:rPr>
          <w:lang w:val="de-CH"/>
        </w:rPr>
        <w:t>se Architektur</w:t>
      </w:r>
      <w:r w:rsidR="00CB304B">
        <w:rPr>
          <w:lang w:val="de-CH"/>
        </w:rPr>
        <w:t xml:space="preserve"> baut auf de</w:t>
      </w:r>
      <w:r w:rsidR="005D46CE">
        <w:rPr>
          <w:lang w:val="de-CH"/>
        </w:rPr>
        <w:t xml:space="preserve">m Austausch mit dem </w:t>
      </w:r>
      <w:r w:rsidR="00CB304B">
        <w:rPr>
          <w:lang w:val="de-CH"/>
        </w:rPr>
        <w:t xml:space="preserve">Renault F1-Team auf, das </w:t>
      </w:r>
      <w:r w:rsidR="005D46CE">
        <w:rPr>
          <w:lang w:val="de-CH"/>
        </w:rPr>
        <w:t xml:space="preserve">seine Erfahrungen </w:t>
      </w:r>
      <w:r w:rsidR="00CB304B">
        <w:rPr>
          <w:lang w:val="de-CH"/>
        </w:rPr>
        <w:t xml:space="preserve">im Energie-Management </w:t>
      </w:r>
      <w:r w:rsidR="005D46CE">
        <w:rPr>
          <w:lang w:val="de-CH"/>
        </w:rPr>
        <w:t xml:space="preserve">mit den Ingenieuren des E-TECH </w:t>
      </w:r>
      <w:proofErr w:type="spellStart"/>
      <w:r w:rsidR="005D46CE">
        <w:rPr>
          <w:lang w:val="de-CH"/>
        </w:rPr>
        <w:t>Plug-in</w:t>
      </w:r>
      <w:proofErr w:type="spellEnd"/>
      <w:r w:rsidR="005D46CE">
        <w:rPr>
          <w:lang w:val="de-CH"/>
        </w:rPr>
        <w:t xml:space="preserve"> </w:t>
      </w:r>
      <w:proofErr w:type="spellStart"/>
      <w:r w:rsidR="005D46CE">
        <w:rPr>
          <w:lang w:val="de-CH"/>
        </w:rPr>
        <w:t>Hybrids</w:t>
      </w:r>
      <w:proofErr w:type="spellEnd"/>
      <w:r w:rsidR="005D46CE">
        <w:rPr>
          <w:lang w:val="de-CH"/>
        </w:rPr>
        <w:t xml:space="preserve"> teilte. So kommt das Know-how aus der Formel 1 auch für die Energierückgewinnung beim Bremsen und Verzögern zum Tragen, indem die Batterie im Fahrbetrieb auch ohne Anschluss an die externe Stromversorgung rasch und effizient aufgeladen wird. </w:t>
      </w:r>
    </w:p>
    <w:p w14:paraId="5C3C6285" w14:textId="3652AB1D" w:rsidR="0021626B" w:rsidRDefault="005D46CE" w:rsidP="00492E9F">
      <w:pPr>
        <w:pStyle w:val="E-TECHLauftext"/>
        <w:spacing w:before="60" w:after="120"/>
        <w:rPr>
          <w:lang w:val="de-CH"/>
        </w:rPr>
      </w:pPr>
      <w:r>
        <w:rPr>
          <w:lang w:val="de-CH"/>
        </w:rPr>
        <w:t xml:space="preserve">Die Expertise von Renault in der Elektromobilität wiederum ermöglichte die Realisierung eines optimalen Bremssystems. Das Resultat zeigt sich im Alltag in einem hohen energetischen Wirkungsgrad </w:t>
      </w:r>
      <w:r w:rsidR="0021626B">
        <w:rPr>
          <w:lang w:val="de-CH"/>
        </w:rPr>
        <w:t>und in einer maximalen Nutzung des Elektroantriebs – sei es beim rein elektrischen Anfahren, beim komfortablen Dahingleiten oder beim dynamischen Beschleunigen.</w:t>
      </w:r>
    </w:p>
    <w:p w14:paraId="11D45CBF" w14:textId="08EE5B4F" w:rsidR="009B57E6" w:rsidRPr="00C036C5" w:rsidRDefault="0021626B" w:rsidP="00F57B3F">
      <w:pPr>
        <w:pStyle w:val="Titel3"/>
      </w:pPr>
      <w:r>
        <w:t>Vielseitig und sparsam</w:t>
      </w:r>
    </w:p>
    <w:p w14:paraId="53ACCB42" w14:textId="173BD346" w:rsidR="0021626B" w:rsidRDefault="0021626B" w:rsidP="00492E9F">
      <w:pPr>
        <w:pStyle w:val="E-TECHLauftext"/>
        <w:spacing w:before="60" w:after="120"/>
        <w:rPr>
          <w:lang w:val="de-CH"/>
        </w:rPr>
      </w:pPr>
      <w:r w:rsidRPr="00177074">
        <w:rPr>
          <w:lang w:val="de-CH"/>
        </w:rPr>
        <w:t xml:space="preserve">Die 9,8 kWh Batterie (400 V) im Neuen Mégane E-TECH </w:t>
      </w:r>
      <w:proofErr w:type="spellStart"/>
      <w:r w:rsidRPr="00177074">
        <w:rPr>
          <w:lang w:val="de-CH"/>
        </w:rPr>
        <w:t>Plug-in</w:t>
      </w:r>
      <w:proofErr w:type="spellEnd"/>
      <w:r w:rsidRPr="00177074">
        <w:rPr>
          <w:lang w:val="de-CH"/>
        </w:rPr>
        <w:t xml:space="preserve"> Hybrid lässt das vollelektrische Fahren bis zu 135 km/h zu. </w:t>
      </w:r>
      <w:r w:rsidRPr="0021626B">
        <w:rPr>
          <w:lang w:val="de-CH"/>
        </w:rPr>
        <w:t>Im gemi</w:t>
      </w:r>
      <w:r w:rsidR="00275328">
        <w:rPr>
          <w:lang w:val="de-CH"/>
        </w:rPr>
        <w:t>schten Fahrbetrieb (gemäss WLTP</w:t>
      </w:r>
      <w:r w:rsidRPr="0021626B">
        <w:rPr>
          <w:lang w:val="de-CH"/>
        </w:rPr>
        <w:t>) ermöglicht das effiziente Energie-Management-System eine elektrische Reichweite von 50 k</w:t>
      </w:r>
      <w:r w:rsidR="00275328">
        <w:rPr>
          <w:lang w:val="de-CH"/>
        </w:rPr>
        <w:t>m, im städtischen Verkehr (WLTP</w:t>
      </w:r>
      <w:r w:rsidRPr="0021626B">
        <w:rPr>
          <w:lang w:val="de-CH"/>
        </w:rPr>
        <w:t xml:space="preserve"> City) bis zu 65 km.</w:t>
      </w:r>
    </w:p>
    <w:p w14:paraId="39DA4043" w14:textId="016119A6" w:rsidR="0021626B" w:rsidRPr="00177074" w:rsidRDefault="0021626B" w:rsidP="00492E9F">
      <w:pPr>
        <w:pStyle w:val="E-TECHLauftext"/>
        <w:spacing w:before="60" w:after="120"/>
        <w:rPr>
          <w:lang w:val="de-CH"/>
        </w:rPr>
      </w:pPr>
      <w:r w:rsidRPr="00177074">
        <w:rPr>
          <w:lang w:val="de-CH"/>
        </w:rPr>
        <w:t xml:space="preserve">Der E-TECH </w:t>
      </w:r>
      <w:proofErr w:type="spellStart"/>
      <w:r w:rsidRPr="00177074">
        <w:rPr>
          <w:lang w:val="de-CH"/>
        </w:rPr>
        <w:t>Plug-i</w:t>
      </w:r>
      <w:r w:rsidR="00275328">
        <w:rPr>
          <w:lang w:val="de-CH"/>
        </w:rPr>
        <w:t>n</w:t>
      </w:r>
      <w:proofErr w:type="spellEnd"/>
      <w:r w:rsidR="00275328">
        <w:rPr>
          <w:lang w:val="de-CH"/>
        </w:rPr>
        <w:t xml:space="preserve"> Hybrid macht den Einsatz des N</w:t>
      </w:r>
      <w:r w:rsidRPr="00177074">
        <w:rPr>
          <w:lang w:val="de-CH"/>
        </w:rPr>
        <w:t xml:space="preserve">euen Mégane noch vielseitiger. Während er sich im Alltag ohne Benzinverbrauch und Abgasemissionen fahren lässt, bietet er auf längeren Fahrtstrecken alle Annehmlichkeiten eines konventionellen Antriebs. Unabhängig vom Ladezustand der Batterie sorgt die E-TECH Hybrid-Technologie im Neuen Mégane dafür, dass in der Anfahr- und Startphase der Elektromotor zum Einsatz kommt. </w:t>
      </w:r>
    </w:p>
    <w:p w14:paraId="3A3CBCAE" w14:textId="4D0EE75A" w:rsidR="0021626B" w:rsidRPr="0021626B" w:rsidRDefault="0021626B" w:rsidP="00492E9F">
      <w:pPr>
        <w:pStyle w:val="E-TECHLauftext"/>
        <w:spacing w:before="60" w:after="120"/>
        <w:rPr>
          <w:lang w:val="de-CH"/>
        </w:rPr>
      </w:pPr>
      <w:r w:rsidRPr="0021626B">
        <w:rPr>
          <w:lang w:val="de-CH"/>
        </w:rPr>
        <w:t>Damit reduzieren sich Verbrauch und Emissionen, während das Fahrzeug an Agilität gewinnt.</w:t>
      </w:r>
      <w:r>
        <w:rPr>
          <w:lang w:val="de-CH"/>
        </w:rPr>
        <w:t xml:space="preserve"> Im gemischten Fahrzyklus liegen die CO</w:t>
      </w:r>
      <w:r w:rsidRPr="0021626B">
        <w:rPr>
          <w:vertAlign w:val="subscript"/>
          <w:lang w:val="de-CH"/>
        </w:rPr>
        <w:t>2</w:t>
      </w:r>
      <w:r>
        <w:rPr>
          <w:lang w:val="de-CH"/>
        </w:rPr>
        <w:t>-Emis</w:t>
      </w:r>
      <w:r w:rsidR="00840B77">
        <w:rPr>
          <w:lang w:val="de-CH"/>
        </w:rPr>
        <w:t xml:space="preserve">sionen des Neuen Mégane E-TECH </w:t>
      </w:r>
      <w:proofErr w:type="spellStart"/>
      <w:r w:rsidR="00840B77">
        <w:rPr>
          <w:lang w:val="de-CH"/>
        </w:rPr>
        <w:t>P</w:t>
      </w:r>
      <w:r>
        <w:rPr>
          <w:lang w:val="de-CH"/>
        </w:rPr>
        <w:t>lug-in</w:t>
      </w:r>
      <w:proofErr w:type="spellEnd"/>
      <w:r>
        <w:rPr>
          <w:lang w:val="de-CH"/>
        </w:rPr>
        <w:t xml:space="preserve"> bei weniger als 40 g/km (WLTP-Werte</w:t>
      </w:r>
      <w:r w:rsidR="00275328">
        <w:rPr>
          <w:lang w:val="de-CH"/>
        </w:rPr>
        <w:t>, zur</w:t>
      </w:r>
      <w:r w:rsidR="00840B77">
        <w:rPr>
          <w:lang w:val="de-CH"/>
        </w:rPr>
        <w:t>z</w:t>
      </w:r>
      <w:r w:rsidR="00275328">
        <w:rPr>
          <w:lang w:val="de-CH"/>
        </w:rPr>
        <w:t>eit in Homologation</w:t>
      </w:r>
      <w:r>
        <w:rPr>
          <w:lang w:val="de-CH"/>
        </w:rPr>
        <w:t xml:space="preserve">). </w:t>
      </w:r>
    </w:p>
    <w:p w14:paraId="2337529F" w14:textId="4FCE359F" w:rsidR="009B57E6" w:rsidRPr="00C036C5" w:rsidRDefault="0021626B" w:rsidP="00F57B3F">
      <w:pPr>
        <w:pStyle w:val="Titel3"/>
      </w:pPr>
      <w:r>
        <w:t>Personalis</w:t>
      </w:r>
      <w:r w:rsidR="00840B77">
        <w:t>i</w:t>
      </w:r>
      <w:r>
        <w:t>ertes Fahrerlebnis</w:t>
      </w:r>
    </w:p>
    <w:p w14:paraId="6B7E73EB" w14:textId="3519E89D" w:rsidR="0021626B" w:rsidRDefault="0021626B" w:rsidP="00492E9F">
      <w:pPr>
        <w:pStyle w:val="E-TECHLauftext"/>
        <w:spacing w:before="60" w:after="120"/>
        <w:rPr>
          <w:lang w:val="de-CH"/>
        </w:rPr>
      </w:pPr>
      <w:r>
        <w:rPr>
          <w:lang w:val="de-CH"/>
        </w:rPr>
        <w:t xml:space="preserve">Im Neuen Mégane E-TECH </w:t>
      </w:r>
      <w:proofErr w:type="spellStart"/>
      <w:r>
        <w:rPr>
          <w:lang w:val="de-CH"/>
        </w:rPr>
        <w:t>Plug-in</w:t>
      </w:r>
      <w:proofErr w:type="spellEnd"/>
      <w:r>
        <w:rPr>
          <w:lang w:val="de-CH"/>
        </w:rPr>
        <w:t xml:space="preserve"> stehen </w:t>
      </w:r>
      <w:r w:rsidR="00840B77">
        <w:rPr>
          <w:lang w:val="de-CH"/>
        </w:rPr>
        <w:t>über die</w:t>
      </w:r>
      <w:r>
        <w:rPr>
          <w:lang w:val="de-CH"/>
        </w:rPr>
        <w:t xml:space="preserve"> MULTI-SENSE Technologie 3 Fahr-Modi zur Auswahl:</w:t>
      </w:r>
    </w:p>
    <w:p w14:paraId="43C63CE4" w14:textId="00EBEB6B" w:rsidR="00872A11" w:rsidRDefault="009B57E6" w:rsidP="00492E9F">
      <w:pPr>
        <w:pStyle w:val="E-Tech2"/>
        <w:spacing w:before="60" w:after="120"/>
        <w:rPr>
          <w:lang w:val="de-CH"/>
        </w:rPr>
      </w:pPr>
      <w:r w:rsidRPr="00C036C5">
        <w:rPr>
          <w:b/>
          <w:lang w:val="de-CH"/>
        </w:rPr>
        <w:t>Pure</w:t>
      </w:r>
      <w:r w:rsidRPr="002043D8">
        <w:rPr>
          <w:b/>
          <w:bCs w:val="0"/>
          <w:lang w:val="de-CH"/>
        </w:rPr>
        <w:t>:</w:t>
      </w:r>
      <w:r w:rsidRPr="00C036C5">
        <w:rPr>
          <w:lang w:val="de-CH"/>
        </w:rPr>
        <w:t xml:space="preserve"> </w:t>
      </w:r>
      <w:r w:rsidR="00872A11">
        <w:rPr>
          <w:lang w:val="de-CH"/>
        </w:rPr>
        <w:t>Über den Monitor oder die spezifische Bedientaste am Armaturenbrett lässt sich der 100% elektrische Fahr-Modus anwählen, sofern der Ladezustand der Batterie dies zulässt.</w:t>
      </w:r>
    </w:p>
    <w:p w14:paraId="5E010D0D" w14:textId="23A3C47A" w:rsidR="00872A11" w:rsidRDefault="009B57E6" w:rsidP="00492E9F">
      <w:pPr>
        <w:pStyle w:val="E-Tech2"/>
        <w:spacing w:before="60" w:after="120"/>
        <w:rPr>
          <w:lang w:val="de-CH"/>
        </w:rPr>
      </w:pPr>
      <w:proofErr w:type="spellStart"/>
      <w:r w:rsidRPr="00872A11">
        <w:rPr>
          <w:b/>
          <w:lang w:val="de-CH"/>
        </w:rPr>
        <w:t>MySens</w:t>
      </w:r>
      <w:r w:rsidRPr="008A2E95">
        <w:rPr>
          <w:b/>
          <w:lang w:val="de-CH"/>
        </w:rPr>
        <w:t>e</w:t>
      </w:r>
      <w:proofErr w:type="spellEnd"/>
      <w:r w:rsidRPr="002043D8">
        <w:rPr>
          <w:b/>
          <w:lang w:val="de-CH"/>
        </w:rPr>
        <w:t>:</w:t>
      </w:r>
      <w:r w:rsidRPr="00872A11">
        <w:rPr>
          <w:lang w:val="de-CH"/>
        </w:rPr>
        <w:t xml:space="preserve"> </w:t>
      </w:r>
      <w:r w:rsidR="00872A11" w:rsidRPr="00872A11">
        <w:rPr>
          <w:lang w:val="de-CH"/>
        </w:rPr>
        <w:t xml:space="preserve">Der Einsatz des Elektroantriebs </w:t>
      </w:r>
      <w:r w:rsidR="00840B77">
        <w:rPr>
          <w:lang w:val="de-CH"/>
        </w:rPr>
        <w:t xml:space="preserve">lässt sich </w:t>
      </w:r>
      <w:r w:rsidR="00872A11">
        <w:rPr>
          <w:lang w:val="de-CH"/>
        </w:rPr>
        <w:t>begrenzen</w:t>
      </w:r>
      <w:r w:rsidR="00872A11" w:rsidRPr="00872A11">
        <w:rPr>
          <w:lang w:val="de-CH"/>
        </w:rPr>
        <w:t xml:space="preserve">. </w:t>
      </w:r>
      <w:r w:rsidR="00872A11">
        <w:rPr>
          <w:lang w:val="de-CH"/>
        </w:rPr>
        <w:t xml:space="preserve">Die Funktion </w:t>
      </w:r>
      <w:r w:rsidR="00872A11" w:rsidRPr="00C036C5">
        <w:rPr>
          <w:lang w:val="de-CH"/>
        </w:rPr>
        <w:t>«E-Save»</w:t>
      </w:r>
      <w:r w:rsidR="00872A11">
        <w:rPr>
          <w:lang w:val="de-CH"/>
        </w:rPr>
        <w:t xml:space="preserve"> hält die Batterie auf </w:t>
      </w:r>
      <w:r w:rsidR="00840B77">
        <w:rPr>
          <w:lang w:val="de-CH"/>
        </w:rPr>
        <w:t xml:space="preserve">mindestens 40% der Kapazität. </w:t>
      </w:r>
      <w:r w:rsidR="00872A11">
        <w:rPr>
          <w:lang w:val="de-CH"/>
        </w:rPr>
        <w:t xml:space="preserve">Dadurch steht der elektrische Antrieb </w:t>
      </w:r>
      <w:r w:rsidR="00840B77">
        <w:rPr>
          <w:lang w:val="de-CH"/>
        </w:rPr>
        <w:t xml:space="preserve">auf Abruf </w:t>
      </w:r>
      <w:r w:rsidR="00872A11">
        <w:rPr>
          <w:lang w:val="de-CH"/>
        </w:rPr>
        <w:t xml:space="preserve">immer zur Verfügung, zum Beispiel bei Fahrten in das Stadtzentrum. </w:t>
      </w:r>
    </w:p>
    <w:p w14:paraId="6A3EDBD9" w14:textId="7A1BFCB6" w:rsidR="00EE4678" w:rsidRDefault="009B57E6" w:rsidP="00492E9F">
      <w:pPr>
        <w:pStyle w:val="E-Tech2"/>
        <w:spacing w:before="60" w:after="120"/>
        <w:rPr>
          <w:lang w:val="de-CH"/>
        </w:rPr>
      </w:pPr>
      <w:r w:rsidRPr="00C036C5">
        <w:rPr>
          <w:b/>
          <w:lang w:val="de-CH"/>
        </w:rPr>
        <w:t>Sport</w:t>
      </w:r>
      <w:r w:rsidRPr="002043D8">
        <w:rPr>
          <w:b/>
          <w:bCs w:val="0"/>
          <w:lang w:val="de-CH"/>
        </w:rPr>
        <w:t>:</w:t>
      </w:r>
      <w:r w:rsidRPr="00C036C5">
        <w:rPr>
          <w:lang w:val="de-CH"/>
        </w:rPr>
        <w:t xml:space="preserve"> </w:t>
      </w:r>
      <w:r w:rsidR="00872A11">
        <w:rPr>
          <w:lang w:val="de-CH"/>
        </w:rPr>
        <w:t xml:space="preserve">Der Sport-Modus </w:t>
      </w:r>
      <w:r w:rsidR="00840B77">
        <w:rPr>
          <w:lang w:val="de-CH"/>
        </w:rPr>
        <w:t xml:space="preserve">stellt die maximale kombinierte </w:t>
      </w:r>
      <w:r w:rsidR="00EE4678">
        <w:rPr>
          <w:lang w:val="de-CH"/>
        </w:rPr>
        <w:t>Leistung be</w:t>
      </w:r>
      <w:r w:rsidR="00872A11">
        <w:rPr>
          <w:lang w:val="de-CH"/>
        </w:rPr>
        <w:t>reit, indem er d</w:t>
      </w:r>
      <w:r w:rsidR="00840B77">
        <w:rPr>
          <w:lang w:val="de-CH"/>
        </w:rPr>
        <w:t xml:space="preserve">en Verbrennungsmotor mit den beiden </w:t>
      </w:r>
      <w:r w:rsidR="00872A11">
        <w:rPr>
          <w:lang w:val="de-CH"/>
        </w:rPr>
        <w:t xml:space="preserve">Elektromotoren </w:t>
      </w:r>
      <w:r w:rsidR="00840B77">
        <w:rPr>
          <w:lang w:val="de-CH"/>
        </w:rPr>
        <w:t>koppelt</w:t>
      </w:r>
      <w:r w:rsidR="00EE4678">
        <w:rPr>
          <w:lang w:val="de-CH"/>
        </w:rPr>
        <w:t>.</w:t>
      </w:r>
    </w:p>
    <w:p w14:paraId="705968B4" w14:textId="15AE6AC4" w:rsidR="00EE4678" w:rsidRDefault="00EE4678" w:rsidP="00492E9F">
      <w:pPr>
        <w:pStyle w:val="E-TECHLauftext"/>
        <w:spacing w:before="60" w:after="120"/>
        <w:rPr>
          <w:lang w:val="de-CH"/>
        </w:rPr>
      </w:pPr>
      <w:r>
        <w:rPr>
          <w:lang w:val="de-CH"/>
        </w:rPr>
        <w:t xml:space="preserve">Das Ladekabel lässt sich in einer </w:t>
      </w:r>
      <w:r w:rsidR="00840B77">
        <w:rPr>
          <w:lang w:val="de-CH"/>
        </w:rPr>
        <w:t xml:space="preserve">eigens bereitgestellten </w:t>
      </w:r>
      <w:r>
        <w:rPr>
          <w:lang w:val="de-CH"/>
        </w:rPr>
        <w:t xml:space="preserve">Ablage im Kofferraum verstauen. Dadurch stehen im Neuen Mégane E-TECH die volle Modularität und der gesamte Laderaum </w:t>
      </w:r>
      <w:r w:rsidR="00840B77">
        <w:rPr>
          <w:lang w:val="de-CH"/>
        </w:rPr>
        <w:t xml:space="preserve">von </w:t>
      </w:r>
      <w:r>
        <w:rPr>
          <w:lang w:val="de-CH"/>
        </w:rPr>
        <w:t>434 bis 1‘247 Liter Volumen zur Verfügung.</w:t>
      </w:r>
    </w:p>
    <w:p w14:paraId="288948AB" w14:textId="28CBA128" w:rsidR="00EE4678" w:rsidRPr="00177074" w:rsidRDefault="00EE4678" w:rsidP="009B57E6">
      <w:pPr>
        <w:shd w:val="clear" w:color="auto" w:fill="FFFFFF"/>
        <w:spacing w:after="0" w:line="240" w:lineRule="auto"/>
        <w:jc w:val="both"/>
        <w:rPr>
          <w:rFonts w:ascii="Calibri" w:eastAsia="Times New Roman" w:hAnsi="Calibri" w:cs="Arial"/>
          <w:bCs/>
          <w:iCs/>
          <w:sz w:val="20"/>
          <w:szCs w:val="20"/>
          <w:lang w:val="de-CH" w:eastAsia="ko-KR"/>
        </w:rPr>
      </w:pPr>
      <w:r w:rsidRPr="00177074">
        <w:rPr>
          <w:rFonts w:ascii="Calibri" w:eastAsia="Times New Roman" w:hAnsi="Calibri" w:cs="Arial"/>
          <w:bCs/>
          <w:iCs/>
          <w:sz w:val="20"/>
          <w:szCs w:val="20"/>
          <w:lang w:val="de-CH" w:eastAsia="ko-KR"/>
        </w:rPr>
        <w:br w:type="page"/>
      </w:r>
    </w:p>
    <w:p w14:paraId="35B59E97" w14:textId="77777777" w:rsidR="009B57E6" w:rsidRPr="000C0F35" w:rsidRDefault="009B57E6" w:rsidP="009B57E6">
      <w:pPr>
        <w:pStyle w:val="E-TechHaupttitel0"/>
        <w:jc w:val="left"/>
        <w:rPr>
          <w:sz w:val="72"/>
          <w:szCs w:val="72"/>
          <w:lang w:val="de-CH"/>
        </w:rPr>
      </w:pPr>
      <w:r w:rsidRPr="000C0F35">
        <w:rPr>
          <w:sz w:val="72"/>
          <w:szCs w:val="72"/>
          <w:lang w:val="de-CH"/>
        </w:rPr>
        <w:t>07</w:t>
      </w:r>
    </w:p>
    <w:p w14:paraId="1391D1DD" w14:textId="643CC3D9" w:rsidR="009B57E6" w:rsidRPr="002043D8" w:rsidRDefault="00F57B3F" w:rsidP="002043D8">
      <w:pPr>
        <w:pStyle w:val="KapitelTitel"/>
        <w:rPr>
          <w:lang w:val="de-CH"/>
        </w:rPr>
      </w:pPr>
      <w:bookmarkStart w:id="14" w:name="_Toc31638645"/>
      <w:r w:rsidRPr="002043D8">
        <w:rPr>
          <w:caps w:val="0"/>
          <w:lang w:val="de-CH"/>
        </w:rPr>
        <w:t>VERBRENNUNGSMOTOREN</w:t>
      </w:r>
      <w:bookmarkEnd w:id="14"/>
    </w:p>
    <w:p w14:paraId="5C2CB7F1" w14:textId="20F8BD73" w:rsidR="009B57E6" w:rsidRPr="002043D8" w:rsidRDefault="00177074" w:rsidP="002043D8">
      <w:pPr>
        <w:pStyle w:val="E-techZwischentitel2"/>
        <w:rPr>
          <w:lang w:val="de-CH"/>
        </w:rPr>
      </w:pPr>
      <w:bookmarkStart w:id="15" w:name="_Toc31638646"/>
      <w:r w:rsidRPr="002043D8">
        <w:rPr>
          <w:lang w:val="de-CH"/>
        </w:rPr>
        <w:t>MOTORISIERUNGEN FÜR JEDEN EINSATZBEREICH</w:t>
      </w:r>
      <w:bookmarkEnd w:id="15"/>
    </w:p>
    <w:p w14:paraId="3A997C48" w14:textId="77777777" w:rsidR="009B57E6" w:rsidRPr="000C0F35" w:rsidRDefault="009B57E6" w:rsidP="009B57E6">
      <w:pPr>
        <w:pStyle w:val="E-TECHLauftext"/>
        <w:rPr>
          <w:b/>
          <w:lang w:val="de-CH"/>
        </w:rPr>
      </w:pPr>
    </w:p>
    <w:p w14:paraId="02ACBC85" w14:textId="5D3AB51C" w:rsidR="00177074" w:rsidRPr="00177074" w:rsidRDefault="00177074" w:rsidP="009B57E6">
      <w:pPr>
        <w:pStyle w:val="E-TECHLauftext"/>
        <w:rPr>
          <w:b/>
          <w:lang w:val="de-CH"/>
        </w:rPr>
      </w:pPr>
      <w:r>
        <w:rPr>
          <w:b/>
          <w:lang w:val="de-CH"/>
        </w:rPr>
        <w:t xml:space="preserve">Eine Palette an </w:t>
      </w:r>
      <w:r w:rsidRPr="00177074">
        <w:rPr>
          <w:b/>
          <w:lang w:val="de-CH"/>
        </w:rPr>
        <w:t>Benzin- und Diesel</w:t>
      </w:r>
      <w:r>
        <w:rPr>
          <w:b/>
          <w:lang w:val="de-CH"/>
        </w:rPr>
        <w:t xml:space="preserve">-Motorisierungen </w:t>
      </w:r>
      <w:r w:rsidRPr="00177074">
        <w:rPr>
          <w:b/>
          <w:lang w:val="de-CH"/>
        </w:rPr>
        <w:t>deck</w:t>
      </w:r>
      <w:r>
        <w:rPr>
          <w:b/>
          <w:lang w:val="de-CH"/>
        </w:rPr>
        <w:t>t</w:t>
      </w:r>
      <w:r w:rsidRPr="00177074">
        <w:rPr>
          <w:b/>
          <w:lang w:val="de-CH"/>
        </w:rPr>
        <w:t xml:space="preserve"> die </w:t>
      </w:r>
      <w:r>
        <w:rPr>
          <w:b/>
          <w:lang w:val="de-CH"/>
        </w:rPr>
        <w:t>unterschiedlichen Ei</w:t>
      </w:r>
      <w:r w:rsidRPr="00177074">
        <w:rPr>
          <w:b/>
          <w:lang w:val="de-CH"/>
        </w:rPr>
        <w:t>nsatzbereiche des Neuen Mégane ab.</w:t>
      </w:r>
    </w:p>
    <w:p w14:paraId="084FF252" w14:textId="4F341DF7" w:rsidR="009B57E6" w:rsidRPr="00177074" w:rsidRDefault="009B57E6" w:rsidP="00177074">
      <w:pPr>
        <w:pStyle w:val="E-TECHLauftext"/>
        <w:rPr>
          <w:b/>
          <w:lang w:val="de-CH"/>
        </w:rPr>
      </w:pPr>
      <w:r w:rsidRPr="00C036C5">
        <w:rPr>
          <w:noProof/>
          <w:sz w:val="24"/>
          <w:lang w:val="de-CH" w:eastAsia="de-CH"/>
        </w:rPr>
        <w:drawing>
          <wp:anchor distT="0" distB="0" distL="114300" distR="114300" simplePos="0" relativeHeight="251703296" behindDoc="0" locked="0" layoutInCell="1" allowOverlap="1" wp14:anchorId="07C74A9D" wp14:editId="2E194F2F">
            <wp:simplePos x="0" y="0"/>
            <wp:positionH relativeFrom="margin">
              <wp:align>left</wp:align>
            </wp:positionH>
            <wp:positionV relativeFrom="paragraph">
              <wp:posOffset>35536</wp:posOffset>
            </wp:positionV>
            <wp:extent cx="5080000" cy="3390900"/>
            <wp:effectExtent l="0" t="0" r="6350" b="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FFB0B" w14:textId="77777777" w:rsidR="009B57E6" w:rsidRPr="00177074" w:rsidRDefault="009B57E6" w:rsidP="009B57E6">
      <w:pPr>
        <w:shd w:val="clear" w:color="auto" w:fill="FFFFFF"/>
        <w:spacing w:after="0" w:line="240" w:lineRule="auto"/>
        <w:jc w:val="both"/>
        <w:rPr>
          <w:b/>
          <w:lang w:val="de-CH"/>
        </w:rPr>
      </w:pPr>
    </w:p>
    <w:p w14:paraId="1BFF9C08" w14:textId="77777777" w:rsidR="00177074" w:rsidRPr="00177074" w:rsidRDefault="00177074" w:rsidP="009B57E6">
      <w:pPr>
        <w:pStyle w:val="MganeZwischentitel"/>
        <w:rPr>
          <w:lang w:val="de-CH"/>
        </w:rPr>
      </w:pPr>
    </w:p>
    <w:p w14:paraId="773B4574" w14:textId="77777777" w:rsidR="00177074" w:rsidRPr="00177074" w:rsidRDefault="00177074" w:rsidP="009B57E6">
      <w:pPr>
        <w:pStyle w:val="MganeZwischentitel"/>
        <w:rPr>
          <w:lang w:val="de-CH"/>
        </w:rPr>
      </w:pPr>
    </w:p>
    <w:p w14:paraId="37E46389" w14:textId="77777777" w:rsidR="00177074" w:rsidRPr="00177074" w:rsidRDefault="00177074" w:rsidP="009B57E6">
      <w:pPr>
        <w:pStyle w:val="MganeZwischentitel"/>
        <w:rPr>
          <w:lang w:val="de-CH"/>
        </w:rPr>
      </w:pPr>
    </w:p>
    <w:p w14:paraId="4FCB43ED" w14:textId="77777777" w:rsidR="00177074" w:rsidRPr="00177074" w:rsidRDefault="00177074" w:rsidP="009B57E6">
      <w:pPr>
        <w:pStyle w:val="MganeZwischentitel"/>
        <w:rPr>
          <w:lang w:val="de-CH"/>
        </w:rPr>
      </w:pPr>
    </w:p>
    <w:p w14:paraId="43F9CE0A" w14:textId="77777777" w:rsidR="00177074" w:rsidRPr="00177074" w:rsidRDefault="00177074" w:rsidP="009B57E6">
      <w:pPr>
        <w:pStyle w:val="MganeZwischentitel"/>
        <w:rPr>
          <w:lang w:val="de-CH"/>
        </w:rPr>
      </w:pPr>
    </w:p>
    <w:p w14:paraId="61622189" w14:textId="77777777" w:rsidR="00177074" w:rsidRPr="00177074" w:rsidRDefault="00177074" w:rsidP="009B57E6">
      <w:pPr>
        <w:pStyle w:val="MganeZwischentitel"/>
        <w:rPr>
          <w:lang w:val="de-CH"/>
        </w:rPr>
      </w:pPr>
    </w:p>
    <w:p w14:paraId="0CAD5EB0" w14:textId="77777777" w:rsidR="00177074" w:rsidRPr="00177074" w:rsidRDefault="00177074" w:rsidP="009B57E6">
      <w:pPr>
        <w:pStyle w:val="MganeZwischentitel"/>
        <w:rPr>
          <w:lang w:val="de-CH"/>
        </w:rPr>
      </w:pPr>
    </w:p>
    <w:p w14:paraId="72163836" w14:textId="77777777" w:rsidR="00177074" w:rsidRPr="00177074" w:rsidRDefault="00177074" w:rsidP="009B57E6">
      <w:pPr>
        <w:pStyle w:val="MganeZwischentitel"/>
        <w:rPr>
          <w:lang w:val="de-CH"/>
        </w:rPr>
      </w:pPr>
    </w:p>
    <w:p w14:paraId="59776B3F" w14:textId="77777777" w:rsidR="00177074" w:rsidRPr="00177074" w:rsidRDefault="00177074" w:rsidP="009B57E6">
      <w:pPr>
        <w:pStyle w:val="MganeZwischentitel"/>
        <w:rPr>
          <w:lang w:val="de-CH"/>
        </w:rPr>
      </w:pPr>
    </w:p>
    <w:p w14:paraId="555A4500" w14:textId="77777777" w:rsidR="00177074" w:rsidRPr="00177074" w:rsidRDefault="00177074" w:rsidP="009B57E6">
      <w:pPr>
        <w:pStyle w:val="MganeZwischentitel"/>
        <w:rPr>
          <w:lang w:val="de-CH"/>
        </w:rPr>
      </w:pPr>
    </w:p>
    <w:p w14:paraId="0315E72C" w14:textId="77777777" w:rsidR="00177074" w:rsidRPr="00177074" w:rsidRDefault="00177074" w:rsidP="009B57E6">
      <w:pPr>
        <w:pStyle w:val="MganeZwischentitel"/>
        <w:rPr>
          <w:lang w:val="de-CH"/>
        </w:rPr>
      </w:pPr>
    </w:p>
    <w:p w14:paraId="7A52321C" w14:textId="77777777" w:rsidR="00177074" w:rsidRPr="00177074" w:rsidRDefault="00177074" w:rsidP="009B57E6">
      <w:pPr>
        <w:pStyle w:val="MganeZwischentitel"/>
        <w:rPr>
          <w:lang w:val="de-CH"/>
        </w:rPr>
      </w:pPr>
    </w:p>
    <w:p w14:paraId="461ECB3C" w14:textId="5256257A" w:rsidR="009B57E6" w:rsidRPr="000C0F35" w:rsidRDefault="00491325" w:rsidP="00F57B3F">
      <w:pPr>
        <w:pStyle w:val="Titel3"/>
      </w:pPr>
      <w:r w:rsidRPr="000C0F35">
        <w:t xml:space="preserve">Benzinmotor </w:t>
      </w:r>
      <w:r w:rsidR="009B57E6" w:rsidRPr="000C0F35">
        <w:t xml:space="preserve">1.3 </w:t>
      </w:r>
      <w:proofErr w:type="spellStart"/>
      <w:r w:rsidR="009B57E6" w:rsidRPr="000C0F35">
        <w:t>TCe</w:t>
      </w:r>
      <w:proofErr w:type="spellEnd"/>
      <w:r w:rsidR="009B57E6" w:rsidRPr="000C0F35">
        <w:t xml:space="preserve"> PF</w:t>
      </w:r>
      <w:r w:rsidR="00177074" w:rsidRPr="000C0F35">
        <w:t xml:space="preserve"> </w:t>
      </w:r>
    </w:p>
    <w:p w14:paraId="7B078517" w14:textId="00820C84" w:rsidR="00177074" w:rsidRDefault="00177074" w:rsidP="00492E9F">
      <w:pPr>
        <w:pStyle w:val="E-TECHLauftext"/>
        <w:spacing w:before="60" w:after="120"/>
        <w:rPr>
          <w:lang w:val="de-CH"/>
        </w:rPr>
      </w:pPr>
      <w:r w:rsidRPr="00177074">
        <w:rPr>
          <w:lang w:val="de-CH"/>
        </w:rPr>
        <w:t xml:space="preserve">Als Benzinmotor steht im Neuen Mégane vorab der 1.3 </w:t>
      </w:r>
      <w:proofErr w:type="spellStart"/>
      <w:r w:rsidRPr="00177074">
        <w:rPr>
          <w:lang w:val="de-CH"/>
        </w:rPr>
        <w:t>TCe</w:t>
      </w:r>
      <w:proofErr w:type="spellEnd"/>
      <w:r w:rsidRPr="00177074">
        <w:rPr>
          <w:lang w:val="de-CH"/>
        </w:rPr>
        <w:t xml:space="preserve"> PF mit Partikelfilter in verschiedenen Leistungsstufen zur Verfügung.</w:t>
      </w:r>
      <w:r>
        <w:rPr>
          <w:lang w:val="de-CH"/>
        </w:rPr>
        <w:t xml:space="preserve"> Das innerhalb der Allianz entwickelte Triebwerk kann mit 115, 140 oder 160 PS geord</w:t>
      </w:r>
      <w:r w:rsidR="00840B77">
        <w:rPr>
          <w:lang w:val="de-CH"/>
        </w:rPr>
        <w:t>ert</w:t>
      </w:r>
      <w:r>
        <w:rPr>
          <w:lang w:val="de-CH"/>
        </w:rPr>
        <w:t xml:space="preserve"> werden. Eine äusserst wirtschaftliche 100 PS-Version </w:t>
      </w:r>
      <w:proofErr w:type="gramStart"/>
      <w:r>
        <w:rPr>
          <w:lang w:val="de-CH"/>
        </w:rPr>
        <w:t>folgt</w:t>
      </w:r>
      <w:proofErr w:type="gramEnd"/>
      <w:r>
        <w:rPr>
          <w:lang w:val="de-CH"/>
        </w:rPr>
        <w:t xml:space="preserve"> demnächst.</w:t>
      </w:r>
    </w:p>
    <w:p w14:paraId="2E60975B" w14:textId="297033F1" w:rsidR="00491325" w:rsidRPr="00491325" w:rsidRDefault="00491325" w:rsidP="00492E9F">
      <w:pPr>
        <w:pStyle w:val="E-TECHLauftext"/>
        <w:spacing w:before="60" w:after="120"/>
        <w:rPr>
          <w:lang w:val="de-CH"/>
        </w:rPr>
      </w:pPr>
      <w:r w:rsidRPr="00491325">
        <w:rPr>
          <w:lang w:val="de-CH"/>
        </w:rPr>
        <w:t xml:space="preserve">Die Antriebe mit 100 und 115 PS sind ausschliesslich </w:t>
      </w:r>
      <w:r w:rsidR="00840B77">
        <w:rPr>
          <w:lang w:val="de-CH"/>
        </w:rPr>
        <w:t xml:space="preserve">mit </w:t>
      </w:r>
      <w:r w:rsidRPr="00491325">
        <w:rPr>
          <w:lang w:val="de-CH"/>
        </w:rPr>
        <w:t xml:space="preserve">dem 6-Gang-Schaltgetriebe </w:t>
      </w:r>
      <w:r w:rsidR="00840B77">
        <w:rPr>
          <w:lang w:val="de-CH"/>
        </w:rPr>
        <w:t>kombinierbar</w:t>
      </w:r>
      <w:r w:rsidRPr="00491325">
        <w:rPr>
          <w:lang w:val="de-CH"/>
        </w:rPr>
        <w:t xml:space="preserve">. </w:t>
      </w:r>
      <w:r>
        <w:rPr>
          <w:lang w:val="de-CH"/>
        </w:rPr>
        <w:t xml:space="preserve">Die Version mit 140 PS lässt sich wahlweise mit dem 6-Gang-Schaltgetriebe oder dem automatisierten 7-Gang-EDC-Doppelkupplungsgetriebe </w:t>
      </w:r>
      <w:r w:rsidR="00840B77">
        <w:rPr>
          <w:lang w:val="de-CH"/>
        </w:rPr>
        <w:t xml:space="preserve">bestellen. </w:t>
      </w:r>
      <w:proofErr w:type="gramStart"/>
      <w:r>
        <w:rPr>
          <w:lang w:val="de-CH"/>
        </w:rPr>
        <w:t>Der 160 PS-Motor steht</w:t>
      </w:r>
      <w:proofErr w:type="gramEnd"/>
      <w:r>
        <w:rPr>
          <w:lang w:val="de-CH"/>
        </w:rPr>
        <w:t xml:space="preserve"> </w:t>
      </w:r>
      <w:r w:rsidR="00840B77">
        <w:rPr>
          <w:lang w:val="de-CH"/>
        </w:rPr>
        <w:t xml:space="preserve">ausschliesslich mit dem </w:t>
      </w:r>
      <w:r>
        <w:rPr>
          <w:lang w:val="de-CH"/>
        </w:rPr>
        <w:t>7-Gang-EDC-</w:t>
      </w:r>
      <w:r w:rsidR="00840B77">
        <w:rPr>
          <w:lang w:val="de-CH"/>
        </w:rPr>
        <w:t>G</w:t>
      </w:r>
      <w:r>
        <w:rPr>
          <w:lang w:val="de-CH"/>
        </w:rPr>
        <w:t xml:space="preserve">etriebe im Angebot. </w:t>
      </w:r>
    </w:p>
    <w:p w14:paraId="3A7916EC" w14:textId="29F02EB9" w:rsidR="00491325" w:rsidRPr="00491325" w:rsidRDefault="00491325" w:rsidP="00492E9F">
      <w:pPr>
        <w:pStyle w:val="E-TECHLauftext"/>
        <w:spacing w:before="60" w:after="120"/>
        <w:rPr>
          <w:lang w:val="de-CH"/>
        </w:rPr>
      </w:pPr>
      <w:r w:rsidRPr="00491325">
        <w:rPr>
          <w:lang w:val="de-CH"/>
        </w:rPr>
        <w:t>Ende Jahr wird der Ne</w:t>
      </w:r>
      <w:r>
        <w:rPr>
          <w:lang w:val="de-CH"/>
        </w:rPr>
        <w:t xml:space="preserve">ue Mégane zudem mit dem 1.0 </w:t>
      </w:r>
      <w:proofErr w:type="spellStart"/>
      <w:r>
        <w:rPr>
          <w:lang w:val="de-CH"/>
        </w:rPr>
        <w:t>TCe</w:t>
      </w:r>
      <w:proofErr w:type="spellEnd"/>
      <w:r>
        <w:rPr>
          <w:lang w:val="de-CH"/>
        </w:rPr>
        <w:t xml:space="preserve">-Motor in einer 120 PS </w:t>
      </w:r>
      <w:r w:rsidRPr="00491325">
        <w:rPr>
          <w:lang w:val="de-CH"/>
        </w:rPr>
        <w:t xml:space="preserve">erhältlich sein. </w:t>
      </w:r>
      <w:r>
        <w:rPr>
          <w:lang w:val="de-CH"/>
        </w:rPr>
        <w:t>Der in der Allianz entwickelte Benziner vereint sparsame Verbrauchswerte mit niedrigen CO</w:t>
      </w:r>
      <w:r w:rsidRPr="00491325">
        <w:rPr>
          <w:vertAlign w:val="subscript"/>
          <w:lang w:val="de-CH"/>
        </w:rPr>
        <w:t>2</w:t>
      </w:r>
      <w:r>
        <w:rPr>
          <w:lang w:val="de-CH"/>
        </w:rPr>
        <w:t xml:space="preserve">-Emissionen. </w:t>
      </w:r>
    </w:p>
    <w:p w14:paraId="0E47666A" w14:textId="238C8817" w:rsidR="009B57E6" w:rsidRPr="00491325" w:rsidRDefault="00491325" w:rsidP="00F57B3F">
      <w:pPr>
        <w:pStyle w:val="Titel3"/>
      </w:pPr>
      <w:r w:rsidRPr="00491325">
        <w:t xml:space="preserve">Dieselmotor </w:t>
      </w:r>
      <w:r w:rsidR="009B57E6" w:rsidRPr="00491325">
        <w:t xml:space="preserve">1.5 Blue </w:t>
      </w:r>
      <w:proofErr w:type="spellStart"/>
      <w:r w:rsidR="009B57E6" w:rsidRPr="00491325">
        <w:t>dCi</w:t>
      </w:r>
      <w:proofErr w:type="spellEnd"/>
    </w:p>
    <w:p w14:paraId="0ADEA909" w14:textId="5CB54F6A" w:rsidR="00C74430" w:rsidRDefault="00491325" w:rsidP="00492E9F">
      <w:pPr>
        <w:pStyle w:val="E-TECHLauftext"/>
        <w:spacing w:before="60" w:after="120"/>
        <w:rPr>
          <w:lang w:val="de-CH"/>
        </w:rPr>
      </w:pPr>
      <w:r w:rsidRPr="00491325">
        <w:rPr>
          <w:lang w:val="de-CH"/>
        </w:rPr>
        <w:t xml:space="preserve">Als Dieselmotor steht im Neuen Mégane der Blue </w:t>
      </w:r>
      <w:proofErr w:type="spellStart"/>
      <w:r w:rsidRPr="00491325">
        <w:rPr>
          <w:lang w:val="de-CH"/>
        </w:rPr>
        <w:t>dCi</w:t>
      </w:r>
      <w:proofErr w:type="spellEnd"/>
      <w:r w:rsidRPr="00491325">
        <w:rPr>
          <w:lang w:val="de-CH"/>
        </w:rPr>
        <w:t xml:space="preserve"> 115 in zwei Leistungsstufen zur Verfügung: </w:t>
      </w:r>
      <w:r w:rsidR="008A2E95">
        <w:rPr>
          <w:lang w:val="de-CH"/>
        </w:rPr>
        <w:t>i</w:t>
      </w:r>
      <w:r w:rsidR="00840B77">
        <w:rPr>
          <w:lang w:val="de-CH"/>
        </w:rPr>
        <w:t xml:space="preserve">n der besonders sparsamen </w:t>
      </w:r>
      <w:r w:rsidRPr="00491325">
        <w:rPr>
          <w:lang w:val="de-CH"/>
        </w:rPr>
        <w:t xml:space="preserve">Version mit 95 PS und </w:t>
      </w:r>
      <w:r>
        <w:rPr>
          <w:lang w:val="de-CH"/>
        </w:rPr>
        <w:t xml:space="preserve">6-Gang-Schaltgetriebe, oder mit 115 PS und 6-Gang-Schaltgetriebe oder 7-Gang-EDC-Doppelkupplungsgetriebe. </w:t>
      </w:r>
      <w:r w:rsidR="00C74430">
        <w:rPr>
          <w:lang w:val="de-CH"/>
        </w:rPr>
        <w:t>Mit der Integration der selektiven katalytischen Nachverbrennung (SCR) erfüllen b</w:t>
      </w:r>
      <w:r>
        <w:rPr>
          <w:lang w:val="de-CH"/>
        </w:rPr>
        <w:t>eide Versionen die aktuellsten Abgasnormen</w:t>
      </w:r>
      <w:r w:rsidR="00C74430">
        <w:rPr>
          <w:lang w:val="de-CH"/>
        </w:rPr>
        <w:t xml:space="preserve">. </w:t>
      </w:r>
    </w:p>
    <w:p w14:paraId="1115C670" w14:textId="6A522BC8" w:rsidR="00491325" w:rsidRDefault="00491325" w:rsidP="009B57E6">
      <w:pPr>
        <w:pStyle w:val="E-TECHLauftext"/>
        <w:rPr>
          <w:lang w:val="de-CH"/>
        </w:rPr>
      </w:pPr>
    </w:p>
    <w:p w14:paraId="795B8DBD" w14:textId="77777777" w:rsidR="00491325" w:rsidRDefault="00491325" w:rsidP="009B57E6">
      <w:pPr>
        <w:pStyle w:val="E-TECHLauftext"/>
        <w:rPr>
          <w:lang w:val="de-CH"/>
        </w:rPr>
      </w:pPr>
    </w:p>
    <w:p w14:paraId="38469546" w14:textId="77777777" w:rsidR="009B57E6" w:rsidRPr="000C0F35" w:rsidRDefault="009B57E6" w:rsidP="009B57E6">
      <w:pPr>
        <w:pStyle w:val="E-TechHaupttitel0"/>
        <w:jc w:val="left"/>
        <w:rPr>
          <w:sz w:val="72"/>
          <w:szCs w:val="72"/>
          <w:lang w:val="de-CH"/>
        </w:rPr>
      </w:pPr>
      <w:r w:rsidRPr="000C0F35">
        <w:rPr>
          <w:sz w:val="72"/>
          <w:szCs w:val="72"/>
          <w:lang w:val="de-CH"/>
        </w:rPr>
        <w:t>08</w:t>
      </w:r>
    </w:p>
    <w:p w14:paraId="06D96564" w14:textId="5EC10B15" w:rsidR="009B57E6" w:rsidRPr="002043D8" w:rsidRDefault="00F57B3F" w:rsidP="002043D8">
      <w:pPr>
        <w:pStyle w:val="KapitelTitel"/>
        <w:rPr>
          <w:lang w:val="de-CH"/>
        </w:rPr>
      </w:pPr>
      <w:bookmarkStart w:id="16" w:name="_Toc31638647"/>
      <w:r w:rsidRPr="002043D8">
        <w:rPr>
          <w:caps w:val="0"/>
          <w:lang w:val="de-CH"/>
        </w:rPr>
        <w:t>NEUER MÉGANE R.S. LINE</w:t>
      </w:r>
      <w:bookmarkEnd w:id="16"/>
    </w:p>
    <w:p w14:paraId="5D136154" w14:textId="6849946C" w:rsidR="009B57E6" w:rsidRPr="002043D8" w:rsidRDefault="00C74430" w:rsidP="002043D8">
      <w:pPr>
        <w:pStyle w:val="E-techZwischentitel2"/>
        <w:rPr>
          <w:lang w:val="de-CH"/>
        </w:rPr>
      </w:pPr>
      <w:bookmarkStart w:id="17" w:name="_Toc31638648"/>
      <w:r w:rsidRPr="002043D8">
        <w:rPr>
          <w:lang w:val="de-CH"/>
        </w:rPr>
        <w:t>EIN NEUES DESIGN MIT DER SIGNATUR VON RENAULT SPORT</w:t>
      </w:r>
      <w:bookmarkEnd w:id="17"/>
    </w:p>
    <w:p w14:paraId="4B89AF9A" w14:textId="77777777" w:rsidR="009B57E6" w:rsidRPr="00492E9F" w:rsidRDefault="009B57E6" w:rsidP="009B57E6">
      <w:pPr>
        <w:shd w:val="clear" w:color="auto" w:fill="FFFFFF"/>
        <w:spacing w:after="0" w:line="240" w:lineRule="auto"/>
        <w:jc w:val="both"/>
        <w:rPr>
          <w:rFonts w:ascii="Calibri" w:eastAsia="Times New Roman" w:hAnsi="Calibri" w:cs="Arial"/>
          <w:b/>
          <w:bCs/>
          <w:iCs/>
          <w:lang w:val="de-CH" w:eastAsia="ko-KR"/>
        </w:rPr>
      </w:pPr>
    </w:p>
    <w:p w14:paraId="7C2289D9" w14:textId="549C4D38" w:rsidR="009B57E6" w:rsidRPr="00C74430" w:rsidRDefault="009B57E6" w:rsidP="009B57E6">
      <w:pPr>
        <w:pStyle w:val="E-TECHLauftext"/>
        <w:rPr>
          <w:b/>
          <w:lang w:val="de-CH"/>
        </w:rPr>
      </w:pPr>
      <w:r w:rsidRPr="00C036C5">
        <w:rPr>
          <w:rFonts w:ascii="Calibri" w:eastAsia="Times New Roman" w:hAnsi="Calibri"/>
          <w:bCs/>
          <w:iCs/>
          <w:noProof/>
          <w:lang w:val="de-CH" w:eastAsia="de-CH"/>
        </w:rPr>
        <w:drawing>
          <wp:anchor distT="0" distB="0" distL="114300" distR="114300" simplePos="0" relativeHeight="251704320" behindDoc="0" locked="0" layoutInCell="1" allowOverlap="1" wp14:anchorId="4DF77D1E" wp14:editId="2A87D9DE">
            <wp:simplePos x="0" y="0"/>
            <wp:positionH relativeFrom="margin">
              <wp:align>left</wp:align>
            </wp:positionH>
            <wp:positionV relativeFrom="paragraph">
              <wp:posOffset>413385</wp:posOffset>
            </wp:positionV>
            <wp:extent cx="5715000" cy="4286250"/>
            <wp:effectExtent l="0" t="0" r="0" b="0"/>
            <wp:wrapSquare wrapText="bothSides"/>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anchor>
        </w:drawing>
      </w:r>
      <w:r w:rsidR="00840B77">
        <w:rPr>
          <w:b/>
          <w:lang w:val="de-CH"/>
        </w:rPr>
        <w:t xml:space="preserve">Die neue Version </w:t>
      </w:r>
      <w:r w:rsidRPr="00C74430">
        <w:rPr>
          <w:b/>
          <w:lang w:val="de-CH"/>
        </w:rPr>
        <w:t>R.S. Line</w:t>
      </w:r>
      <w:r w:rsidR="00C74430" w:rsidRPr="00C74430">
        <w:rPr>
          <w:b/>
          <w:lang w:val="de-CH"/>
        </w:rPr>
        <w:t xml:space="preserve"> </w:t>
      </w:r>
      <w:r w:rsidR="00840B77">
        <w:rPr>
          <w:b/>
          <w:lang w:val="de-CH"/>
        </w:rPr>
        <w:t>ersetzt den bisherigen GT Line.</w:t>
      </w:r>
    </w:p>
    <w:p w14:paraId="540F410B" w14:textId="77777777" w:rsidR="009B57E6" w:rsidRPr="00C74430" w:rsidRDefault="009B57E6" w:rsidP="009B57E6">
      <w:pPr>
        <w:shd w:val="clear" w:color="auto" w:fill="FFFFFF"/>
        <w:spacing w:after="0" w:line="240" w:lineRule="auto"/>
        <w:jc w:val="both"/>
        <w:rPr>
          <w:rFonts w:ascii="Calibri" w:eastAsia="Times New Roman" w:hAnsi="Calibri" w:cs="Arial"/>
          <w:bCs/>
          <w:iCs/>
          <w:lang w:val="de-CH" w:eastAsia="ko-KR"/>
        </w:rPr>
      </w:pPr>
    </w:p>
    <w:p w14:paraId="5BB0DD4B" w14:textId="20F35034" w:rsidR="001E79E3" w:rsidRDefault="00840B77" w:rsidP="009B57E6">
      <w:pPr>
        <w:pStyle w:val="E-TECHLauftext"/>
        <w:rPr>
          <w:lang w:val="de-CH"/>
        </w:rPr>
      </w:pPr>
      <w:r>
        <w:rPr>
          <w:lang w:val="de-CH"/>
        </w:rPr>
        <w:t xml:space="preserve">R.S. Line steht für die Design-Handschrift von Renault Sport, wobei es sich nicht einfach um einen Wechsel der Bezeichnung handelt. </w:t>
      </w:r>
      <w:r w:rsidR="001E79E3">
        <w:rPr>
          <w:lang w:val="de-CH"/>
        </w:rPr>
        <w:t xml:space="preserve">Das Design der Karosserie und des Interieurs zeigen einen </w:t>
      </w:r>
      <w:r w:rsidR="007C2578">
        <w:rPr>
          <w:lang w:val="de-CH"/>
        </w:rPr>
        <w:t xml:space="preserve">deutlich </w:t>
      </w:r>
      <w:r w:rsidR="001E79E3">
        <w:rPr>
          <w:lang w:val="de-CH"/>
        </w:rPr>
        <w:t>sportliche</w:t>
      </w:r>
      <w:r>
        <w:rPr>
          <w:lang w:val="de-CH"/>
        </w:rPr>
        <w:t>re</w:t>
      </w:r>
      <w:r w:rsidR="001E79E3">
        <w:rPr>
          <w:lang w:val="de-CH"/>
        </w:rPr>
        <w:t>n Look. Damit antwortet Renault auf den Wunsch zahlreicher Kunden, die sich mit ihrem Fahrzeug durch ein dynamisches Design unterscheiden möchten.</w:t>
      </w:r>
    </w:p>
    <w:p w14:paraId="18B021B8" w14:textId="51A73DE8" w:rsidR="001E79E3" w:rsidRDefault="001E79E3" w:rsidP="009B57E6">
      <w:pPr>
        <w:pStyle w:val="E-TECHLauftext"/>
        <w:rPr>
          <w:lang w:val="de-CH"/>
        </w:rPr>
      </w:pPr>
      <w:r w:rsidRPr="001E79E3">
        <w:rPr>
          <w:lang w:val="de-CH"/>
        </w:rPr>
        <w:t>An der Front fallen die F1-Schürze, der Kühlergrill im Biene</w:t>
      </w:r>
      <w:r w:rsidR="007C2578">
        <w:rPr>
          <w:lang w:val="de-CH"/>
        </w:rPr>
        <w:t>n</w:t>
      </w:r>
      <w:r w:rsidRPr="001E79E3">
        <w:rPr>
          <w:lang w:val="de-CH"/>
        </w:rPr>
        <w:t xml:space="preserve">waben-Design und die </w:t>
      </w:r>
      <w:r>
        <w:rPr>
          <w:lang w:val="de-CH"/>
        </w:rPr>
        <w:t xml:space="preserve">Leichtmetallfelgen </w:t>
      </w:r>
      <w:r w:rsidR="008A2E95">
        <w:rPr>
          <w:lang w:val="de-CH"/>
        </w:rPr>
        <w:t>–</w:t>
      </w:r>
      <w:r>
        <w:rPr>
          <w:lang w:val="de-CH"/>
        </w:rPr>
        <w:t xml:space="preserve"> </w:t>
      </w:r>
      <w:r w:rsidRPr="001E79E3">
        <w:rPr>
          <w:lang w:val="de-CH"/>
        </w:rPr>
        <w:t>17-Zoll</w:t>
      </w:r>
      <w:r w:rsidR="008A2E95">
        <w:rPr>
          <w:lang w:val="de-CH"/>
        </w:rPr>
        <w:t xml:space="preserve"> </w:t>
      </w:r>
      <w:proofErr w:type="spellStart"/>
      <w:r w:rsidRPr="001E79E3">
        <w:rPr>
          <w:lang w:val="de-CH"/>
        </w:rPr>
        <w:t>Monthlery</w:t>
      </w:r>
      <w:proofErr w:type="spellEnd"/>
      <w:r>
        <w:rPr>
          <w:lang w:val="de-CH"/>
        </w:rPr>
        <w:t xml:space="preserve"> oder 18-Zoll </w:t>
      </w:r>
      <w:proofErr w:type="spellStart"/>
      <w:r>
        <w:rPr>
          <w:lang w:val="de-CH"/>
        </w:rPr>
        <w:t>Magny</w:t>
      </w:r>
      <w:proofErr w:type="spellEnd"/>
      <w:r>
        <w:rPr>
          <w:lang w:val="de-CH"/>
        </w:rPr>
        <w:t xml:space="preserve"> Cours – auf. </w:t>
      </w:r>
      <w:r w:rsidRPr="001E79E3">
        <w:rPr>
          <w:lang w:val="de-CH"/>
        </w:rPr>
        <w:t>Im Heck hebt sich der R.S. Line durch das Auspuffendrohr ab</w:t>
      </w:r>
      <w:r w:rsidR="00627DF3">
        <w:rPr>
          <w:lang w:val="de-CH"/>
        </w:rPr>
        <w:t xml:space="preserve">: mit </w:t>
      </w:r>
      <w:r w:rsidRPr="001E79E3">
        <w:rPr>
          <w:lang w:val="de-CH"/>
        </w:rPr>
        <w:t>Doppel-Endrohr für</w:t>
      </w:r>
      <w:r>
        <w:rPr>
          <w:lang w:val="de-CH"/>
        </w:rPr>
        <w:t xml:space="preserve"> den Neuen Mégane Berline, </w:t>
      </w:r>
      <w:r w:rsidR="00627DF3">
        <w:rPr>
          <w:lang w:val="de-CH"/>
        </w:rPr>
        <w:t xml:space="preserve">mit einem verchromten Endrohr </w:t>
      </w:r>
      <w:r w:rsidR="007C2578">
        <w:rPr>
          <w:lang w:val="de-CH"/>
        </w:rPr>
        <w:t>für den</w:t>
      </w:r>
      <w:r w:rsidR="00C83DF0">
        <w:rPr>
          <w:lang w:val="de-CH"/>
        </w:rPr>
        <w:t xml:space="preserve"> </w:t>
      </w:r>
      <w:r>
        <w:rPr>
          <w:lang w:val="de-CH"/>
        </w:rPr>
        <w:t>Neuen Mégane Grandtour</w:t>
      </w:r>
      <w:r w:rsidR="000C0F35">
        <w:rPr>
          <w:lang w:val="de-CH"/>
        </w:rPr>
        <w:t xml:space="preserve"> (Version mit Verbrennungsmotor)</w:t>
      </w:r>
      <w:r>
        <w:rPr>
          <w:lang w:val="de-CH"/>
        </w:rPr>
        <w:t>.</w:t>
      </w:r>
    </w:p>
    <w:p w14:paraId="5AF5E828" w14:textId="77777777" w:rsidR="00627DF3" w:rsidRDefault="00627DF3" w:rsidP="009B57E6">
      <w:pPr>
        <w:pStyle w:val="E-TECHLauftext"/>
        <w:rPr>
          <w:lang w:val="de-CH"/>
        </w:rPr>
      </w:pPr>
      <w:r w:rsidRPr="00627DF3">
        <w:rPr>
          <w:lang w:val="de-CH"/>
        </w:rPr>
        <w:t>Im Innenraum zeigt sich die sportlic</w:t>
      </w:r>
      <w:r>
        <w:rPr>
          <w:lang w:val="de-CH"/>
        </w:rPr>
        <w:t xml:space="preserve">he Note durch Sportsitze mit optimiertem </w:t>
      </w:r>
      <w:r w:rsidRPr="00627DF3">
        <w:rPr>
          <w:lang w:val="de-CH"/>
        </w:rPr>
        <w:t xml:space="preserve">Seitenhalt, </w:t>
      </w:r>
      <w:r>
        <w:rPr>
          <w:lang w:val="de-CH"/>
        </w:rPr>
        <w:t>Einlagen im Karbon-Look, ein mit perforiertem Leder bezogenes Sportlenkrad und Alu-Sportpedale.</w:t>
      </w:r>
    </w:p>
    <w:p w14:paraId="03764CC8" w14:textId="49DFDB48" w:rsidR="000C0F35" w:rsidRDefault="000C0F35" w:rsidP="009B57E6">
      <w:pPr>
        <w:pStyle w:val="E-TECHLauftext"/>
        <w:rPr>
          <w:lang w:val="de-CH"/>
        </w:rPr>
      </w:pPr>
      <w:r>
        <w:rPr>
          <w:lang w:val="de-CH"/>
        </w:rPr>
        <w:t xml:space="preserve">Die Sitzverkleidungen und der Schaltknauf in schwarz </w:t>
      </w:r>
      <w:r w:rsidR="00627DF3" w:rsidRPr="000C0F35">
        <w:rPr>
          <w:lang w:val="de-CH"/>
        </w:rPr>
        <w:t xml:space="preserve">mit </w:t>
      </w:r>
      <w:r>
        <w:rPr>
          <w:lang w:val="de-CH"/>
        </w:rPr>
        <w:t xml:space="preserve">Musterungen und Sichtnähten </w:t>
      </w:r>
      <w:r w:rsidR="00627DF3" w:rsidRPr="000C0F35">
        <w:rPr>
          <w:lang w:val="de-CH"/>
        </w:rPr>
        <w:t xml:space="preserve">in rot und grau </w:t>
      </w:r>
      <w:r>
        <w:rPr>
          <w:lang w:val="de-CH"/>
        </w:rPr>
        <w:t>bringen ein neues sportliches Ambiente in den Innenraum.</w:t>
      </w:r>
    </w:p>
    <w:p w14:paraId="06D1C393" w14:textId="77777777" w:rsidR="009B57E6" w:rsidRPr="007C2578" w:rsidRDefault="009B57E6" w:rsidP="009B57E6">
      <w:pPr>
        <w:pStyle w:val="E-TECHLauftext"/>
        <w:rPr>
          <w:lang w:val="de-CH"/>
        </w:rPr>
      </w:pPr>
    </w:p>
    <w:p w14:paraId="540B4B28" w14:textId="77777777" w:rsidR="009B57E6" w:rsidRPr="000C0F35" w:rsidRDefault="009B57E6" w:rsidP="009B57E6">
      <w:pPr>
        <w:pStyle w:val="E-TechHaupttitel0"/>
        <w:jc w:val="left"/>
        <w:rPr>
          <w:sz w:val="72"/>
          <w:szCs w:val="72"/>
          <w:lang w:val="de-CH"/>
        </w:rPr>
      </w:pPr>
      <w:r w:rsidRPr="000C0F35">
        <w:rPr>
          <w:sz w:val="72"/>
          <w:szCs w:val="72"/>
          <w:lang w:val="de-CH"/>
        </w:rPr>
        <w:t>09</w:t>
      </w:r>
    </w:p>
    <w:p w14:paraId="504F3005" w14:textId="073F71D2" w:rsidR="009B57E6" w:rsidRPr="002043D8" w:rsidRDefault="00F57B3F" w:rsidP="002043D8">
      <w:pPr>
        <w:pStyle w:val="KapitelTitel"/>
        <w:rPr>
          <w:lang w:val="de-CH"/>
        </w:rPr>
      </w:pPr>
      <w:bookmarkStart w:id="18" w:name="_Toc31638649"/>
      <w:r w:rsidRPr="002043D8">
        <w:rPr>
          <w:caps w:val="0"/>
          <w:lang w:val="de-CH"/>
        </w:rPr>
        <w:t>RENAULT SPORT VERSIONEN</w:t>
      </w:r>
      <w:bookmarkEnd w:id="18"/>
    </w:p>
    <w:p w14:paraId="08F21EA4" w14:textId="02D78E55" w:rsidR="009B57E6" w:rsidRPr="002043D8" w:rsidRDefault="008A2E95" w:rsidP="002043D8">
      <w:pPr>
        <w:pStyle w:val="E-techZwischentitel2"/>
        <w:rPr>
          <w:lang w:val="de-CH"/>
        </w:rPr>
      </w:pPr>
      <w:bookmarkStart w:id="19" w:name="_Toc31638650"/>
      <w:r w:rsidRPr="002043D8">
        <w:rPr>
          <w:lang w:val="de-CH"/>
        </w:rPr>
        <w:t xml:space="preserve">DER </w:t>
      </w:r>
      <w:r w:rsidR="009B57E6" w:rsidRPr="002043D8">
        <w:rPr>
          <w:lang w:val="de-CH"/>
        </w:rPr>
        <w:t xml:space="preserve">MÉGANE, </w:t>
      </w:r>
      <w:r w:rsidR="000C0F35" w:rsidRPr="002043D8">
        <w:rPr>
          <w:lang w:val="de-CH"/>
        </w:rPr>
        <w:t xml:space="preserve">EINE IKONE VON </w:t>
      </w:r>
      <w:r w:rsidR="009B57E6" w:rsidRPr="002043D8">
        <w:rPr>
          <w:lang w:val="de-CH"/>
        </w:rPr>
        <w:t>RENAULT SPORT</w:t>
      </w:r>
      <w:bookmarkEnd w:id="19"/>
    </w:p>
    <w:p w14:paraId="4AD6D201" w14:textId="77777777" w:rsidR="000C0F35" w:rsidRPr="00C83DF0" w:rsidRDefault="000C0F35" w:rsidP="009B57E6">
      <w:pPr>
        <w:pStyle w:val="E-TECHLauftext"/>
        <w:rPr>
          <w:b/>
          <w:lang w:val="de-CH"/>
        </w:rPr>
      </w:pPr>
    </w:p>
    <w:p w14:paraId="619B1A8B" w14:textId="17FEC028" w:rsidR="004F189F" w:rsidRDefault="00714DC4" w:rsidP="009B57E6">
      <w:pPr>
        <w:pStyle w:val="E-TECHLauftext"/>
        <w:rPr>
          <w:b/>
          <w:lang w:val="de-CH"/>
        </w:rPr>
      </w:pPr>
      <w:r w:rsidRPr="00714DC4">
        <w:rPr>
          <w:b/>
          <w:lang w:val="de-CH"/>
        </w:rPr>
        <w:t xml:space="preserve">Die sportlichen Versionen sind Teil der Identität </w:t>
      </w:r>
      <w:r>
        <w:rPr>
          <w:b/>
          <w:lang w:val="de-CH"/>
        </w:rPr>
        <w:t xml:space="preserve">und des Erfolgs der Mégane-Modellreihe, und der </w:t>
      </w:r>
      <w:r w:rsidR="007C2578">
        <w:rPr>
          <w:b/>
          <w:lang w:val="de-CH"/>
        </w:rPr>
        <w:t>Mégane-</w:t>
      </w:r>
      <w:r>
        <w:rPr>
          <w:b/>
          <w:lang w:val="de-CH"/>
        </w:rPr>
        <w:t xml:space="preserve">Geschichte: </w:t>
      </w:r>
      <w:r w:rsidR="004F189F">
        <w:rPr>
          <w:b/>
          <w:lang w:val="de-CH"/>
        </w:rPr>
        <w:t xml:space="preserve">2019 feierten Renault und Renault Sport das 15-jährige Jubiläum des </w:t>
      </w:r>
      <w:r>
        <w:rPr>
          <w:b/>
          <w:lang w:val="de-CH"/>
        </w:rPr>
        <w:t xml:space="preserve">Mégane R.S. </w:t>
      </w:r>
      <w:r w:rsidR="004F189F">
        <w:rPr>
          <w:b/>
          <w:lang w:val="de-CH"/>
        </w:rPr>
        <w:t xml:space="preserve">Seit 2004 entwickelte sich das Label zur Referenz unter den Hochleistungs-Limousinen. Mit der Einführung des Neuen Mégane gewinnen die Sport-Versionen R.S. und R.S. </w:t>
      </w:r>
      <w:r w:rsidR="008A2E95">
        <w:rPr>
          <w:b/>
          <w:lang w:val="de-CH"/>
        </w:rPr>
        <w:t xml:space="preserve">TROPHY </w:t>
      </w:r>
      <w:r w:rsidR="004F189F">
        <w:rPr>
          <w:b/>
          <w:lang w:val="de-CH"/>
        </w:rPr>
        <w:t>nochmals an Profil.</w:t>
      </w:r>
    </w:p>
    <w:p w14:paraId="0B6264A9" w14:textId="77777777" w:rsidR="009B57E6" w:rsidRPr="00C036C5" w:rsidRDefault="009B57E6" w:rsidP="009B57E6">
      <w:pPr>
        <w:spacing w:after="0"/>
        <w:jc w:val="both"/>
        <w:rPr>
          <w:lang w:val="de-CH"/>
        </w:rPr>
      </w:pPr>
      <w:r w:rsidRPr="00C036C5">
        <w:rPr>
          <w:noProof/>
          <w:lang w:val="de-CH" w:eastAsia="de-CH"/>
        </w:rPr>
        <w:drawing>
          <wp:anchor distT="0" distB="0" distL="114300" distR="114300" simplePos="0" relativeHeight="251712512" behindDoc="0" locked="0" layoutInCell="1" allowOverlap="1" wp14:anchorId="01B02E95" wp14:editId="7A505355">
            <wp:simplePos x="0" y="0"/>
            <wp:positionH relativeFrom="column">
              <wp:posOffset>0</wp:posOffset>
            </wp:positionH>
            <wp:positionV relativeFrom="paragraph">
              <wp:posOffset>1043</wp:posOffset>
            </wp:positionV>
            <wp:extent cx="5715000" cy="4286250"/>
            <wp:effectExtent l="0" t="0" r="0" b="0"/>
            <wp:wrapSquare wrapText="bothSides"/>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anchor>
        </w:drawing>
      </w:r>
    </w:p>
    <w:p w14:paraId="58BC582C" w14:textId="77777777" w:rsidR="009B57E6" w:rsidRPr="00C036C5" w:rsidRDefault="009B57E6" w:rsidP="009B57E6">
      <w:pPr>
        <w:spacing w:after="0"/>
        <w:jc w:val="both"/>
        <w:rPr>
          <w:lang w:val="de-CH"/>
        </w:rPr>
      </w:pPr>
    </w:p>
    <w:p w14:paraId="20371946" w14:textId="77777777" w:rsidR="008576DD" w:rsidRDefault="008576DD" w:rsidP="009B57E6">
      <w:pPr>
        <w:pStyle w:val="E-TECHZwischentitel"/>
        <w:rPr>
          <w:lang w:val="de-CH" w:eastAsia="ko-KR"/>
        </w:rPr>
      </w:pPr>
      <w:r>
        <w:rPr>
          <w:lang w:val="de-CH" w:eastAsia="ko-KR"/>
        </w:rPr>
        <w:br w:type="page"/>
      </w:r>
    </w:p>
    <w:p w14:paraId="4C8F7357" w14:textId="51F7885C" w:rsidR="009B57E6" w:rsidRPr="002043D8" w:rsidRDefault="009B57E6" w:rsidP="002043D8">
      <w:pPr>
        <w:pStyle w:val="E-techZwischentitel2"/>
        <w:rPr>
          <w:lang w:val="de-CH"/>
        </w:rPr>
      </w:pPr>
      <w:bookmarkStart w:id="20" w:name="_Toc31638651"/>
      <w:r w:rsidRPr="002043D8">
        <w:rPr>
          <w:lang w:val="de-CH"/>
        </w:rPr>
        <w:t>N</w:t>
      </w:r>
      <w:r w:rsidR="004F189F" w:rsidRPr="002043D8">
        <w:rPr>
          <w:lang w:val="de-CH"/>
        </w:rPr>
        <w:t xml:space="preserve">EUER </w:t>
      </w:r>
      <w:r w:rsidRPr="002043D8">
        <w:rPr>
          <w:lang w:val="de-CH"/>
        </w:rPr>
        <w:t>MÉGANE R.S.</w:t>
      </w:r>
      <w:bookmarkEnd w:id="20"/>
    </w:p>
    <w:p w14:paraId="3648A4E7" w14:textId="22B88783" w:rsidR="009B57E6" w:rsidRPr="004F189F" w:rsidRDefault="004F189F" w:rsidP="00F57B3F">
      <w:pPr>
        <w:pStyle w:val="Titel3"/>
        <w:rPr>
          <w:lang w:eastAsia="ko-KR"/>
        </w:rPr>
      </w:pPr>
      <w:r w:rsidRPr="004F189F">
        <w:rPr>
          <w:lang w:eastAsia="ko-KR"/>
        </w:rPr>
        <w:t>Die</w:t>
      </w:r>
      <w:r w:rsidR="008576DD">
        <w:rPr>
          <w:lang w:eastAsia="ko-KR"/>
        </w:rPr>
        <w:t xml:space="preserve"> Referenz unter den Sportlichen</w:t>
      </w:r>
      <w:r w:rsidRPr="004F189F">
        <w:rPr>
          <w:lang w:eastAsia="ko-KR"/>
        </w:rPr>
        <w:t xml:space="preserve"> </w:t>
      </w:r>
    </w:p>
    <w:p w14:paraId="6FF62990" w14:textId="2C641AB1" w:rsidR="008576DD" w:rsidRPr="007C2578" w:rsidRDefault="008576DD" w:rsidP="00492E9F">
      <w:pPr>
        <w:pStyle w:val="E-TECHLauftext"/>
        <w:spacing w:before="60" w:after="120"/>
        <w:rPr>
          <w:lang w:val="de-CH"/>
        </w:rPr>
      </w:pPr>
      <w:r w:rsidRPr="00C83DF0">
        <w:rPr>
          <w:lang w:val="de-CH"/>
        </w:rPr>
        <w:t>Der Neue Mégane R.S. verfügt über den 1,8 Liter Turbo</w:t>
      </w:r>
      <w:r w:rsidR="008A2E95">
        <w:rPr>
          <w:lang w:val="de-CH"/>
        </w:rPr>
        <w:t>-</w:t>
      </w:r>
      <w:r w:rsidRPr="00C83DF0">
        <w:rPr>
          <w:lang w:val="de-CH"/>
        </w:rPr>
        <w:t xml:space="preserve">Benzinmotor mit Direkteinspritzung und 300 PS (220 kW), wie er </w:t>
      </w:r>
      <w:r w:rsidR="008A2E95">
        <w:rPr>
          <w:lang w:val="de-CH"/>
        </w:rPr>
        <w:t xml:space="preserve">auch </w:t>
      </w:r>
      <w:r w:rsidRPr="00C83DF0">
        <w:rPr>
          <w:lang w:val="de-CH"/>
        </w:rPr>
        <w:t xml:space="preserve">im R.S. TROPHY zum Einsatz kommt. </w:t>
      </w:r>
      <w:r w:rsidRPr="008576DD">
        <w:rPr>
          <w:lang w:val="de-CH"/>
        </w:rPr>
        <w:t xml:space="preserve">Innerhalb der Allianz entwickelt, kommt diese Motorisierung </w:t>
      </w:r>
      <w:r w:rsidR="008A2E95">
        <w:rPr>
          <w:lang w:val="de-CH"/>
        </w:rPr>
        <w:t>zudem</w:t>
      </w:r>
      <w:r w:rsidR="008A2E95" w:rsidRPr="008576DD">
        <w:rPr>
          <w:lang w:val="de-CH"/>
        </w:rPr>
        <w:t xml:space="preserve"> </w:t>
      </w:r>
      <w:r w:rsidRPr="008576DD">
        <w:rPr>
          <w:lang w:val="de-CH"/>
        </w:rPr>
        <w:t>i</w:t>
      </w:r>
      <w:r w:rsidR="008A2E95">
        <w:rPr>
          <w:lang w:val="de-CH"/>
        </w:rPr>
        <w:t>n der</w:t>
      </w:r>
      <w:r w:rsidRPr="008576DD">
        <w:rPr>
          <w:lang w:val="de-CH"/>
        </w:rPr>
        <w:t xml:space="preserve"> Alpine A110 zum Einsatz. </w:t>
      </w:r>
      <w:r w:rsidRPr="00C83DF0">
        <w:rPr>
          <w:lang w:val="de-CH"/>
        </w:rPr>
        <w:t>Das Drehmoment wurde ebenfalls erhöht. Mit dem EDC</w:t>
      </w:r>
      <w:r w:rsidR="008A2E95">
        <w:rPr>
          <w:lang w:val="de-CH"/>
        </w:rPr>
        <w:t>-</w:t>
      </w:r>
      <w:r w:rsidRPr="00C83DF0">
        <w:rPr>
          <w:lang w:val="de-CH"/>
        </w:rPr>
        <w:t xml:space="preserve">Doppelkupplungsgetriebe liegt es neu bei 420 Nm (+30 Nm), mit Schaltgetriebe bei 400 Nm. </w:t>
      </w:r>
      <w:r w:rsidRPr="007C2578">
        <w:rPr>
          <w:lang w:val="de-CH"/>
        </w:rPr>
        <w:t>D</w:t>
      </w:r>
      <w:r w:rsidR="007C2578" w:rsidRPr="007C2578">
        <w:rPr>
          <w:lang w:val="de-CH"/>
        </w:rPr>
        <w:t>as Plus an L</w:t>
      </w:r>
      <w:r w:rsidRPr="007C2578">
        <w:rPr>
          <w:lang w:val="de-CH"/>
        </w:rPr>
        <w:t>eistung sorgt für eine verbesserte Beschleunigung, während das hohe Drehmoment – eines der höchsten in dieser Kategorie – Fahrvergnügen und Ansprechverhalten auf ein neues Niveau anhebt.</w:t>
      </w:r>
    </w:p>
    <w:p w14:paraId="52179EED" w14:textId="36415303" w:rsidR="007C6A5E" w:rsidRDefault="007C6A5E" w:rsidP="00492E9F">
      <w:pPr>
        <w:pStyle w:val="E-TECHLauftext"/>
        <w:spacing w:before="60" w:after="120"/>
        <w:rPr>
          <w:rFonts w:eastAsiaTheme="minorEastAsia"/>
          <w:lang w:val="de-CH" w:eastAsia="fr-FR"/>
        </w:rPr>
      </w:pPr>
      <w:r w:rsidRPr="007C2578">
        <w:rPr>
          <w:lang w:val="de-CH"/>
        </w:rPr>
        <w:t>Die Auspuffanlage des Neuen Mégane R.S. verfügt künftig über eine mechanische Klappe</w:t>
      </w:r>
      <w:r w:rsidR="007C2578" w:rsidRPr="007C2578">
        <w:rPr>
          <w:lang w:val="de-CH"/>
        </w:rPr>
        <w:t xml:space="preserve">, mit der sich der Motoren-Sound </w:t>
      </w:r>
      <w:r w:rsidRPr="007C2578">
        <w:rPr>
          <w:lang w:val="de-CH"/>
        </w:rPr>
        <w:t xml:space="preserve">regulieren lässt. </w:t>
      </w:r>
      <w:r w:rsidRPr="00C83DF0">
        <w:rPr>
          <w:lang w:val="de-CH"/>
        </w:rPr>
        <w:t xml:space="preserve">Die für den Mégane R.S. typischen Sport-Ausstattungen sind auch in der neusten Version zu finden. </w:t>
      </w:r>
      <w:r w:rsidRPr="007C6A5E">
        <w:rPr>
          <w:rFonts w:eastAsiaTheme="minorEastAsia"/>
          <w:lang w:val="de-CH" w:eastAsia="fr-FR"/>
        </w:rPr>
        <w:t>Dazu zähl</w:t>
      </w:r>
      <w:r>
        <w:rPr>
          <w:rFonts w:eastAsiaTheme="minorEastAsia"/>
          <w:lang w:val="de-CH" w:eastAsia="fr-FR"/>
        </w:rPr>
        <w:t xml:space="preserve">t </w:t>
      </w:r>
      <w:r w:rsidRPr="007C6A5E">
        <w:rPr>
          <w:rFonts w:eastAsiaTheme="minorEastAsia"/>
          <w:lang w:val="de-CH" w:eastAsia="fr-FR"/>
        </w:rPr>
        <w:t>das Sportfahrwerk mit der Vierradlenkung 4CONTROL</w:t>
      </w:r>
      <w:r>
        <w:rPr>
          <w:rFonts w:eastAsiaTheme="minorEastAsia"/>
          <w:lang w:val="de-CH" w:eastAsia="fr-FR"/>
        </w:rPr>
        <w:t xml:space="preserve">. Das System </w:t>
      </w:r>
      <w:r w:rsidRPr="007C6A5E">
        <w:rPr>
          <w:rFonts w:eastAsiaTheme="minorEastAsia"/>
          <w:lang w:val="de-CH" w:eastAsia="fr-FR"/>
        </w:rPr>
        <w:t>bietet maximale Agilität in</w:t>
      </w:r>
      <w:r w:rsidR="007C2578">
        <w:rPr>
          <w:rFonts w:eastAsiaTheme="minorEastAsia"/>
          <w:lang w:val="de-CH" w:eastAsia="fr-FR"/>
        </w:rPr>
        <w:t xml:space="preserve"> </w:t>
      </w:r>
      <w:r w:rsidRPr="007C6A5E">
        <w:rPr>
          <w:rFonts w:eastAsiaTheme="minorEastAsia"/>
          <w:lang w:val="de-CH" w:eastAsia="fr-FR"/>
        </w:rPr>
        <w:t xml:space="preserve">engen </w:t>
      </w:r>
      <w:r w:rsidR="007C2578">
        <w:rPr>
          <w:rFonts w:eastAsiaTheme="minorEastAsia"/>
          <w:lang w:val="de-CH" w:eastAsia="fr-FR"/>
        </w:rPr>
        <w:t xml:space="preserve">Kehren </w:t>
      </w:r>
      <w:r w:rsidRPr="007C6A5E">
        <w:rPr>
          <w:rFonts w:eastAsiaTheme="minorEastAsia"/>
          <w:lang w:val="de-CH" w:eastAsia="fr-FR"/>
        </w:rPr>
        <w:t>und hohe Stabilität in schnell gefahrenen Kurven. Ein neuer R.S. Monitor zeigt zahlreiche Parameter des Fahrzeugs in Echtzeit an</w:t>
      </w:r>
      <w:r>
        <w:rPr>
          <w:rFonts w:eastAsiaTheme="minorEastAsia"/>
          <w:lang w:val="de-CH" w:eastAsia="fr-FR"/>
        </w:rPr>
        <w:t>: Beschleunigung, Bremsung, Lenkradeinschlag, Funktion</w:t>
      </w:r>
      <w:r w:rsidR="007C2578">
        <w:rPr>
          <w:rFonts w:eastAsiaTheme="minorEastAsia"/>
          <w:lang w:val="de-CH" w:eastAsia="fr-FR"/>
        </w:rPr>
        <w:t xml:space="preserve"> </w:t>
      </w:r>
      <w:r>
        <w:rPr>
          <w:rFonts w:eastAsiaTheme="minorEastAsia"/>
          <w:lang w:val="de-CH" w:eastAsia="fr-FR"/>
        </w:rPr>
        <w:t>von 4CONTROL, Temperaturen, Drücke</w:t>
      </w:r>
      <w:r w:rsidR="008A2E95">
        <w:rPr>
          <w:rFonts w:eastAsiaTheme="minorEastAsia"/>
          <w:lang w:val="de-CH" w:eastAsia="fr-FR"/>
        </w:rPr>
        <w:t>,</w:t>
      </w:r>
      <w:r>
        <w:rPr>
          <w:rFonts w:eastAsiaTheme="minorEastAsia"/>
          <w:lang w:val="de-CH" w:eastAsia="fr-FR"/>
        </w:rPr>
        <w:t xml:space="preserve"> usw.</w:t>
      </w:r>
    </w:p>
    <w:p w14:paraId="187BE507" w14:textId="5140308A" w:rsidR="007C6A5E" w:rsidRPr="00757679" w:rsidRDefault="007C6A5E" w:rsidP="00492E9F">
      <w:pPr>
        <w:pStyle w:val="E-TECHLauftext"/>
        <w:spacing w:before="60" w:after="120"/>
        <w:rPr>
          <w:lang w:val="de-CH"/>
        </w:rPr>
      </w:pPr>
      <w:r>
        <w:rPr>
          <w:lang w:val="de-CH"/>
        </w:rPr>
        <w:t>Mit dem 9,3-Zoll-Monitor des Multimedia</w:t>
      </w:r>
      <w:r w:rsidR="007C2578">
        <w:rPr>
          <w:lang w:val="de-CH"/>
        </w:rPr>
        <w:t>-S</w:t>
      </w:r>
      <w:r>
        <w:rPr>
          <w:lang w:val="de-CH"/>
        </w:rPr>
        <w:t xml:space="preserve">ystems Renault EASY LINK und der digitalen 10,2-Zoll TFT-Instrumentenanzeige fliessen die Neuerungen der Modellreihe auch in den Neuen Mégane R.S. </w:t>
      </w:r>
      <w:r w:rsidRPr="007C2578">
        <w:rPr>
          <w:lang w:val="de-CH"/>
        </w:rPr>
        <w:t>mit ein.</w:t>
      </w:r>
      <w:r w:rsidR="00917154" w:rsidRPr="007C2578">
        <w:rPr>
          <w:lang w:val="de-CH"/>
        </w:rPr>
        <w:t xml:space="preserve"> </w:t>
      </w:r>
      <w:r w:rsidRPr="007C2578">
        <w:rPr>
          <w:lang w:val="de-CH"/>
        </w:rPr>
        <w:t xml:space="preserve">Die Fahr-Assistenzsysteme </w:t>
      </w:r>
      <w:r w:rsidR="00757679" w:rsidRPr="007C2578">
        <w:rPr>
          <w:lang w:val="de-CH"/>
        </w:rPr>
        <w:t>kommen im Neuen Mégane R.S. ebenfalls zum Einsatz (je na</w:t>
      </w:r>
      <w:r w:rsidR="00757679" w:rsidRPr="00757679">
        <w:rPr>
          <w:lang w:val="de-CH"/>
        </w:rPr>
        <w:t xml:space="preserve">ch Version). </w:t>
      </w:r>
      <w:r w:rsidR="00757679">
        <w:rPr>
          <w:lang w:val="de-CH"/>
        </w:rPr>
        <w:t xml:space="preserve">So verfügt </w:t>
      </w:r>
      <w:r w:rsidR="007C2578">
        <w:rPr>
          <w:lang w:val="de-CH"/>
        </w:rPr>
        <w:t xml:space="preserve">der Sportler </w:t>
      </w:r>
      <w:r w:rsidR="00757679">
        <w:rPr>
          <w:lang w:val="de-CH"/>
        </w:rPr>
        <w:t xml:space="preserve">über den Spurhalte-Assistenten, den adaptiven Tempomat </w:t>
      </w:r>
      <w:r w:rsidR="007C2578">
        <w:rPr>
          <w:lang w:val="de-CH"/>
        </w:rPr>
        <w:t xml:space="preserve">mit </w:t>
      </w:r>
      <w:r w:rsidR="00757679">
        <w:rPr>
          <w:lang w:val="de-CH"/>
        </w:rPr>
        <w:t>Geschwin</w:t>
      </w:r>
      <w:r w:rsidR="007C2578">
        <w:rPr>
          <w:lang w:val="de-CH"/>
        </w:rPr>
        <w:t>di</w:t>
      </w:r>
      <w:r w:rsidR="00757679">
        <w:rPr>
          <w:lang w:val="de-CH"/>
        </w:rPr>
        <w:t>gkeitsbegrenzer (</w:t>
      </w:r>
      <w:r w:rsidR="007C2578">
        <w:rPr>
          <w:lang w:val="de-CH"/>
        </w:rPr>
        <w:t xml:space="preserve">inklusive </w:t>
      </w:r>
      <w:r w:rsidR="00757679">
        <w:rPr>
          <w:lang w:val="de-CH"/>
        </w:rPr>
        <w:t>Sto</w:t>
      </w:r>
      <w:r w:rsidR="007C2578">
        <w:rPr>
          <w:lang w:val="de-CH"/>
        </w:rPr>
        <w:t xml:space="preserve">pp &amp; Go für die EDC-Versionen) </w:t>
      </w:r>
      <w:r w:rsidR="00757679">
        <w:rPr>
          <w:lang w:val="de-CH"/>
        </w:rPr>
        <w:t xml:space="preserve">und die automatische Notfallbremsung. Letztere wurde für den Einsatz im Stadtverkehr und </w:t>
      </w:r>
      <w:r w:rsidR="007C2578">
        <w:rPr>
          <w:lang w:val="de-CH"/>
        </w:rPr>
        <w:t xml:space="preserve">mit der </w:t>
      </w:r>
      <w:r w:rsidR="00757679">
        <w:rPr>
          <w:lang w:val="de-CH"/>
        </w:rPr>
        <w:t xml:space="preserve">Fussgänger-Erkennung erweitert. </w:t>
      </w:r>
    </w:p>
    <w:p w14:paraId="7C03909E" w14:textId="77777777" w:rsidR="002043D8" w:rsidRDefault="002043D8" w:rsidP="002043D8">
      <w:pPr>
        <w:pStyle w:val="E-techZwischentitel2"/>
        <w:rPr>
          <w:b w:val="0"/>
          <w:lang w:val="de-CH"/>
        </w:rPr>
      </w:pPr>
    </w:p>
    <w:p w14:paraId="54A2C1F3" w14:textId="19AC428A" w:rsidR="009B57E6" w:rsidRPr="002043D8" w:rsidRDefault="009B57E6" w:rsidP="002043D8">
      <w:pPr>
        <w:pStyle w:val="E-techZwischentitel2"/>
        <w:rPr>
          <w:lang w:val="de-CH"/>
        </w:rPr>
      </w:pPr>
      <w:bookmarkStart w:id="21" w:name="_Toc31638652"/>
      <w:r w:rsidRPr="002043D8">
        <w:rPr>
          <w:lang w:val="de-CH"/>
        </w:rPr>
        <w:t>N</w:t>
      </w:r>
      <w:r w:rsidR="00757679" w:rsidRPr="002043D8">
        <w:rPr>
          <w:lang w:val="de-CH"/>
        </w:rPr>
        <w:t>EUER</w:t>
      </w:r>
      <w:r w:rsidRPr="002043D8">
        <w:rPr>
          <w:lang w:val="de-CH"/>
        </w:rPr>
        <w:t xml:space="preserve"> MÉGANE R.S TROPHY</w:t>
      </w:r>
      <w:bookmarkEnd w:id="21"/>
    </w:p>
    <w:p w14:paraId="02F75A74" w14:textId="156B17E1" w:rsidR="009B57E6" w:rsidRPr="00757679" w:rsidRDefault="00757679" w:rsidP="00F57B3F">
      <w:pPr>
        <w:pStyle w:val="Titel3"/>
        <w:rPr>
          <w:lang w:eastAsia="ko-KR"/>
        </w:rPr>
      </w:pPr>
      <w:r w:rsidRPr="00757679">
        <w:rPr>
          <w:lang w:eastAsia="ko-KR"/>
        </w:rPr>
        <w:t>Sportlichkeit in höchster Präzision</w:t>
      </w:r>
    </w:p>
    <w:p w14:paraId="529F888A" w14:textId="28037F96" w:rsidR="00757679" w:rsidRPr="007C2578" w:rsidRDefault="00757679" w:rsidP="00492E9F">
      <w:pPr>
        <w:pStyle w:val="E-TECHLauftext"/>
        <w:spacing w:before="60" w:after="120"/>
        <w:rPr>
          <w:lang w:val="de-CH"/>
        </w:rPr>
      </w:pPr>
      <w:r w:rsidRPr="00C83DF0">
        <w:rPr>
          <w:lang w:val="de-CH"/>
        </w:rPr>
        <w:t xml:space="preserve">Die Vorgaben für den Neuen Mégane R.S. TROPHY kommen direkt von der Rennstrecke. </w:t>
      </w:r>
      <w:r w:rsidRPr="007C2578">
        <w:rPr>
          <w:lang w:val="de-CH"/>
        </w:rPr>
        <w:t>Die Kombination des 1,8 Liter Turbomotors</w:t>
      </w:r>
      <w:r w:rsidR="007C2578" w:rsidRPr="007C2578">
        <w:rPr>
          <w:lang w:val="de-CH"/>
        </w:rPr>
        <w:t xml:space="preserve"> (</w:t>
      </w:r>
      <w:r w:rsidRPr="007C2578">
        <w:rPr>
          <w:lang w:val="de-CH"/>
        </w:rPr>
        <w:t>300 PS</w:t>
      </w:r>
      <w:r w:rsidR="007C2578" w:rsidRPr="007C2578">
        <w:rPr>
          <w:lang w:val="de-CH"/>
        </w:rPr>
        <w:t>)</w:t>
      </w:r>
      <w:r w:rsidRPr="007C2578">
        <w:rPr>
          <w:lang w:val="de-CH"/>
        </w:rPr>
        <w:t xml:space="preserve"> mit dem Cup-Fahrwerk vereint Präzision und Traktion zu einem Paket, das zur sportlichen Referenz in dieser Klasse zählt.</w:t>
      </w:r>
    </w:p>
    <w:p w14:paraId="2942595D" w14:textId="12D3D60C" w:rsidR="007C2578" w:rsidRDefault="00757679" w:rsidP="00492E9F">
      <w:pPr>
        <w:pStyle w:val="E-TECHLauftext"/>
        <w:spacing w:before="60" w:after="120"/>
        <w:rPr>
          <w:lang w:val="de-CH"/>
        </w:rPr>
      </w:pPr>
      <w:r w:rsidRPr="00757679">
        <w:rPr>
          <w:lang w:val="de-CH"/>
        </w:rPr>
        <w:t>Die mechanische Torsen®-Differenzialsperre mit begrenztem Schlupf lässt ein direkteres Einlenken in die Kurven zu, mit mehr Grip</w:t>
      </w:r>
      <w:r w:rsidR="00C83DF0">
        <w:rPr>
          <w:lang w:val="de-CH"/>
        </w:rPr>
        <w:t>p</w:t>
      </w:r>
      <w:r w:rsidRPr="00757679">
        <w:rPr>
          <w:lang w:val="de-CH"/>
        </w:rPr>
        <w:t xml:space="preserve"> am Kurvenausgang. </w:t>
      </w:r>
      <w:r w:rsidRPr="00917154">
        <w:rPr>
          <w:lang w:val="de-CH"/>
        </w:rPr>
        <w:t>Härtere Stossdämpfer (+25%) und Federn (+30%) und ein um 10% steiferer Querstabilisator sorgen dafür, dass der Neue Mégane R.S. TROPHY im Vergleich zum R.S. eine noch höhere Performance liefert.</w:t>
      </w:r>
    </w:p>
    <w:p w14:paraId="4F2C606E" w14:textId="7453BCA7" w:rsidR="00757679" w:rsidRDefault="00757679" w:rsidP="00492E9F">
      <w:pPr>
        <w:pStyle w:val="E-TECHLauftext"/>
        <w:spacing w:before="60" w:after="120"/>
        <w:rPr>
          <w:lang w:val="de-CH"/>
        </w:rPr>
      </w:pPr>
      <w:r w:rsidRPr="00757679">
        <w:rPr>
          <w:lang w:val="de-CH"/>
        </w:rPr>
        <w:t xml:space="preserve">Die vorderen Bi-Material-Bremsscheiben kommen auch im Neuen Mégane R.S. TROPHY zum Einsatz. </w:t>
      </w:r>
      <w:r>
        <w:rPr>
          <w:lang w:val="de-CH"/>
        </w:rPr>
        <w:t>Höchste Effizienz bei geringerem Gewicht, eine optimierte Wärmeab</w:t>
      </w:r>
      <w:r w:rsidR="007C2578">
        <w:rPr>
          <w:lang w:val="de-CH"/>
        </w:rPr>
        <w:t xml:space="preserve">leitung </w:t>
      </w:r>
      <w:r>
        <w:rPr>
          <w:lang w:val="de-CH"/>
        </w:rPr>
        <w:t>und die höhere Standhaftigkeit machen diese Hightech-Bremse fit für den Rennbetrieb. Die roten Brembo-Bremssättel zeigen optisch an, dass es sich um die TROPHY-Version handelt.</w:t>
      </w:r>
    </w:p>
    <w:p w14:paraId="1A3190BC" w14:textId="63C73FA2" w:rsidR="003A546A" w:rsidRDefault="003A546A" w:rsidP="00492E9F">
      <w:pPr>
        <w:pStyle w:val="E-TECHLauftext"/>
        <w:spacing w:before="60" w:after="120"/>
        <w:rPr>
          <w:lang w:val="de-CH"/>
        </w:rPr>
      </w:pPr>
      <w:r>
        <w:rPr>
          <w:lang w:val="de-CH"/>
        </w:rPr>
        <w:t xml:space="preserve">Die supersportlichen Qualitäten liessen die Designer auch in den Look des Neuen Mégane R.S. TROPHY einfliessen. In der neusten Version verfügt er ebenfalls über </w:t>
      </w:r>
      <w:r w:rsidR="007C2578">
        <w:rPr>
          <w:lang w:val="de-CH"/>
        </w:rPr>
        <w:t xml:space="preserve">die </w:t>
      </w:r>
      <w:r>
        <w:rPr>
          <w:lang w:val="de-CH"/>
        </w:rPr>
        <w:t>neuen LED-Scheinwerfer. Zudem untersche</w:t>
      </w:r>
      <w:r w:rsidR="007C2578">
        <w:rPr>
          <w:lang w:val="de-CH"/>
        </w:rPr>
        <w:t xml:space="preserve">idet </w:t>
      </w:r>
      <w:r>
        <w:rPr>
          <w:lang w:val="de-CH"/>
        </w:rPr>
        <w:t>er sich durch die getönten Seitenscheiben hinten und die Haifischantenne (Europa-Versionen). Im Innenraum kommen der elektrochromatische, automat</w:t>
      </w:r>
      <w:r w:rsidR="007C2578">
        <w:rPr>
          <w:lang w:val="de-CH"/>
        </w:rPr>
        <w:t xml:space="preserve">isch </w:t>
      </w:r>
      <w:r>
        <w:rPr>
          <w:lang w:val="de-CH"/>
        </w:rPr>
        <w:t>abblendende Innenspiegel zum Einsatz, während der R.S. Monitor zur Serienausstatt</w:t>
      </w:r>
      <w:r w:rsidR="00C83DF0">
        <w:rPr>
          <w:lang w:val="de-CH"/>
        </w:rPr>
        <w:t>u</w:t>
      </w:r>
      <w:r>
        <w:rPr>
          <w:lang w:val="de-CH"/>
        </w:rPr>
        <w:t>ng zählt (je nach Land).</w:t>
      </w:r>
    </w:p>
    <w:p w14:paraId="2D2F373E" w14:textId="0375CD8A" w:rsidR="003A546A" w:rsidRDefault="00917154" w:rsidP="00492E9F">
      <w:pPr>
        <w:pStyle w:val="E-TECHLauftext"/>
        <w:spacing w:before="60" w:after="120"/>
        <w:rPr>
          <w:lang w:val="de-CH"/>
        </w:rPr>
      </w:pPr>
      <w:r w:rsidRPr="00C036C5">
        <w:rPr>
          <w:noProof/>
          <w:lang w:val="de-CH" w:eastAsia="de-CH"/>
        </w:rPr>
        <mc:AlternateContent>
          <mc:Choice Requires="wps">
            <w:drawing>
              <wp:anchor distT="45720" distB="45720" distL="114300" distR="114300" simplePos="0" relativeHeight="251706368" behindDoc="0" locked="0" layoutInCell="1" allowOverlap="1" wp14:anchorId="6AF38D94" wp14:editId="628CDCA7">
                <wp:simplePos x="0" y="0"/>
                <wp:positionH relativeFrom="margin">
                  <wp:align>right</wp:align>
                </wp:positionH>
                <wp:positionV relativeFrom="paragraph">
                  <wp:posOffset>649377</wp:posOffset>
                </wp:positionV>
                <wp:extent cx="5715000" cy="1404620"/>
                <wp:effectExtent l="0" t="0" r="19050" b="1968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0070C0"/>
                        </a:solidFill>
                        <a:ln w="9525">
                          <a:solidFill>
                            <a:srgbClr val="0070C0"/>
                          </a:solidFill>
                          <a:miter lim="800000"/>
                          <a:headEnd/>
                          <a:tailEnd/>
                        </a:ln>
                      </wps:spPr>
                      <wps:txbx>
                        <w:txbxContent>
                          <w:p w14:paraId="62BA4B6E" w14:textId="3317421A" w:rsidR="002043D8" w:rsidRPr="00917154" w:rsidRDefault="002043D8" w:rsidP="009B57E6">
                            <w:pPr>
                              <w:pStyle w:val="MganeZwischentitel"/>
                              <w:rPr>
                                <w:color w:val="FFFFFF" w:themeColor="background1"/>
                                <w:lang w:val="de-CH"/>
                              </w:rPr>
                            </w:pPr>
                            <w:r w:rsidRPr="00917154">
                              <w:rPr>
                                <w:color w:val="FFFFFF" w:themeColor="background1"/>
                                <w:lang w:val="de-CH"/>
                              </w:rPr>
                              <w:t xml:space="preserve">Mégane R.S. TROPHY-R: </w:t>
                            </w:r>
                            <w:r>
                              <w:rPr>
                                <w:color w:val="FFFFFF" w:themeColor="background1"/>
                                <w:lang w:val="de-CH"/>
                              </w:rPr>
                              <w:t>Drei</w:t>
                            </w:r>
                            <w:r w:rsidRPr="00917154">
                              <w:rPr>
                                <w:color w:val="FFFFFF" w:themeColor="background1"/>
                                <w:lang w:val="de-CH"/>
                              </w:rPr>
                              <w:t xml:space="preserve"> Rekorde </w:t>
                            </w:r>
                            <w:r>
                              <w:rPr>
                                <w:color w:val="FFFFFF" w:themeColor="background1"/>
                                <w:lang w:val="de-CH"/>
                              </w:rPr>
                              <w:t>und Awards im 2019</w:t>
                            </w:r>
                          </w:p>
                          <w:p w14:paraId="06FE6C81" w14:textId="29AF0999" w:rsidR="002043D8" w:rsidRDefault="002043D8" w:rsidP="009B57E6">
                            <w:pPr>
                              <w:pStyle w:val="E-TECHLauftext"/>
                              <w:rPr>
                                <w:color w:val="FFFFFF" w:themeColor="background1"/>
                                <w:lang w:val="de-CH"/>
                              </w:rPr>
                            </w:pPr>
                            <w:r w:rsidRPr="00917154">
                              <w:rPr>
                                <w:color w:val="FFFFFF" w:themeColor="background1"/>
                                <w:lang w:val="de-CH"/>
                              </w:rPr>
                              <w:t>Mit der limitierten Super</w:t>
                            </w:r>
                            <w:r>
                              <w:rPr>
                                <w:color w:val="FFFFFF" w:themeColor="background1"/>
                                <w:lang w:val="de-CH"/>
                              </w:rPr>
                              <w:t>sp</w:t>
                            </w:r>
                            <w:r w:rsidRPr="00917154">
                              <w:rPr>
                                <w:color w:val="FFFFFF" w:themeColor="background1"/>
                                <w:lang w:val="de-CH"/>
                              </w:rPr>
                              <w:t>ort-Version Mégane R.S. TROPHY-R stellte Renault 2019 drei Rundenrekorde auf</w:t>
                            </w:r>
                            <w:r>
                              <w:rPr>
                                <w:color w:val="FFFFFF" w:themeColor="background1"/>
                                <w:lang w:val="de-CH"/>
                              </w:rPr>
                              <w:t xml:space="preserve">: auf der legendären Nordschleife des Nürburgrings, in Spa-Francorchamps und in Suzuka.  </w:t>
                            </w:r>
                          </w:p>
                          <w:p w14:paraId="56F4D604" w14:textId="7F52631E" w:rsidR="002043D8" w:rsidRPr="00917154" w:rsidRDefault="002043D8" w:rsidP="009B57E6">
                            <w:pPr>
                              <w:pStyle w:val="E-TECHLauftext"/>
                              <w:rPr>
                                <w:color w:val="FFFFFF" w:themeColor="background1"/>
                                <w:lang w:val="de-CH"/>
                              </w:rPr>
                            </w:pPr>
                            <w:r>
                              <w:rPr>
                                <w:color w:val="FFFFFF" w:themeColor="background1"/>
                                <w:lang w:val="de-CH"/>
                              </w:rPr>
                              <w:t xml:space="preserve">Auch in den </w:t>
                            </w:r>
                            <w:r w:rsidRPr="00917154">
                              <w:rPr>
                                <w:color w:val="FFFFFF" w:themeColor="background1"/>
                                <w:lang w:val="de-CH"/>
                              </w:rPr>
                              <w:t xml:space="preserve">Medien räumte der Mégane R.S. TROPHY-R </w:t>
                            </w:r>
                            <w:r>
                              <w:rPr>
                                <w:color w:val="FFFFFF" w:themeColor="background1"/>
                                <w:lang w:val="de-CH"/>
                              </w:rPr>
                              <w:t xml:space="preserve">im 2019 mit </w:t>
                            </w:r>
                            <w:r w:rsidRPr="00917154">
                              <w:rPr>
                                <w:color w:val="FFFFFF" w:themeColor="background1"/>
                                <w:lang w:val="de-CH"/>
                              </w:rPr>
                              <w:t xml:space="preserve">drei </w:t>
                            </w:r>
                            <w:r>
                              <w:rPr>
                                <w:color w:val="FFFFFF" w:themeColor="background1"/>
                                <w:lang w:val="de-CH"/>
                              </w:rPr>
                              <w:t>bedeutenden Awards ab</w:t>
                            </w:r>
                            <w:r w:rsidRPr="00917154">
                              <w:rPr>
                                <w:color w:val="FFFFFF" w:themeColor="background1"/>
                                <w:lang w:val="de-CH"/>
                              </w:rPr>
                              <w:t>:</w:t>
                            </w:r>
                          </w:p>
                          <w:p w14:paraId="09C33F62" w14:textId="77777777" w:rsidR="002043D8" w:rsidRPr="00630728" w:rsidRDefault="002043D8" w:rsidP="009B57E6">
                            <w:pPr>
                              <w:pStyle w:val="E-Tech2"/>
                              <w:numPr>
                                <w:ilvl w:val="0"/>
                                <w:numId w:val="18"/>
                              </w:numPr>
                              <w:spacing w:after="0"/>
                              <w:ind w:left="142" w:hanging="142"/>
                              <w:rPr>
                                <w:color w:val="FFFFFF" w:themeColor="background1"/>
                                <w:lang w:val="en-US"/>
                              </w:rPr>
                            </w:pPr>
                            <w:r w:rsidRPr="00630728">
                              <w:rPr>
                                <w:color w:val="FFFFFF" w:themeColor="background1"/>
                                <w:lang w:val="en-US"/>
                              </w:rPr>
                              <w:t>Performance Car of the Year – Top Gear</w:t>
                            </w:r>
                          </w:p>
                          <w:p w14:paraId="2263439B" w14:textId="25D7587F" w:rsidR="002043D8" w:rsidRPr="00917154" w:rsidRDefault="002043D8" w:rsidP="00917154">
                            <w:pPr>
                              <w:pStyle w:val="E-Tech2"/>
                              <w:numPr>
                                <w:ilvl w:val="0"/>
                                <w:numId w:val="0"/>
                              </w:numPr>
                              <w:spacing w:after="0"/>
                              <w:rPr>
                                <w:color w:val="FFFFFF" w:themeColor="background1"/>
                                <w:lang w:val="fr-CH"/>
                              </w:rPr>
                            </w:pPr>
                            <w:r w:rsidRPr="00917154">
                              <w:rPr>
                                <w:color w:val="FFFFFF" w:themeColor="background1"/>
                                <w:lang w:val="fr-CH"/>
                              </w:rPr>
                              <w:t>- Sportive de l’année – Echappement</w:t>
                            </w:r>
                          </w:p>
                          <w:p w14:paraId="165BB030" w14:textId="24CBBFDF" w:rsidR="002043D8" w:rsidRPr="00917154" w:rsidRDefault="002043D8" w:rsidP="00917154">
                            <w:pPr>
                              <w:pStyle w:val="E-Tech2"/>
                              <w:numPr>
                                <w:ilvl w:val="0"/>
                                <w:numId w:val="0"/>
                              </w:numPr>
                              <w:spacing w:after="0"/>
                              <w:ind w:left="284" w:hanging="284"/>
                              <w:rPr>
                                <w:color w:val="FFFFFF" w:themeColor="background1"/>
                                <w:lang w:val="fr-CH"/>
                              </w:rPr>
                            </w:pPr>
                            <w:r w:rsidRPr="00917154">
                              <w:rPr>
                                <w:color w:val="FFFFFF" w:themeColor="background1"/>
                                <w:lang w:val="fr-CH"/>
                              </w:rPr>
                              <w:t>- Sportive de l’année – l’Argus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38D94" id="Textfeld 3" o:spid="_x0000_s1027" type="#_x0000_t202" style="position:absolute;left:0;text-align:left;margin-left:398.8pt;margin-top:51.15pt;width:450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" fillcolor="#0070c0" strokecolor="#0070c0">
                <v:textbox style="mso-fit-shape-to-text:t">
                  <w:txbxContent>
                    <w:p w14:paraId="62BA4B6E" w14:textId="3317421A" w:rsidR="002043D8" w:rsidRPr="00917154" w:rsidRDefault="002043D8" w:rsidP="009B57E6">
                      <w:pPr>
                        <w:pStyle w:val="MganeZwischentitel"/>
                        <w:rPr>
                          <w:color w:val="FFFFFF" w:themeColor="background1"/>
                          <w:lang w:val="de-CH"/>
                        </w:rPr>
                      </w:pPr>
                      <w:r w:rsidRPr="00917154">
                        <w:rPr>
                          <w:color w:val="FFFFFF" w:themeColor="background1"/>
                          <w:lang w:val="de-CH"/>
                        </w:rPr>
                        <w:t xml:space="preserve">Mégane R.S. TROPHY-R: </w:t>
                      </w:r>
                      <w:r>
                        <w:rPr>
                          <w:color w:val="FFFFFF" w:themeColor="background1"/>
                          <w:lang w:val="de-CH"/>
                        </w:rPr>
                        <w:t>Drei</w:t>
                      </w:r>
                      <w:r w:rsidRPr="00917154">
                        <w:rPr>
                          <w:color w:val="FFFFFF" w:themeColor="background1"/>
                          <w:lang w:val="de-CH"/>
                        </w:rPr>
                        <w:t xml:space="preserve"> Rekorde </w:t>
                      </w:r>
                      <w:r>
                        <w:rPr>
                          <w:color w:val="FFFFFF" w:themeColor="background1"/>
                          <w:lang w:val="de-CH"/>
                        </w:rPr>
                        <w:t>und Awards im 2019</w:t>
                      </w:r>
                    </w:p>
                    <w:p w14:paraId="06FE6C81" w14:textId="29AF0999" w:rsidR="002043D8" w:rsidRDefault="002043D8" w:rsidP="009B57E6">
                      <w:pPr>
                        <w:pStyle w:val="E-TECHLauftext"/>
                        <w:rPr>
                          <w:color w:val="FFFFFF" w:themeColor="background1"/>
                          <w:lang w:val="de-CH"/>
                        </w:rPr>
                      </w:pPr>
                      <w:r w:rsidRPr="00917154">
                        <w:rPr>
                          <w:color w:val="FFFFFF" w:themeColor="background1"/>
                          <w:lang w:val="de-CH"/>
                        </w:rPr>
                        <w:t>Mit der limitierten Super</w:t>
                      </w:r>
                      <w:r>
                        <w:rPr>
                          <w:color w:val="FFFFFF" w:themeColor="background1"/>
                          <w:lang w:val="de-CH"/>
                        </w:rPr>
                        <w:t>sp</w:t>
                      </w:r>
                      <w:r w:rsidRPr="00917154">
                        <w:rPr>
                          <w:color w:val="FFFFFF" w:themeColor="background1"/>
                          <w:lang w:val="de-CH"/>
                        </w:rPr>
                        <w:t>ort-Version Mégane R.S. TROPHY-R stellte Renault 2019 drei Rundenrekorde auf</w:t>
                      </w:r>
                      <w:r>
                        <w:rPr>
                          <w:color w:val="FFFFFF" w:themeColor="background1"/>
                          <w:lang w:val="de-CH"/>
                        </w:rPr>
                        <w:t xml:space="preserve">: auf der legendären Nordschleife des Nürburgrings, in Spa-Francorchamps und in Suzuka.  </w:t>
                      </w:r>
                    </w:p>
                    <w:p w14:paraId="56F4D604" w14:textId="7F52631E" w:rsidR="002043D8" w:rsidRPr="00917154" w:rsidRDefault="002043D8" w:rsidP="009B57E6">
                      <w:pPr>
                        <w:pStyle w:val="E-TECHLauftext"/>
                        <w:rPr>
                          <w:color w:val="FFFFFF" w:themeColor="background1"/>
                          <w:lang w:val="de-CH"/>
                        </w:rPr>
                      </w:pPr>
                      <w:r>
                        <w:rPr>
                          <w:color w:val="FFFFFF" w:themeColor="background1"/>
                          <w:lang w:val="de-CH"/>
                        </w:rPr>
                        <w:t xml:space="preserve">Auch in den </w:t>
                      </w:r>
                      <w:r w:rsidRPr="00917154">
                        <w:rPr>
                          <w:color w:val="FFFFFF" w:themeColor="background1"/>
                          <w:lang w:val="de-CH"/>
                        </w:rPr>
                        <w:t xml:space="preserve">Medien räumte der Mégane R.S. TROPHY-R </w:t>
                      </w:r>
                      <w:r>
                        <w:rPr>
                          <w:color w:val="FFFFFF" w:themeColor="background1"/>
                          <w:lang w:val="de-CH"/>
                        </w:rPr>
                        <w:t xml:space="preserve">im 2019 mit </w:t>
                      </w:r>
                      <w:r w:rsidRPr="00917154">
                        <w:rPr>
                          <w:color w:val="FFFFFF" w:themeColor="background1"/>
                          <w:lang w:val="de-CH"/>
                        </w:rPr>
                        <w:t xml:space="preserve">drei </w:t>
                      </w:r>
                      <w:r>
                        <w:rPr>
                          <w:color w:val="FFFFFF" w:themeColor="background1"/>
                          <w:lang w:val="de-CH"/>
                        </w:rPr>
                        <w:t>bedeutenden Awards ab</w:t>
                      </w:r>
                      <w:r w:rsidRPr="00917154">
                        <w:rPr>
                          <w:color w:val="FFFFFF" w:themeColor="background1"/>
                          <w:lang w:val="de-CH"/>
                        </w:rPr>
                        <w:t>:</w:t>
                      </w:r>
                    </w:p>
                    <w:p w14:paraId="09C33F62" w14:textId="77777777" w:rsidR="002043D8" w:rsidRPr="00630728" w:rsidRDefault="002043D8" w:rsidP="009B57E6">
                      <w:pPr>
                        <w:pStyle w:val="E-Tech2"/>
                        <w:numPr>
                          <w:ilvl w:val="0"/>
                          <w:numId w:val="18"/>
                        </w:numPr>
                        <w:spacing w:after="0"/>
                        <w:ind w:left="142" w:hanging="142"/>
                        <w:rPr>
                          <w:color w:val="FFFFFF" w:themeColor="background1"/>
                          <w:lang w:val="en-US"/>
                        </w:rPr>
                      </w:pPr>
                      <w:r w:rsidRPr="00630728">
                        <w:rPr>
                          <w:color w:val="FFFFFF" w:themeColor="background1"/>
                          <w:lang w:val="en-US"/>
                        </w:rPr>
                        <w:t>Performance Car of the Year – Top Gear</w:t>
                      </w:r>
                    </w:p>
                    <w:p w14:paraId="2263439B" w14:textId="25D7587F" w:rsidR="002043D8" w:rsidRPr="00917154" w:rsidRDefault="002043D8" w:rsidP="00917154">
                      <w:pPr>
                        <w:pStyle w:val="E-Tech2"/>
                        <w:numPr>
                          <w:ilvl w:val="0"/>
                          <w:numId w:val="0"/>
                        </w:numPr>
                        <w:spacing w:after="0"/>
                        <w:rPr>
                          <w:color w:val="FFFFFF" w:themeColor="background1"/>
                          <w:lang w:val="fr-CH"/>
                        </w:rPr>
                      </w:pPr>
                      <w:r w:rsidRPr="00917154">
                        <w:rPr>
                          <w:color w:val="FFFFFF" w:themeColor="background1"/>
                          <w:lang w:val="fr-CH"/>
                        </w:rPr>
                        <w:t>- Sportive de l’année – Echappement</w:t>
                      </w:r>
                    </w:p>
                    <w:p w14:paraId="165BB030" w14:textId="24CBBFDF" w:rsidR="002043D8" w:rsidRPr="00917154" w:rsidRDefault="002043D8" w:rsidP="00917154">
                      <w:pPr>
                        <w:pStyle w:val="E-Tech2"/>
                        <w:numPr>
                          <w:ilvl w:val="0"/>
                          <w:numId w:val="0"/>
                        </w:numPr>
                        <w:spacing w:after="0"/>
                        <w:ind w:left="284" w:hanging="284"/>
                        <w:rPr>
                          <w:color w:val="FFFFFF" w:themeColor="background1"/>
                          <w:lang w:val="fr-CH"/>
                        </w:rPr>
                      </w:pPr>
                      <w:r w:rsidRPr="00917154">
                        <w:rPr>
                          <w:color w:val="FFFFFF" w:themeColor="background1"/>
                          <w:lang w:val="fr-CH"/>
                        </w:rPr>
                        <w:t>- Sportive de l’année – l’Argus</w:t>
                      </w:r>
                    </w:p>
                  </w:txbxContent>
                </v:textbox>
                <w10:wrap type="square" anchorx="margin"/>
              </v:shape>
            </w:pict>
          </mc:Fallback>
        </mc:AlternateContent>
      </w:r>
      <w:r w:rsidR="003A546A">
        <w:rPr>
          <w:lang w:val="de-CH"/>
        </w:rPr>
        <w:t>Rot-graue Elemente im Technik-Look unterstreichen den sportlichen Charakter des moderner gestalteten Alcantara-Interieurs. Die noch sportlicher ausgelegten Recaro-Sitze bleiben eine exklusive, ausschliesslich für die TROPHY-Version verfügbare Option.</w:t>
      </w:r>
    </w:p>
    <w:p w14:paraId="645E307B" w14:textId="1546D7A9" w:rsidR="006C4445" w:rsidRPr="00C036C5" w:rsidRDefault="006C4445" w:rsidP="006C4445">
      <w:pPr>
        <w:pStyle w:val="E-TechHaupttitel0"/>
        <w:jc w:val="left"/>
        <w:rPr>
          <w:sz w:val="72"/>
          <w:szCs w:val="72"/>
          <w:lang w:val="de-CH"/>
        </w:rPr>
      </w:pPr>
      <w:bookmarkStart w:id="22" w:name="_Toc31492553"/>
      <w:r w:rsidRPr="00C036C5">
        <w:rPr>
          <w:sz w:val="72"/>
          <w:szCs w:val="72"/>
          <w:lang w:val="de-CH"/>
        </w:rPr>
        <w:lastRenderedPageBreak/>
        <w:t>10</w:t>
      </w:r>
    </w:p>
    <w:p w14:paraId="0C097B84" w14:textId="53BE5B30" w:rsidR="00DF2B86" w:rsidRPr="002043D8" w:rsidRDefault="00492E9F" w:rsidP="002043D8">
      <w:pPr>
        <w:pStyle w:val="KapitelTitel"/>
      </w:pPr>
      <w:bookmarkStart w:id="23" w:name="_Toc31638653"/>
      <w:r w:rsidRPr="002043D8">
        <w:drawing>
          <wp:anchor distT="0" distB="0" distL="114300" distR="114300" simplePos="0" relativeHeight="251713536" behindDoc="0" locked="0" layoutInCell="1" allowOverlap="1" wp14:anchorId="0184CFE8" wp14:editId="7FAF96B7">
            <wp:simplePos x="0" y="0"/>
            <wp:positionH relativeFrom="column">
              <wp:posOffset>204574</wp:posOffset>
            </wp:positionH>
            <wp:positionV relativeFrom="paragraph">
              <wp:posOffset>348008</wp:posOffset>
            </wp:positionV>
            <wp:extent cx="5132070" cy="2886075"/>
            <wp:effectExtent l="0" t="0" r="0" b="9525"/>
            <wp:wrapSquare wrapText="bothSides"/>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207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B3F" w:rsidRPr="002043D8">
        <w:rPr>
          <w:caps w:val="0"/>
        </w:rPr>
        <w:t>ABMESSUNGEN: NEUER RENAULT MÉGANE</w:t>
      </w:r>
      <w:bookmarkEnd w:id="22"/>
      <w:bookmarkEnd w:id="23"/>
    </w:p>
    <w:p w14:paraId="62D4337E" w14:textId="74808D09" w:rsidR="00DF2B86" w:rsidRDefault="000004EC" w:rsidP="00DF2B86">
      <w:pPr>
        <w:rPr>
          <w:rFonts w:ascii="Arial" w:eastAsia="Arial" w:hAnsi="Arial" w:cs="Arial"/>
          <w:sz w:val="34"/>
          <w:szCs w:val="34"/>
          <w:lang w:val="de-CH"/>
        </w:rPr>
      </w:pPr>
      <w:r w:rsidRPr="00C036C5">
        <w:rPr>
          <w:noProof/>
          <w:lang w:val="de-CH" w:eastAsia="de-CH"/>
        </w:rPr>
        <mc:AlternateContent>
          <mc:Choice Requires="wps">
            <w:drawing>
              <wp:anchor distT="0" distB="0" distL="114300" distR="114300" simplePos="0" relativeHeight="251699200" behindDoc="1" locked="0" layoutInCell="1" allowOverlap="1" wp14:anchorId="7DFFC4ED" wp14:editId="219C1FD9">
                <wp:simplePos x="0" y="0"/>
                <wp:positionH relativeFrom="margin">
                  <wp:align>left</wp:align>
                </wp:positionH>
                <wp:positionV relativeFrom="paragraph">
                  <wp:posOffset>3435350</wp:posOffset>
                </wp:positionV>
                <wp:extent cx="5758180" cy="4133850"/>
                <wp:effectExtent l="0" t="0" r="1397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413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itternetztabelle4Akzent3"/>
                              <w:tblW w:w="10485" w:type="dxa"/>
                              <w:tblLayout w:type="fixed"/>
                              <w:tblLook w:val="01A0" w:firstRow="1" w:lastRow="0" w:firstColumn="1" w:lastColumn="1" w:noHBand="0" w:noVBand="0"/>
                            </w:tblPr>
                            <w:tblGrid>
                              <w:gridCol w:w="6516"/>
                              <w:gridCol w:w="3969"/>
                            </w:tblGrid>
                            <w:tr w:rsidR="002043D8" w14:paraId="786987DC" w14:textId="77777777" w:rsidTr="000004EC">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6516" w:type="dxa"/>
                                  <w:shd w:val="clear" w:color="auto" w:fill="81736A"/>
                                  <w:vAlign w:val="center"/>
                                </w:tcPr>
                                <w:p w14:paraId="45A8BCB6" w14:textId="6E505BF9" w:rsidR="002043D8" w:rsidRPr="000217A5" w:rsidRDefault="002043D8" w:rsidP="00CE0424">
                                  <w:pPr>
                                    <w:spacing w:before="21"/>
                                    <w:ind w:right="-20"/>
                                    <w:rPr>
                                      <w:rFonts w:ascii="Arial" w:eastAsia="Arial" w:hAnsi="Arial" w:cs="Arial"/>
                                      <w:b w:val="0"/>
                                      <w:sz w:val="20"/>
                                      <w:szCs w:val="20"/>
                                    </w:rPr>
                                  </w:pPr>
                                  <w:r>
                                    <w:rPr>
                                      <w:rFonts w:ascii="Arial" w:eastAsia="Arial" w:hAnsi="Arial" w:cs="Arial"/>
                                      <w:sz w:val="20"/>
                                      <w:szCs w:val="20"/>
                                    </w:rPr>
                                    <w:t>ABMESSUNGEN (mm)</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81736A"/>
                                  <w:vAlign w:val="center"/>
                                </w:tcPr>
                                <w:p w14:paraId="755C7E63" w14:textId="77777777" w:rsidR="002043D8" w:rsidRDefault="002043D8" w:rsidP="00DF2B86">
                                  <w:pPr>
                                    <w:spacing w:before="21"/>
                                    <w:ind w:left="769" w:right="749"/>
                                    <w:jc w:val="center"/>
                                    <w:rPr>
                                      <w:rFonts w:ascii="Arial" w:eastAsia="Arial" w:hAnsi="Arial" w:cs="Arial"/>
                                      <w:sz w:val="16"/>
                                      <w:szCs w:val="16"/>
                                    </w:rPr>
                                  </w:pPr>
                                </w:p>
                              </w:tc>
                            </w:tr>
                            <w:tr w:rsidR="002043D8" w14:paraId="6FE9D95C"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38DF258" w14:textId="5F8C2EEE"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Gesamtlänge</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796D156"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4 359</w:t>
                                  </w:r>
                                </w:p>
                              </w:tc>
                            </w:tr>
                            <w:tr w:rsidR="002043D8" w14:paraId="3B9659AF"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794487D8" w14:textId="072C963F"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Radstand</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551C5930"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2 669</w:t>
                                  </w:r>
                                </w:p>
                              </w:tc>
                            </w:tr>
                            <w:tr w:rsidR="002043D8" w14:paraId="079E0326"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1FB60D9" w14:textId="597462E6"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Überhang vorne</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3BF293D"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919</w:t>
                                  </w:r>
                                </w:p>
                              </w:tc>
                            </w:tr>
                            <w:tr w:rsidR="002043D8" w14:paraId="757D119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53EB7131" w14:textId="78BE5BD8"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Überhang hinten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A623AF9"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771</w:t>
                                  </w:r>
                                </w:p>
                              </w:tc>
                            </w:tr>
                            <w:tr w:rsidR="002043D8" w14:paraId="63743581"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A188AFF" w14:textId="67DE5440"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Gesamtbreite ohne/mit Aussenspiegel</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A993ADD"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1 814 / 2 058</w:t>
                                  </w:r>
                                </w:p>
                              </w:tc>
                            </w:tr>
                            <w:tr w:rsidR="002043D8" w14:paraId="19E0A790"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7C359490" w14:textId="16B1731B"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Radspur vor</w:t>
                                  </w:r>
                                  <w:r>
                                    <w:rPr>
                                      <w:rFonts w:ascii="Arial" w:eastAsia="Arial" w:hAnsi="Arial" w:cs="Arial"/>
                                      <w:b w:val="0"/>
                                      <w:sz w:val="16"/>
                                      <w:szCs w:val="16"/>
                                      <w:lang w:val="de-CH"/>
                                    </w:rPr>
                                    <w:t>n</w:t>
                                  </w:r>
                                  <w:r w:rsidRPr="00492E9F">
                                    <w:rPr>
                                      <w:rFonts w:ascii="Arial" w:eastAsia="Arial" w:hAnsi="Arial" w:cs="Arial"/>
                                      <w:b w:val="0"/>
                                      <w:sz w:val="16"/>
                                      <w:szCs w:val="16"/>
                                      <w:lang w:val="de-CH"/>
                                    </w:rPr>
                                    <w:t>e, am Boden, 17-Zoll-Felgen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2E915E6F"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1 591</w:t>
                                  </w:r>
                                </w:p>
                              </w:tc>
                            </w:tr>
                            <w:tr w:rsidR="002043D8" w14:paraId="6455C505"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A88ED9E" w14:textId="0B0CD6F8"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pacing w:val="-9"/>
                                      <w:sz w:val="16"/>
                                      <w:szCs w:val="16"/>
                                    </w:rPr>
                                    <w:t>Radspur</w:t>
                                  </w:r>
                                  <w:proofErr w:type="spellEnd"/>
                                  <w:r w:rsidRPr="00492E9F">
                                    <w:rPr>
                                      <w:rFonts w:ascii="Arial" w:eastAsia="Arial" w:hAnsi="Arial" w:cs="Arial"/>
                                      <w:b w:val="0"/>
                                      <w:spacing w:val="-9"/>
                                      <w:sz w:val="16"/>
                                      <w:szCs w:val="16"/>
                                    </w:rPr>
                                    <w:t xml:space="preserve"> </w:t>
                                  </w:r>
                                  <w:proofErr w:type="spellStart"/>
                                  <w:r w:rsidRPr="00492E9F">
                                    <w:rPr>
                                      <w:rFonts w:ascii="Arial" w:eastAsia="Arial" w:hAnsi="Arial" w:cs="Arial"/>
                                      <w:b w:val="0"/>
                                      <w:spacing w:val="-9"/>
                                      <w:sz w:val="16"/>
                                      <w:szCs w:val="16"/>
                                    </w:rPr>
                                    <w:t>hinten</w:t>
                                  </w:r>
                                  <w:proofErr w:type="spellEnd"/>
                                  <w:r w:rsidRPr="00492E9F">
                                    <w:rPr>
                                      <w:rFonts w:ascii="Arial" w:eastAsia="Arial" w:hAnsi="Arial" w:cs="Arial"/>
                                      <w:b w:val="0"/>
                                      <w:spacing w:val="-9"/>
                                      <w:sz w:val="16"/>
                                      <w:szCs w:val="16"/>
                                    </w:rPr>
                                    <w:t xml:space="preserve">, </w:t>
                                  </w:r>
                                  <w:proofErr w:type="spellStart"/>
                                  <w:r w:rsidRPr="00492E9F">
                                    <w:rPr>
                                      <w:rFonts w:ascii="Arial" w:eastAsia="Arial" w:hAnsi="Arial" w:cs="Arial"/>
                                      <w:b w:val="0"/>
                                      <w:spacing w:val="-9"/>
                                      <w:sz w:val="16"/>
                                      <w:szCs w:val="16"/>
                                    </w:rPr>
                                    <w:t>am</w:t>
                                  </w:r>
                                  <w:proofErr w:type="spellEnd"/>
                                  <w:r w:rsidRPr="00492E9F">
                                    <w:rPr>
                                      <w:rFonts w:ascii="Arial" w:eastAsia="Arial" w:hAnsi="Arial" w:cs="Arial"/>
                                      <w:b w:val="0"/>
                                      <w:spacing w:val="-9"/>
                                      <w:sz w:val="16"/>
                                      <w:szCs w:val="16"/>
                                    </w:rPr>
                                    <w:t xml:space="preserve"> Boden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5210A9FA" w14:textId="77777777" w:rsidR="002043D8" w:rsidRPr="00492E9F" w:rsidRDefault="002043D8" w:rsidP="00492E9F">
                                  <w:pPr>
                                    <w:spacing w:before="21"/>
                                    <w:ind w:left="-1100" w:right="-20"/>
                                    <w:jc w:val="center"/>
                                    <w:rPr>
                                      <w:rFonts w:ascii="Arial" w:eastAsia="Arial" w:hAnsi="Arial" w:cs="Arial"/>
                                      <w:b w:val="0"/>
                                      <w:sz w:val="16"/>
                                      <w:szCs w:val="16"/>
                                    </w:rPr>
                                  </w:pPr>
                                  <w:r w:rsidRPr="00492E9F">
                                    <w:rPr>
                                      <w:rFonts w:ascii="Arial" w:eastAsia="Arial" w:hAnsi="Arial" w:cs="Arial"/>
                                      <w:b w:val="0"/>
                                      <w:sz w:val="16"/>
                                      <w:szCs w:val="16"/>
                                    </w:rPr>
                                    <w:t>1 586</w:t>
                                  </w:r>
                                </w:p>
                              </w:tc>
                            </w:tr>
                            <w:tr w:rsidR="002043D8" w14:paraId="0C2D0979"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49742B8E" w14:textId="1C4DBBCA"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Bodenfreiheit</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8B7BF28"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1 447</w:t>
                                  </w:r>
                                </w:p>
                              </w:tc>
                            </w:tr>
                            <w:tr w:rsidR="002043D8" w14:paraId="3835F56A"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6D11351" w14:textId="4814C3A4"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Gesamthöhe</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bei</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offener</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Heckklappe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DDED249"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2 044</w:t>
                                  </w:r>
                                </w:p>
                              </w:tc>
                            </w:tr>
                            <w:tr w:rsidR="002043D8" w14:paraId="74DA1DA7"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0914B482" w14:textId="30999A5E"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Höhe der Ladekante bei unbeladenem Fahrzeug</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A5DA043"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750</w:t>
                                  </w:r>
                                </w:p>
                              </w:tc>
                            </w:tr>
                            <w:tr w:rsidR="002043D8" w14:paraId="5B410F46"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EB07E7C" w14:textId="0E3B0C2A"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Bodenfreiheit</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bei</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unbeladenem</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Fahrzeug</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3F14DC4"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145</w:t>
                                  </w:r>
                                </w:p>
                              </w:tc>
                            </w:tr>
                            <w:tr w:rsidR="002043D8" w14:paraId="564B6FBB"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69F3DDAC" w14:textId="0498DCEE"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Kniefreiheit</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zweite</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Sitzreihe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B8C093E"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179</w:t>
                                  </w:r>
                                </w:p>
                              </w:tc>
                            </w:tr>
                            <w:tr w:rsidR="002043D8" w14:paraId="3BF493A7"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70A3B77" w14:textId="56059ABC"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Ellbogenmass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vorne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E981899"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1 418</w:t>
                                  </w:r>
                                </w:p>
                              </w:tc>
                            </w:tr>
                            <w:tr w:rsidR="002043D8" w14:paraId="1600AF7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30D140FD" w14:textId="351C4825"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Ellbogenmass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hinten</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66B70326"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1 420</w:t>
                                  </w:r>
                                </w:p>
                              </w:tc>
                            </w:tr>
                            <w:tr w:rsidR="002043D8" w14:paraId="4139E37F"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E7E6E6" w:themeFill="background2"/>
                                  <w:vAlign w:val="center"/>
                                </w:tcPr>
                                <w:p w14:paraId="3357EF80" w14:textId="3B91DB7B"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Schultermass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vorne</w:t>
                                  </w:r>
                                  <w:proofErr w:type="spellEnd"/>
                                </w:p>
                              </w:tc>
                              <w:tc>
                                <w:tcPr>
                                  <w:cnfStyle w:val="000100000000" w:firstRow="0" w:lastRow="0" w:firstColumn="0" w:lastColumn="1" w:oddVBand="0" w:evenVBand="0" w:oddHBand="0" w:evenHBand="0" w:firstRowFirstColumn="0" w:firstRowLastColumn="0" w:lastRowFirstColumn="0" w:lastRowLastColumn="0"/>
                                  <w:tcW w:w="3969" w:type="dxa"/>
                                  <w:shd w:val="clear" w:color="auto" w:fill="E7E6E6" w:themeFill="background2"/>
                                  <w:vAlign w:val="center"/>
                                </w:tcPr>
                                <w:p w14:paraId="4F8BCCBA"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1 441</w:t>
                                  </w:r>
                                </w:p>
                              </w:tc>
                            </w:tr>
                            <w:tr w:rsidR="002043D8" w14:paraId="089E54C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64D95680" w14:textId="2F4A79D0"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Schultermass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hinten</w:t>
                                  </w:r>
                                  <w:proofErr w:type="spellEnd"/>
                                </w:p>
                              </w:tc>
                              <w:tc>
                                <w:tcPr>
                                  <w:cnfStyle w:val="000100000000" w:firstRow="0" w:lastRow="0" w:firstColumn="0" w:lastColumn="1" w:oddVBand="0" w:evenVBand="0" w:oddHBand="0" w:evenHBand="0" w:firstRowFirstColumn="0" w:firstRowLastColumn="0" w:lastRowFirstColumn="0" w:lastRowLastColumn="0"/>
                                  <w:tcW w:w="3969" w:type="dxa"/>
                                  <w:shd w:val="clear" w:color="auto" w:fill="FFFFFF" w:themeFill="background1"/>
                                  <w:vAlign w:val="center"/>
                                </w:tcPr>
                                <w:p w14:paraId="00D864C4"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1 390</w:t>
                                  </w:r>
                                </w:p>
                              </w:tc>
                            </w:tr>
                            <w:tr w:rsidR="002043D8" w14:paraId="786188A5"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D26F1CB" w14:textId="0FC3CD89" w:rsidR="002043D8" w:rsidRPr="00492E9F" w:rsidRDefault="002043D8" w:rsidP="00E54FFE">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Innenhöhe Vordersitze bis unter Dach </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1A16D120"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886</w:t>
                                  </w:r>
                                </w:p>
                              </w:tc>
                            </w:tr>
                            <w:tr w:rsidR="002043D8" w14:paraId="068CE53D"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50C421D8" w14:textId="3C5C3E37"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Innenhöhe Rücksitze bis unter Dach</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F5337B5"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866</w:t>
                                  </w:r>
                                </w:p>
                              </w:tc>
                            </w:tr>
                            <w:tr w:rsidR="002043D8" w14:paraId="2B308901"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642F766" w14:textId="6A221828"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Maximale Breite der Ladeöffnung zum Kofferraum</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321A04A2"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1 080</w:t>
                                  </w:r>
                                </w:p>
                              </w:tc>
                            </w:tr>
                            <w:tr w:rsidR="002043D8" w14:paraId="79AC8B6C"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0004B027" w14:textId="4824D95E" w:rsidR="002043D8" w:rsidRPr="00492E9F" w:rsidRDefault="002043D8" w:rsidP="00492E9F">
                                  <w:pPr>
                                    <w:spacing w:before="13"/>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Breite </w:t>
                                  </w:r>
                                  <w:r>
                                    <w:rPr>
                                      <w:rFonts w:ascii="Arial" w:eastAsia="Arial" w:hAnsi="Arial" w:cs="Arial"/>
                                      <w:b w:val="0"/>
                                      <w:sz w:val="16"/>
                                      <w:szCs w:val="16"/>
                                      <w:lang w:val="de-CH"/>
                                    </w:rPr>
                                    <w:t xml:space="preserve">des </w:t>
                                  </w:r>
                                  <w:r w:rsidRPr="00492E9F">
                                    <w:rPr>
                                      <w:rFonts w:ascii="Arial" w:eastAsia="Arial" w:hAnsi="Arial" w:cs="Arial"/>
                                      <w:b w:val="0"/>
                                      <w:sz w:val="16"/>
                                      <w:szCs w:val="16"/>
                                      <w:lang w:val="de-CH"/>
                                    </w:rPr>
                                    <w:t>Laderaum</w:t>
                                  </w:r>
                                  <w:r>
                                    <w:rPr>
                                      <w:rFonts w:ascii="Arial" w:eastAsia="Arial" w:hAnsi="Arial" w:cs="Arial"/>
                                      <w:b w:val="0"/>
                                      <w:sz w:val="16"/>
                                      <w:szCs w:val="16"/>
                                      <w:lang w:val="de-CH"/>
                                    </w:rPr>
                                    <w:t>s</w:t>
                                  </w:r>
                                  <w:r w:rsidRPr="00492E9F">
                                    <w:rPr>
                                      <w:rFonts w:ascii="Arial" w:eastAsia="Arial" w:hAnsi="Arial" w:cs="Arial"/>
                                      <w:b w:val="0"/>
                                      <w:sz w:val="16"/>
                                      <w:szCs w:val="16"/>
                                      <w:lang w:val="de-CH"/>
                                    </w:rPr>
                                    <w:t xml:space="preserve"> innen, zwischen den Radkasten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EE671E7" w14:textId="77777777" w:rsidR="002043D8" w:rsidRPr="00492E9F" w:rsidRDefault="002043D8" w:rsidP="00492E9F">
                                  <w:pPr>
                                    <w:spacing w:before="13"/>
                                    <w:ind w:left="-392" w:right="755"/>
                                    <w:jc w:val="center"/>
                                    <w:rPr>
                                      <w:rFonts w:ascii="Arial" w:eastAsia="Arial" w:hAnsi="Arial" w:cs="Arial"/>
                                      <w:b w:val="0"/>
                                      <w:sz w:val="16"/>
                                      <w:szCs w:val="16"/>
                                    </w:rPr>
                                  </w:pPr>
                                  <w:r w:rsidRPr="00492E9F">
                                    <w:rPr>
                                      <w:rFonts w:ascii="Arial" w:eastAsia="Arial" w:hAnsi="Arial" w:cs="Arial"/>
                                      <w:b w:val="0"/>
                                      <w:sz w:val="16"/>
                                      <w:szCs w:val="16"/>
                                    </w:rPr>
                                    <w:t>1 111</w:t>
                                  </w:r>
                                </w:p>
                              </w:tc>
                            </w:tr>
                            <w:tr w:rsidR="002043D8" w14:paraId="5893CB48"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B6DBA7F" w14:textId="48B3C630"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Ladelänge </w:t>
                                  </w:r>
                                  <w:r>
                                    <w:rPr>
                                      <w:rFonts w:ascii="Arial" w:eastAsia="Arial" w:hAnsi="Arial" w:cs="Arial"/>
                                      <w:b w:val="0"/>
                                      <w:sz w:val="16"/>
                                      <w:szCs w:val="16"/>
                                      <w:lang w:val="de-CH"/>
                                    </w:rPr>
                                    <w:t xml:space="preserve">im </w:t>
                                  </w:r>
                                  <w:r w:rsidRPr="00492E9F">
                                    <w:rPr>
                                      <w:rFonts w:ascii="Arial" w:eastAsia="Arial" w:hAnsi="Arial" w:cs="Arial"/>
                                      <w:b w:val="0"/>
                                      <w:sz w:val="16"/>
                                      <w:szCs w:val="16"/>
                                      <w:lang w:val="de-CH"/>
                                    </w:rPr>
                                    <w:t>Kofferraum bei abgeklappten Rücksitzen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6B989B89" w14:textId="77777777" w:rsidR="002043D8" w:rsidRPr="00492E9F" w:rsidRDefault="002043D8" w:rsidP="00492E9F">
                                  <w:pPr>
                                    <w:spacing w:before="21"/>
                                    <w:ind w:left="-392" w:right="755"/>
                                    <w:jc w:val="center"/>
                                    <w:rPr>
                                      <w:rFonts w:ascii="Arial" w:eastAsia="Arial" w:hAnsi="Arial" w:cs="Arial"/>
                                      <w:b w:val="0"/>
                                      <w:sz w:val="16"/>
                                      <w:szCs w:val="16"/>
                                    </w:rPr>
                                  </w:pPr>
                                  <w:r w:rsidRPr="00492E9F">
                                    <w:rPr>
                                      <w:rFonts w:ascii="Arial" w:eastAsia="Arial" w:hAnsi="Arial" w:cs="Arial"/>
                                      <w:b w:val="0"/>
                                      <w:sz w:val="16"/>
                                      <w:szCs w:val="16"/>
                                    </w:rPr>
                                    <w:t>1 582</w:t>
                                  </w:r>
                                </w:p>
                              </w:tc>
                            </w:tr>
                          </w:tbl>
                          <w:p w14:paraId="38EA7461" w14:textId="77777777" w:rsidR="002043D8" w:rsidRDefault="002043D8" w:rsidP="00492E9F">
                            <w:pPr>
                              <w:spacing w:after="0" w:line="240" w:lineRule="auto"/>
                              <w:ind w:left="1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C4ED" id="Zone de texte 6" o:spid="_x0000_s1028" type="#_x0000_t202" style="position:absolute;margin-left:0;margin-top:270.5pt;width:453.4pt;height:325.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" filled="f" stroked="f">
                <v:textbox inset="0,0,0,0">
                  <w:txbxContent>
                    <w:tbl>
                      <w:tblPr>
                        <w:tblStyle w:val="Gitternetztabelle4Akzent3"/>
                        <w:tblW w:w="10485" w:type="dxa"/>
                        <w:tblLayout w:type="fixed"/>
                        <w:tblLook w:val="01A0" w:firstRow="1" w:lastRow="0" w:firstColumn="1" w:lastColumn="1" w:noHBand="0" w:noVBand="0"/>
                      </w:tblPr>
                      <w:tblGrid>
                        <w:gridCol w:w="6516"/>
                        <w:gridCol w:w="3969"/>
                      </w:tblGrid>
                      <w:tr w:rsidR="002043D8" w14:paraId="786987DC" w14:textId="77777777" w:rsidTr="000004EC">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6516" w:type="dxa"/>
                            <w:shd w:val="clear" w:color="auto" w:fill="81736A"/>
                            <w:vAlign w:val="center"/>
                          </w:tcPr>
                          <w:p w14:paraId="45A8BCB6" w14:textId="6E505BF9" w:rsidR="002043D8" w:rsidRPr="000217A5" w:rsidRDefault="002043D8" w:rsidP="00CE0424">
                            <w:pPr>
                              <w:spacing w:before="21"/>
                              <w:ind w:right="-20"/>
                              <w:rPr>
                                <w:rFonts w:ascii="Arial" w:eastAsia="Arial" w:hAnsi="Arial" w:cs="Arial"/>
                                <w:b w:val="0"/>
                                <w:sz w:val="20"/>
                                <w:szCs w:val="20"/>
                              </w:rPr>
                            </w:pPr>
                            <w:r>
                              <w:rPr>
                                <w:rFonts w:ascii="Arial" w:eastAsia="Arial" w:hAnsi="Arial" w:cs="Arial"/>
                                <w:sz w:val="20"/>
                                <w:szCs w:val="20"/>
                              </w:rPr>
                              <w:t>ABMESSUNGEN (mm)</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81736A"/>
                            <w:vAlign w:val="center"/>
                          </w:tcPr>
                          <w:p w14:paraId="755C7E63" w14:textId="77777777" w:rsidR="002043D8" w:rsidRDefault="002043D8" w:rsidP="00DF2B86">
                            <w:pPr>
                              <w:spacing w:before="21"/>
                              <w:ind w:left="769" w:right="749"/>
                              <w:jc w:val="center"/>
                              <w:rPr>
                                <w:rFonts w:ascii="Arial" w:eastAsia="Arial" w:hAnsi="Arial" w:cs="Arial"/>
                                <w:sz w:val="16"/>
                                <w:szCs w:val="16"/>
                              </w:rPr>
                            </w:pPr>
                          </w:p>
                        </w:tc>
                      </w:tr>
                      <w:tr w:rsidR="002043D8" w14:paraId="6FE9D95C"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38DF258" w14:textId="5F8C2EEE"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Gesamtlänge</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796D156"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4 359</w:t>
                            </w:r>
                          </w:p>
                        </w:tc>
                      </w:tr>
                      <w:tr w:rsidR="002043D8" w14:paraId="3B9659AF"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794487D8" w14:textId="072C963F"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Radstand</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551C5930"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2 669</w:t>
                            </w:r>
                          </w:p>
                        </w:tc>
                      </w:tr>
                      <w:tr w:rsidR="002043D8" w14:paraId="079E0326"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1FB60D9" w14:textId="597462E6"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Überhang vorne</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3BF293D"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919</w:t>
                            </w:r>
                          </w:p>
                        </w:tc>
                      </w:tr>
                      <w:tr w:rsidR="002043D8" w14:paraId="757D119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53EB7131" w14:textId="78BE5BD8"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Überhang hinten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A623AF9"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771</w:t>
                            </w:r>
                          </w:p>
                        </w:tc>
                      </w:tr>
                      <w:tr w:rsidR="002043D8" w14:paraId="63743581"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A188AFF" w14:textId="67DE5440" w:rsidR="002043D8" w:rsidRPr="00492E9F" w:rsidRDefault="002043D8" w:rsidP="00492E9F">
                            <w:pPr>
                              <w:spacing w:before="21"/>
                              <w:ind w:left="160" w:right="-20"/>
                              <w:rPr>
                                <w:rFonts w:ascii="Arial" w:eastAsia="Arial" w:hAnsi="Arial" w:cs="Arial"/>
                                <w:b w:val="0"/>
                                <w:sz w:val="16"/>
                                <w:szCs w:val="16"/>
                              </w:rPr>
                            </w:pPr>
                            <w:r w:rsidRPr="00492E9F">
                              <w:rPr>
                                <w:rFonts w:ascii="Arial" w:eastAsia="Arial" w:hAnsi="Arial" w:cs="Arial"/>
                                <w:b w:val="0"/>
                                <w:sz w:val="16"/>
                                <w:szCs w:val="16"/>
                              </w:rPr>
                              <w:t>Gesamtbreite ohne/mit Aussenspiegel</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A993ADD"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1 814 / 2 058</w:t>
                            </w:r>
                          </w:p>
                        </w:tc>
                      </w:tr>
                      <w:tr w:rsidR="002043D8" w14:paraId="19E0A790"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7C359490" w14:textId="16B1731B"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Radspur vor</w:t>
                            </w:r>
                            <w:r>
                              <w:rPr>
                                <w:rFonts w:ascii="Arial" w:eastAsia="Arial" w:hAnsi="Arial" w:cs="Arial"/>
                                <w:b w:val="0"/>
                                <w:sz w:val="16"/>
                                <w:szCs w:val="16"/>
                                <w:lang w:val="de-CH"/>
                              </w:rPr>
                              <w:t>n</w:t>
                            </w:r>
                            <w:r w:rsidRPr="00492E9F">
                              <w:rPr>
                                <w:rFonts w:ascii="Arial" w:eastAsia="Arial" w:hAnsi="Arial" w:cs="Arial"/>
                                <w:b w:val="0"/>
                                <w:sz w:val="16"/>
                                <w:szCs w:val="16"/>
                                <w:lang w:val="de-CH"/>
                              </w:rPr>
                              <w:t>e, am Boden, 17-Zoll-Felgen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2E915E6F"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1 591</w:t>
                            </w:r>
                          </w:p>
                        </w:tc>
                      </w:tr>
                      <w:tr w:rsidR="002043D8" w14:paraId="6455C505"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A88ED9E" w14:textId="0B0CD6F8"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pacing w:val="-9"/>
                                <w:sz w:val="16"/>
                                <w:szCs w:val="16"/>
                              </w:rPr>
                              <w:t>Radspur</w:t>
                            </w:r>
                            <w:proofErr w:type="spellEnd"/>
                            <w:r w:rsidRPr="00492E9F">
                              <w:rPr>
                                <w:rFonts w:ascii="Arial" w:eastAsia="Arial" w:hAnsi="Arial" w:cs="Arial"/>
                                <w:b w:val="0"/>
                                <w:spacing w:val="-9"/>
                                <w:sz w:val="16"/>
                                <w:szCs w:val="16"/>
                              </w:rPr>
                              <w:t xml:space="preserve"> </w:t>
                            </w:r>
                            <w:proofErr w:type="spellStart"/>
                            <w:r w:rsidRPr="00492E9F">
                              <w:rPr>
                                <w:rFonts w:ascii="Arial" w:eastAsia="Arial" w:hAnsi="Arial" w:cs="Arial"/>
                                <w:b w:val="0"/>
                                <w:spacing w:val="-9"/>
                                <w:sz w:val="16"/>
                                <w:szCs w:val="16"/>
                              </w:rPr>
                              <w:t>hinten</w:t>
                            </w:r>
                            <w:proofErr w:type="spellEnd"/>
                            <w:r w:rsidRPr="00492E9F">
                              <w:rPr>
                                <w:rFonts w:ascii="Arial" w:eastAsia="Arial" w:hAnsi="Arial" w:cs="Arial"/>
                                <w:b w:val="0"/>
                                <w:spacing w:val="-9"/>
                                <w:sz w:val="16"/>
                                <w:szCs w:val="16"/>
                              </w:rPr>
                              <w:t xml:space="preserve">, </w:t>
                            </w:r>
                            <w:proofErr w:type="spellStart"/>
                            <w:r w:rsidRPr="00492E9F">
                              <w:rPr>
                                <w:rFonts w:ascii="Arial" w:eastAsia="Arial" w:hAnsi="Arial" w:cs="Arial"/>
                                <w:b w:val="0"/>
                                <w:spacing w:val="-9"/>
                                <w:sz w:val="16"/>
                                <w:szCs w:val="16"/>
                              </w:rPr>
                              <w:t>am</w:t>
                            </w:r>
                            <w:proofErr w:type="spellEnd"/>
                            <w:r w:rsidRPr="00492E9F">
                              <w:rPr>
                                <w:rFonts w:ascii="Arial" w:eastAsia="Arial" w:hAnsi="Arial" w:cs="Arial"/>
                                <w:b w:val="0"/>
                                <w:spacing w:val="-9"/>
                                <w:sz w:val="16"/>
                                <w:szCs w:val="16"/>
                              </w:rPr>
                              <w:t xml:space="preserve"> Boden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5210A9FA" w14:textId="77777777" w:rsidR="002043D8" w:rsidRPr="00492E9F" w:rsidRDefault="002043D8" w:rsidP="00492E9F">
                            <w:pPr>
                              <w:spacing w:before="21"/>
                              <w:ind w:left="-1100" w:right="-20"/>
                              <w:jc w:val="center"/>
                              <w:rPr>
                                <w:rFonts w:ascii="Arial" w:eastAsia="Arial" w:hAnsi="Arial" w:cs="Arial"/>
                                <w:b w:val="0"/>
                                <w:sz w:val="16"/>
                                <w:szCs w:val="16"/>
                              </w:rPr>
                            </w:pPr>
                            <w:r w:rsidRPr="00492E9F">
                              <w:rPr>
                                <w:rFonts w:ascii="Arial" w:eastAsia="Arial" w:hAnsi="Arial" w:cs="Arial"/>
                                <w:b w:val="0"/>
                                <w:sz w:val="16"/>
                                <w:szCs w:val="16"/>
                              </w:rPr>
                              <w:t>1 586</w:t>
                            </w:r>
                          </w:p>
                        </w:tc>
                      </w:tr>
                      <w:tr w:rsidR="002043D8" w14:paraId="0C2D0979"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49742B8E" w14:textId="1C4DBBCA"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Bodenfreiheit</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8B7BF28"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1 447</w:t>
                            </w:r>
                          </w:p>
                        </w:tc>
                      </w:tr>
                      <w:tr w:rsidR="002043D8" w14:paraId="3835F56A"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6D11351" w14:textId="4814C3A4"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Gesamthöhe</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bei</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offener</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Heckklappe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DDED249"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2 044</w:t>
                            </w:r>
                          </w:p>
                        </w:tc>
                      </w:tr>
                      <w:tr w:rsidR="002043D8" w14:paraId="74DA1DA7"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0914B482" w14:textId="30999A5E"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Höhe der Ladekante bei unbeladenem Fahrzeug</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7A5DA043"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750</w:t>
                            </w:r>
                          </w:p>
                        </w:tc>
                      </w:tr>
                      <w:tr w:rsidR="002043D8" w14:paraId="5B410F46"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EB07E7C" w14:textId="0E3B0C2A"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Bodenfreiheit</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bei</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unbeladenem</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Fahrzeug</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3F14DC4"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145</w:t>
                            </w:r>
                          </w:p>
                        </w:tc>
                      </w:tr>
                      <w:tr w:rsidR="002043D8" w14:paraId="564B6FBB"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69F3DDAC" w14:textId="0498DCEE"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Kniefreiheit</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zweite</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Sitzreihe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B8C093E"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179</w:t>
                            </w:r>
                          </w:p>
                        </w:tc>
                      </w:tr>
                      <w:tr w:rsidR="002043D8" w14:paraId="3BF493A7"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70A3B77" w14:textId="56059ABC"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Ellbogenmass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vorne</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E981899"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1 418</w:t>
                            </w:r>
                          </w:p>
                        </w:tc>
                      </w:tr>
                      <w:tr w:rsidR="002043D8" w14:paraId="1600AF7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30D140FD" w14:textId="351C4825"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Ellbogenmass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hinten</w:t>
                            </w:r>
                            <w:proofErr w:type="spellEnd"/>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66B70326"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1 420</w:t>
                            </w:r>
                          </w:p>
                        </w:tc>
                      </w:tr>
                      <w:tr w:rsidR="002043D8" w14:paraId="4139E37F"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E7E6E6" w:themeFill="background2"/>
                            <w:vAlign w:val="center"/>
                          </w:tcPr>
                          <w:p w14:paraId="3357EF80" w14:textId="3B91DB7B"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Schultermass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vorne</w:t>
                            </w:r>
                            <w:proofErr w:type="spellEnd"/>
                          </w:p>
                        </w:tc>
                        <w:tc>
                          <w:tcPr>
                            <w:cnfStyle w:val="000100000000" w:firstRow="0" w:lastRow="0" w:firstColumn="0" w:lastColumn="1" w:oddVBand="0" w:evenVBand="0" w:oddHBand="0" w:evenHBand="0" w:firstRowFirstColumn="0" w:firstRowLastColumn="0" w:lastRowFirstColumn="0" w:lastRowLastColumn="0"/>
                            <w:tcW w:w="3969" w:type="dxa"/>
                            <w:shd w:val="clear" w:color="auto" w:fill="E7E6E6" w:themeFill="background2"/>
                            <w:vAlign w:val="center"/>
                          </w:tcPr>
                          <w:p w14:paraId="4F8BCCBA"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1 441</w:t>
                            </w:r>
                          </w:p>
                        </w:tc>
                      </w:tr>
                      <w:tr w:rsidR="002043D8" w14:paraId="089E54C6"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64D95680" w14:textId="2F4A79D0" w:rsidR="002043D8" w:rsidRPr="00492E9F" w:rsidRDefault="002043D8" w:rsidP="00492E9F">
                            <w:pPr>
                              <w:spacing w:before="21"/>
                              <w:ind w:left="160" w:right="-20"/>
                              <w:rPr>
                                <w:rFonts w:ascii="Arial" w:eastAsia="Arial" w:hAnsi="Arial" w:cs="Arial"/>
                                <w:b w:val="0"/>
                                <w:sz w:val="16"/>
                                <w:szCs w:val="16"/>
                              </w:rPr>
                            </w:pPr>
                            <w:proofErr w:type="spellStart"/>
                            <w:r w:rsidRPr="00492E9F">
                              <w:rPr>
                                <w:rFonts w:ascii="Arial" w:eastAsia="Arial" w:hAnsi="Arial" w:cs="Arial"/>
                                <w:b w:val="0"/>
                                <w:sz w:val="16"/>
                                <w:szCs w:val="16"/>
                              </w:rPr>
                              <w:t>Schultermass</w:t>
                            </w:r>
                            <w:proofErr w:type="spellEnd"/>
                            <w:r w:rsidRPr="00492E9F">
                              <w:rPr>
                                <w:rFonts w:ascii="Arial" w:eastAsia="Arial" w:hAnsi="Arial" w:cs="Arial"/>
                                <w:b w:val="0"/>
                                <w:sz w:val="16"/>
                                <w:szCs w:val="16"/>
                              </w:rPr>
                              <w:t xml:space="preserve"> </w:t>
                            </w:r>
                            <w:proofErr w:type="spellStart"/>
                            <w:r w:rsidRPr="00492E9F">
                              <w:rPr>
                                <w:rFonts w:ascii="Arial" w:eastAsia="Arial" w:hAnsi="Arial" w:cs="Arial"/>
                                <w:b w:val="0"/>
                                <w:sz w:val="16"/>
                                <w:szCs w:val="16"/>
                              </w:rPr>
                              <w:t>hinten</w:t>
                            </w:r>
                            <w:proofErr w:type="spellEnd"/>
                          </w:p>
                        </w:tc>
                        <w:tc>
                          <w:tcPr>
                            <w:cnfStyle w:val="000100000000" w:firstRow="0" w:lastRow="0" w:firstColumn="0" w:lastColumn="1" w:oddVBand="0" w:evenVBand="0" w:oddHBand="0" w:evenHBand="0" w:firstRowFirstColumn="0" w:firstRowLastColumn="0" w:lastRowFirstColumn="0" w:lastRowLastColumn="0"/>
                            <w:tcW w:w="3969" w:type="dxa"/>
                            <w:shd w:val="clear" w:color="auto" w:fill="FFFFFF" w:themeFill="background1"/>
                            <w:vAlign w:val="center"/>
                          </w:tcPr>
                          <w:p w14:paraId="00D864C4" w14:textId="77777777" w:rsidR="002043D8" w:rsidRPr="00492E9F" w:rsidRDefault="002043D8" w:rsidP="00492E9F">
                            <w:pPr>
                              <w:spacing w:before="21"/>
                              <w:ind w:left="-392" w:right="749"/>
                              <w:jc w:val="center"/>
                              <w:rPr>
                                <w:rFonts w:ascii="Arial" w:eastAsia="Arial" w:hAnsi="Arial" w:cs="Arial"/>
                                <w:b w:val="0"/>
                                <w:sz w:val="16"/>
                                <w:szCs w:val="16"/>
                              </w:rPr>
                            </w:pPr>
                            <w:r w:rsidRPr="00492E9F">
                              <w:rPr>
                                <w:rFonts w:ascii="Arial" w:eastAsia="Arial" w:hAnsi="Arial" w:cs="Arial"/>
                                <w:b w:val="0"/>
                                <w:sz w:val="16"/>
                                <w:szCs w:val="16"/>
                              </w:rPr>
                              <w:t>1 390</w:t>
                            </w:r>
                          </w:p>
                        </w:tc>
                      </w:tr>
                      <w:tr w:rsidR="002043D8" w14:paraId="786188A5"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D26F1CB" w14:textId="0FC3CD89" w:rsidR="002043D8" w:rsidRPr="00492E9F" w:rsidRDefault="002043D8" w:rsidP="00E54FFE">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Innenhöhe Vordersitze bis unter Dach </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1A16D120"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886</w:t>
                            </w:r>
                          </w:p>
                        </w:tc>
                      </w:tr>
                      <w:tr w:rsidR="002043D8" w14:paraId="068CE53D"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50C421D8" w14:textId="3C5C3E37"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Innenhöhe Rücksitze bis unter Dach</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0F5337B5"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866</w:t>
                            </w:r>
                          </w:p>
                        </w:tc>
                      </w:tr>
                      <w:tr w:rsidR="002043D8" w14:paraId="2B308901"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642F766" w14:textId="6A221828"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Maximale Breite der Ladeöffnung zum Kofferraum</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321A04A2" w14:textId="77777777" w:rsidR="002043D8" w:rsidRPr="00492E9F" w:rsidRDefault="002043D8" w:rsidP="00492E9F">
                            <w:pPr>
                              <w:spacing w:before="21"/>
                              <w:ind w:left="-392" w:right="793"/>
                              <w:jc w:val="center"/>
                              <w:rPr>
                                <w:rFonts w:ascii="Arial" w:eastAsia="Arial" w:hAnsi="Arial" w:cs="Arial"/>
                                <w:b w:val="0"/>
                                <w:sz w:val="16"/>
                                <w:szCs w:val="16"/>
                              </w:rPr>
                            </w:pPr>
                            <w:r w:rsidRPr="00492E9F">
                              <w:rPr>
                                <w:rFonts w:ascii="Arial" w:eastAsia="Arial" w:hAnsi="Arial" w:cs="Arial"/>
                                <w:b w:val="0"/>
                                <w:sz w:val="16"/>
                                <w:szCs w:val="16"/>
                              </w:rPr>
                              <w:t>1 080</w:t>
                            </w:r>
                          </w:p>
                        </w:tc>
                      </w:tr>
                      <w:tr w:rsidR="002043D8" w14:paraId="79AC8B6C" w14:textId="77777777" w:rsidTr="000004EC">
                        <w:trPr>
                          <w:trHeight w:val="283"/>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vAlign w:val="center"/>
                          </w:tcPr>
                          <w:p w14:paraId="0004B027" w14:textId="4824D95E" w:rsidR="002043D8" w:rsidRPr="00492E9F" w:rsidRDefault="002043D8" w:rsidP="00492E9F">
                            <w:pPr>
                              <w:spacing w:before="13"/>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Breite </w:t>
                            </w:r>
                            <w:r>
                              <w:rPr>
                                <w:rFonts w:ascii="Arial" w:eastAsia="Arial" w:hAnsi="Arial" w:cs="Arial"/>
                                <w:b w:val="0"/>
                                <w:sz w:val="16"/>
                                <w:szCs w:val="16"/>
                                <w:lang w:val="de-CH"/>
                              </w:rPr>
                              <w:t xml:space="preserve">des </w:t>
                            </w:r>
                            <w:r w:rsidRPr="00492E9F">
                              <w:rPr>
                                <w:rFonts w:ascii="Arial" w:eastAsia="Arial" w:hAnsi="Arial" w:cs="Arial"/>
                                <w:b w:val="0"/>
                                <w:sz w:val="16"/>
                                <w:szCs w:val="16"/>
                                <w:lang w:val="de-CH"/>
                              </w:rPr>
                              <w:t>Laderaum</w:t>
                            </w:r>
                            <w:r>
                              <w:rPr>
                                <w:rFonts w:ascii="Arial" w:eastAsia="Arial" w:hAnsi="Arial" w:cs="Arial"/>
                                <w:b w:val="0"/>
                                <w:sz w:val="16"/>
                                <w:szCs w:val="16"/>
                                <w:lang w:val="de-CH"/>
                              </w:rPr>
                              <w:t>s</w:t>
                            </w:r>
                            <w:r w:rsidRPr="00492E9F">
                              <w:rPr>
                                <w:rFonts w:ascii="Arial" w:eastAsia="Arial" w:hAnsi="Arial" w:cs="Arial"/>
                                <w:b w:val="0"/>
                                <w:sz w:val="16"/>
                                <w:szCs w:val="16"/>
                                <w:lang w:val="de-CH"/>
                              </w:rPr>
                              <w:t xml:space="preserve"> innen, zwischen den Radkasten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4EE671E7" w14:textId="77777777" w:rsidR="002043D8" w:rsidRPr="00492E9F" w:rsidRDefault="002043D8" w:rsidP="00492E9F">
                            <w:pPr>
                              <w:spacing w:before="13"/>
                              <w:ind w:left="-392" w:right="755"/>
                              <w:jc w:val="center"/>
                              <w:rPr>
                                <w:rFonts w:ascii="Arial" w:eastAsia="Arial" w:hAnsi="Arial" w:cs="Arial"/>
                                <w:b w:val="0"/>
                                <w:sz w:val="16"/>
                                <w:szCs w:val="16"/>
                              </w:rPr>
                            </w:pPr>
                            <w:r w:rsidRPr="00492E9F">
                              <w:rPr>
                                <w:rFonts w:ascii="Arial" w:eastAsia="Arial" w:hAnsi="Arial" w:cs="Arial"/>
                                <w:b w:val="0"/>
                                <w:sz w:val="16"/>
                                <w:szCs w:val="16"/>
                              </w:rPr>
                              <w:t>1 111</w:t>
                            </w:r>
                          </w:p>
                        </w:tc>
                      </w:tr>
                      <w:tr w:rsidR="002043D8" w14:paraId="5893CB48" w14:textId="77777777" w:rsidTr="000004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B6DBA7F" w14:textId="48B3C630" w:rsidR="002043D8" w:rsidRPr="00492E9F" w:rsidRDefault="002043D8" w:rsidP="00492E9F">
                            <w:pPr>
                              <w:spacing w:before="21"/>
                              <w:ind w:left="160" w:right="-20"/>
                              <w:rPr>
                                <w:rFonts w:ascii="Arial" w:eastAsia="Arial" w:hAnsi="Arial" w:cs="Arial"/>
                                <w:b w:val="0"/>
                                <w:sz w:val="16"/>
                                <w:szCs w:val="16"/>
                                <w:lang w:val="de-CH"/>
                              </w:rPr>
                            </w:pPr>
                            <w:r w:rsidRPr="00492E9F">
                              <w:rPr>
                                <w:rFonts w:ascii="Arial" w:eastAsia="Arial" w:hAnsi="Arial" w:cs="Arial"/>
                                <w:b w:val="0"/>
                                <w:sz w:val="16"/>
                                <w:szCs w:val="16"/>
                                <w:lang w:val="de-CH"/>
                              </w:rPr>
                              <w:t xml:space="preserve">Ladelänge </w:t>
                            </w:r>
                            <w:r>
                              <w:rPr>
                                <w:rFonts w:ascii="Arial" w:eastAsia="Arial" w:hAnsi="Arial" w:cs="Arial"/>
                                <w:b w:val="0"/>
                                <w:sz w:val="16"/>
                                <w:szCs w:val="16"/>
                                <w:lang w:val="de-CH"/>
                              </w:rPr>
                              <w:t xml:space="preserve">im </w:t>
                            </w:r>
                            <w:r w:rsidRPr="00492E9F">
                              <w:rPr>
                                <w:rFonts w:ascii="Arial" w:eastAsia="Arial" w:hAnsi="Arial" w:cs="Arial"/>
                                <w:b w:val="0"/>
                                <w:sz w:val="16"/>
                                <w:szCs w:val="16"/>
                                <w:lang w:val="de-CH"/>
                              </w:rPr>
                              <w:t>Kofferraum bei abgeklappten Rücksitzen</w:t>
                            </w:r>
                          </w:p>
                        </w:tc>
                        <w:tc>
                          <w:tcPr>
                            <w:cnfStyle w:val="000100000000" w:firstRow="0" w:lastRow="0" w:firstColumn="0" w:lastColumn="1" w:oddVBand="0" w:evenVBand="0" w:oddHBand="0" w:evenHBand="0" w:firstRowFirstColumn="0" w:firstRowLastColumn="0" w:lastRowFirstColumn="0" w:lastRowLastColumn="0"/>
                            <w:tcW w:w="3969" w:type="dxa"/>
                            <w:vAlign w:val="center"/>
                          </w:tcPr>
                          <w:p w14:paraId="6B989B89" w14:textId="77777777" w:rsidR="002043D8" w:rsidRPr="00492E9F" w:rsidRDefault="002043D8" w:rsidP="00492E9F">
                            <w:pPr>
                              <w:spacing w:before="21"/>
                              <w:ind w:left="-392" w:right="755"/>
                              <w:jc w:val="center"/>
                              <w:rPr>
                                <w:rFonts w:ascii="Arial" w:eastAsia="Arial" w:hAnsi="Arial" w:cs="Arial"/>
                                <w:b w:val="0"/>
                                <w:sz w:val="16"/>
                                <w:szCs w:val="16"/>
                              </w:rPr>
                            </w:pPr>
                            <w:r w:rsidRPr="00492E9F">
                              <w:rPr>
                                <w:rFonts w:ascii="Arial" w:eastAsia="Arial" w:hAnsi="Arial" w:cs="Arial"/>
                                <w:b w:val="0"/>
                                <w:sz w:val="16"/>
                                <w:szCs w:val="16"/>
                              </w:rPr>
                              <w:t>1 582</w:t>
                            </w:r>
                          </w:p>
                        </w:tc>
                      </w:tr>
                    </w:tbl>
                    <w:p w14:paraId="38EA7461" w14:textId="77777777" w:rsidR="002043D8" w:rsidRDefault="002043D8" w:rsidP="00492E9F">
                      <w:pPr>
                        <w:spacing w:after="0" w:line="240" w:lineRule="auto"/>
                        <w:ind w:left="160"/>
                      </w:pPr>
                    </w:p>
                  </w:txbxContent>
                </v:textbox>
                <w10:wrap type="square" anchorx="margin"/>
              </v:shape>
            </w:pict>
          </mc:Fallback>
        </mc:AlternateContent>
      </w:r>
    </w:p>
    <w:tbl>
      <w:tblPr>
        <w:tblStyle w:val="Gitternetztabelle4Akzent3"/>
        <w:tblW w:w="9072" w:type="dxa"/>
        <w:tblInd w:w="-5" w:type="dxa"/>
        <w:tblLook w:val="01A0" w:firstRow="1" w:lastRow="0" w:firstColumn="1" w:lastColumn="1" w:noHBand="0" w:noVBand="0"/>
      </w:tblPr>
      <w:tblGrid>
        <w:gridCol w:w="6526"/>
        <w:gridCol w:w="2546"/>
      </w:tblGrid>
      <w:tr w:rsidR="00DF2B86" w:rsidRPr="00C036C5" w14:paraId="3533E849" w14:textId="77777777" w:rsidTr="000004EC">
        <w:trPr>
          <w:cnfStyle w:val="100000000000" w:firstRow="1" w:lastRow="0" w:firstColumn="0" w:lastColumn="0" w:oddVBand="0" w:evenVBand="0" w:oddHBand="0" w:evenHBand="0" w:firstRowFirstColumn="0" w:firstRowLastColumn="0" w:lastRowFirstColumn="0" w:lastRowLastColumn="0"/>
          <w:trHeight w:hRule="exact" w:val="306"/>
        </w:trPr>
        <w:tc>
          <w:tcPr>
            <w:cnfStyle w:val="001000000000" w:firstRow="0" w:lastRow="0" w:firstColumn="1" w:lastColumn="0" w:oddVBand="0" w:evenVBand="0" w:oddHBand="0" w:evenHBand="0" w:firstRowFirstColumn="0" w:firstRowLastColumn="0" w:lastRowFirstColumn="0" w:lastRowLastColumn="0"/>
            <w:tcW w:w="6526" w:type="dxa"/>
            <w:shd w:val="clear" w:color="auto" w:fill="81736A"/>
            <w:vAlign w:val="center"/>
          </w:tcPr>
          <w:p w14:paraId="01C85FFD" w14:textId="231F980C" w:rsidR="00DF2B86" w:rsidRPr="00C036C5" w:rsidRDefault="00627DF3" w:rsidP="00DF2B86">
            <w:pPr>
              <w:spacing w:before="21"/>
              <w:ind w:right="-20"/>
              <w:rPr>
                <w:rFonts w:ascii="Arial" w:eastAsia="Arial" w:hAnsi="Arial" w:cs="Arial"/>
                <w:b w:val="0"/>
                <w:sz w:val="20"/>
                <w:szCs w:val="20"/>
                <w:lang w:val="de-CH"/>
              </w:rPr>
            </w:pPr>
            <w:r>
              <w:rPr>
                <w:rFonts w:ascii="Arial" w:eastAsia="Arial" w:hAnsi="Arial" w:cs="Arial"/>
                <w:sz w:val="20"/>
                <w:szCs w:val="20"/>
                <w:lang w:val="de-CH"/>
              </w:rPr>
              <w:t>KOFFERRAUMVOLUMEN</w:t>
            </w:r>
          </w:p>
        </w:tc>
        <w:tc>
          <w:tcPr>
            <w:cnfStyle w:val="000100000000" w:firstRow="0" w:lastRow="0" w:firstColumn="0" w:lastColumn="1" w:oddVBand="0" w:evenVBand="0" w:oddHBand="0" w:evenHBand="0" w:firstRowFirstColumn="0" w:firstRowLastColumn="0" w:lastRowFirstColumn="0" w:lastRowLastColumn="0"/>
            <w:tcW w:w="2546" w:type="dxa"/>
            <w:shd w:val="clear" w:color="auto" w:fill="81736A"/>
            <w:vAlign w:val="center"/>
          </w:tcPr>
          <w:p w14:paraId="7F172002" w14:textId="77777777" w:rsidR="00DF2B86" w:rsidRPr="00C036C5" w:rsidRDefault="00DF2B86" w:rsidP="00DF2B86">
            <w:pPr>
              <w:spacing w:before="21"/>
              <w:ind w:left="769" w:right="749"/>
              <w:jc w:val="center"/>
              <w:rPr>
                <w:rFonts w:ascii="Arial" w:eastAsia="Arial" w:hAnsi="Arial" w:cs="Arial"/>
                <w:b w:val="0"/>
                <w:sz w:val="20"/>
                <w:szCs w:val="20"/>
                <w:lang w:val="de-CH"/>
              </w:rPr>
            </w:pPr>
          </w:p>
        </w:tc>
      </w:tr>
      <w:tr w:rsidR="00DF2B86" w:rsidRPr="00C036C5" w14:paraId="536A5C1C" w14:textId="77777777" w:rsidTr="000004EC">
        <w:trPr>
          <w:cnfStyle w:val="000000100000" w:firstRow="0" w:lastRow="0" w:firstColumn="0" w:lastColumn="0" w:oddVBand="0" w:evenVBand="0" w:oddHBand="1" w:evenHBand="0" w:firstRowFirstColumn="0" w:firstRowLastColumn="0" w:lastRowFirstColumn="0" w:lastRowLastColumn="0"/>
          <w:trHeight w:hRule="exact" w:val="306"/>
        </w:trPr>
        <w:tc>
          <w:tcPr>
            <w:cnfStyle w:val="001000000000" w:firstRow="0" w:lastRow="0" w:firstColumn="1" w:lastColumn="0" w:oddVBand="0" w:evenVBand="0" w:oddHBand="0" w:evenHBand="0" w:firstRowFirstColumn="0" w:firstRowLastColumn="0" w:lastRowFirstColumn="0" w:lastRowLastColumn="0"/>
            <w:tcW w:w="6526" w:type="dxa"/>
            <w:vAlign w:val="center"/>
          </w:tcPr>
          <w:p w14:paraId="23631728" w14:textId="2C7B9636" w:rsidR="00DF2B86" w:rsidRPr="00492E9F" w:rsidRDefault="00CE0424" w:rsidP="00492E9F">
            <w:pPr>
              <w:spacing w:before="21"/>
              <w:ind w:left="176" w:right="-20"/>
              <w:rPr>
                <w:rFonts w:ascii="Arial" w:eastAsia="Arial" w:hAnsi="Arial" w:cs="Arial"/>
                <w:b w:val="0"/>
                <w:sz w:val="16"/>
                <w:szCs w:val="16"/>
                <w:lang w:val="fr-CH"/>
              </w:rPr>
            </w:pPr>
            <w:r w:rsidRPr="00492E9F">
              <w:rPr>
                <w:rFonts w:ascii="Arial" w:eastAsia="Arial" w:hAnsi="Arial" w:cs="Arial"/>
                <w:b w:val="0"/>
                <w:sz w:val="16"/>
                <w:szCs w:val="16"/>
                <w:lang w:val="fr-CH"/>
              </w:rPr>
              <w:t>Kofferraumvolumen</w:t>
            </w:r>
            <w:r w:rsidR="00DF2B86" w:rsidRPr="00492E9F">
              <w:rPr>
                <w:rFonts w:ascii="Arial" w:eastAsia="Arial" w:hAnsi="Arial" w:cs="Arial"/>
                <w:b w:val="0"/>
                <w:sz w:val="16"/>
                <w:szCs w:val="16"/>
                <w:lang w:val="fr-CH"/>
              </w:rPr>
              <w:t xml:space="preserve"> (dm3 / l)</w:t>
            </w:r>
          </w:p>
        </w:tc>
        <w:tc>
          <w:tcPr>
            <w:cnfStyle w:val="000100000000" w:firstRow="0" w:lastRow="0" w:firstColumn="0" w:lastColumn="1" w:oddVBand="0" w:evenVBand="0" w:oddHBand="0" w:evenHBand="0" w:firstRowFirstColumn="0" w:firstRowLastColumn="0" w:lastRowFirstColumn="0" w:lastRowLastColumn="0"/>
            <w:tcW w:w="2546" w:type="dxa"/>
            <w:vAlign w:val="center"/>
          </w:tcPr>
          <w:p w14:paraId="2B7C1CD2" w14:textId="77777777" w:rsidR="00DF2B86" w:rsidRPr="00492E9F" w:rsidRDefault="00DF2B86" w:rsidP="00DF2B86">
            <w:pPr>
              <w:spacing w:before="21"/>
              <w:ind w:left="769" w:right="749"/>
              <w:jc w:val="center"/>
              <w:rPr>
                <w:rFonts w:ascii="Arial" w:eastAsia="Arial" w:hAnsi="Arial" w:cs="Arial"/>
                <w:b w:val="0"/>
                <w:sz w:val="16"/>
                <w:szCs w:val="16"/>
                <w:lang w:val="de-CH"/>
              </w:rPr>
            </w:pPr>
            <w:r w:rsidRPr="00492E9F">
              <w:rPr>
                <w:rFonts w:ascii="Arial" w:eastAsia="Arial" w:hAnsi="Arial" w:cs="Arial"/>
                <w:b w:val="0"/>
                <w:sz w:val="16"/>
                <w:szCs w:val="16"/>
                <w:lang w:val="de-CH"/>
              </w:rPr>
              <w:t>384 / 434</w:t>
            </w:r>
          </w:p>
        </w:tc>
      </w:tr>
      <w:tr w:rsidR="00DF2B86" w:rsidRPr="00C036C5" w14:paraId="51A83E30" w14:textId="77777777" w:rsidTr="000004EC">
        <w:trPr>
          <w:trHeight w:hRule="exact" w:val="306"/>
        </w:trPr>
        <w:tc>
          <w:tcPr>
            <w:cnfStyle w:val="001000000000" w:firstRow="0" w:lastRow="0" w:firstColumn="1" w:lastColumn="0" w:oddVBand="0" w:evenVBand="0" w:oddHBand="0" w:evenHBand="0" w:firstRowFirstColumn="0" w:firstRowLastColumn="0" w:lastRowFirstColumn="0" w:lastRowLastColumn="0"/>
            <w:tcW w:w="6526" w:type="dxa"/>
            <w:vAlign w:val="center"/>
          </w:tcPr>
          <w:p w14:paraId="325C8460" w14:textId="27FF98B1" w:rsidR="00DF2B86" w:rsidRPr="00492E9F" w:rsidRDefault="00CE0424" w:rsidP="00492E9F">
            <w:pPr>
              <w:spacing w:before="21"/>
              <w:ind w:left="176" w:right="-20"/>
              <w:rPr>
                <w:rFonts w:ascii="Arial" w:eastAsia="Arial" w:hAnsi="Arial" w:cs="Arial"/>
                <w:b w:val="0"/>
                <w:sz w:val="16"/>
                <w:szCs w:val="16"/>
                <w:lang w:val="de-CH"/>
              </w:rPr>
            </w:pPr>
            <w:r w:rsidRPr="00492E9F">
              <w:rPr>
                <w:rFonts w:ascii="Arial" w:eastAsia="Arial" w:hAnsi="Arial" w:cs="Arial"/>
                <w:b w:val="0"/>
                <w:sz w:val="16"/>
                <w:szCs w:val="16"/>
                <w:lang w:val="de-CH"/>
              </w:rPr>
              <w:t>Max. Kofferraumvolumen bei abgeklappten Rücksitzen</w:t>
            </w:r>
            <w:r w:rsidR="00DF2B86" w:rsidRPr="00492E9F">
              <w:rPr>
                <w:rFonts w:ascii="Arial" w:eastAsia="Arial" w:hAnsi="Arial" w:cs="Arial"/>
                <w:b w:val="0"/>
                <w:sz w:val="16"/>
                <w:szCs w:val="16"/>
                <w:lang w:val="de-CH"/>
              </w:rPr>
              <w:t xml:space="preserve"> (dm3)</w:t>
            </w:r>
          </w:p>
        </w:tc>
        <w:tc>
          <w:tcPr>
            <w:cnfStyle w:val="000100000000" w:firstRow="0" w:lastRow="0" w:firstColumn="0" w:lastColumn="1" w:oddVBand="0" w:evenVBand="0" w:oddHBand="0" w:evenHBand="0" w:firstRowFirstColumn="0" w:firstRowLastColumn="0" w:lastRowFirstColumn="0" w:lastRowLastColumn="0"/>
            <w:tcW w:w="2546" w:type="dxa"/>
            <w:vAlign w:val="center"/>
          </w:tcPr>
          <w:p w14:paraId="224F276D" w14:textId="77777777" w:rsidR="00DF2B86" w:rsidRPr="00492E9F" w:rsidRDefault="00DF2B86" w:rsidP="00DF2B86">
            <w:pPr>
              <w:spacing w:before="21"/>
              <w:ind w:left="769" w:right="749"/>
              <w:jc w:val="center"/>
              <w:rPr>
                <w:rFonts w:ascii="Arial" w:eastAsia="Arial" w:hAnsi="Arial" w:cs="Arial"/>
                <w:b w:val="0"/>
                <w:sz w:val="16"/>
                <w:szCs w:val="16"/>
                <w:lang w:val="fr-CH"/>
              </w:rPr>
            </w:pPr>
            <w:r w:rsidRPr="00492E9F">
              <w:rPr>
                <w:rFonts w:ascii="Arial" w:eastAsia="Arial" w:hAnsi="Arial" w:cs="Arial"/>
                <w:b w:val="0"/>
                <w:sz w:val="16"/>
                <w:szCs w:val="16"/>
                <w:lang w:val="fr-CH"/>
              </w:rPr>
              <w:t>1 247</w:t>
            </w:r>
          </w:p>
        </w:tc>
      </w:tr>
    </w:tbl>
    <w:p w14:paraId="06BB2C5A" w14:textId="108A0A81" w:rsidR="00AB317E" w:rsidRPr="00CE0424" w:rsidRDefault="002B367D" w:rsidP="000004EC">
      <w:pPr>
        <w:spacing w:after="0"/>
        <w:jc w:val="both"/>
        <w:rPr>
          <w:rFonts w:ascii="Arial" w:hAnsi="Arial"/>
          <w:b/>
          <w:color w:val="0070C0"/>
          <w:sz w:val="72"/>
          <w:szCs w:val="72"/>
          <w:lang w:val="fr-CH"/>
        </w:rPr>
      </w:pPr>
      <w:r w:rsidRPr="00CE0424">
        <w:rPr>
          <w:rFonts w:ascii="Arial" w:hAnsi="Arial"/>
          <w:b/>
          <w:color w:val="0070C0"/>
          <w:sz w:val="72"/>
          <w:szCs w:val="72"/>
          <w:lang w:val="fr-CH"/>
        </w:rPr>
        <w:br w:type="page"/>
      </w:r>
      <w:r w:rsidR="006C4445" w:rsidRPr="00CE0424">
        <w:rPr>
          <w:rFonts w:ascii="Arial" w:hAnsi="Arial"/>
          <w:b/>
          <w:color w:val="0070C0"/>
          <w:sz w:val="72"/>
          <w:szCs w:val="72"/>
          <w:lang w:val="fr-CH"/>
        </w:rPr>
        <w:lastRenderedPageBreak/>
        <w:t>11</w:t>
      </w:r>
    </w:p>
    <w:p w14:paraId="28D81934" w14:textId="0A270542" w:rsidR="00BD0E34" w:rsidRPr="00917154" w:rsidRDefault="00917154" w:rsidP="002043D8">
      <w:pPr>
        <w:pStyle w:val="KapitelTitel"/>
        <w:rPr>
          <w:i/>
          <w:iCs/>
        </w:rPr>
      </w:pPr>
      <w:bookmarkStart w:id="24" w:name="_Toc31638654"/>
      <w:r w:rsidRPr="00917154">
        <w:t>ÜBER</w:t>
      </w:r>
      <w:r>
        <w:t xml:space="preserve"> DIE RENAULT GRUPPE</w:t>
      </w:r>
      <w:r w:rsidR="00BD0E34" w:rsidRPr="00917154">
        <w:t>…</w:t>
      </w:r>
      <w:bookmarkEnd w:id="24"/>
    </w:p>
    <w:p w14:paraId="2AE6D2D7" w14:textId="1760C268" w:rsidR="00917154" w:rsidRPr="00C83DF0" w:rsidRDefault="00917154" w:rsidP="00917154">
      <w:pPr>
        <w:pStyle w:val="E-TECHLauftext"/>
        <w:rPr>
          <w:lang w:val="de-CH"/>
        </w:rPr>
      </w:pPr>
      <w:r w:rsidRPr="00C83DF0">
        <w:rPr>
          <w:lang w:val="de-CH"/>
        </w:rPr>
        <w:t xml:space="preserve">Der 1898 gegründete Autohersteller Renault ist heute ein internationaler Konzern, der 2019 in 134 Ländern </w:t>
      </w:r>
      <w:r w:rsidR="005A7872">
        <w:rPr>
          <w:lang w:val="de-CH"/>
        </w:rPr>
        <w:t>rund</w:t>
      </w:r>
      <w:r w:rsidR="00EB6BCF">
        <w:rPr>
          <w:lang w:val="de-CH"/>
        </w:rPr>
        <w:t xml:space="preserve"> </w:t>
      </w:r>
      <w:r w:rsidRPr="00C83DF0">
        <w:rPr>
          <w:lang w:val="de-CH"/>
        </w:rPr>
        <w:t>3,</w:t>
      </w:r>
      <w:r w:rsidR="00EB6BCF">
        <w:rPr>
          <w:lang w:val="de-CH"/>
        </w:rPr>
        <w:t>8</w:t>
      </w:r>
      <w:r w:rsidRPr="00C83DF0">
        <w:rPr>
          <w:lang w:val="de-CH"/>
        </w:rPr>
        <w:t xml:space="preserve"> Millionen Fahrzeuge verkauft hat. Aktuell beschäftigt Renault rund 183‘000 Menschen, produziert in 36 Werken und hat 12‘700 Verkaufsstandorte weltweit. </w:t>
      </w:r>
    </w:p>
    <w:p w14:paraId="588E1F94" w14:textId="74335CFE" w:rsidR="00917154" w:rsidRPr="00C83DF0" w:rsidRDefault="00917154" w:rsidP="00917154">
      <w:pPr>
        <w:pStyle w:val="E-TECHLauftext"/>
        <w:rPr>
          <w:lang w:val="de-CH"/>
        </w:rPr>
      </w:pPr>
      <w:r w:rsidRPr="00917154">
        <w:rPr>
          <w:lang w:val="de-CH"/>
        </w:rPr>
        <w:t xml:space="preserve">Um auch weiterhin mit den technologischen Herausforderungen der Zukunft Schritt halten und die Strategie des rentablen Wachstums fortführen zu können, setzt Renault konsequent auf seine internationale Entwicklung, auf die Komplementarität seiner fünf Marken (Renault, Dacia, Renault Samsung Motors, Alpine und LADA), auf den weiteren Ausbau seiner Marktführerschaft bei Elektrofahrzeugen und seine einzigartige Allianz mit Nissan und Mitsubishi. </w:t>
      </w:r>
      <w:r w:rsidRPr="00C83DF0">
        <w:rPr>
          <w:lang w:val="de-CH"/>
        </w:rPr>
        <w:t xml:space="preserve">Mit </w:t>
      </w:r>
      <w:proofErr w:type="gramStart"/>
      <w:r w:rsidRPr="00C83DF0">
        <w:rPr>
          <w:lang w:val="de-CH"/>
        </w:rPr>
        <w:t>einem</w:t>
      </w:r>
      <w:proofErr w:type="gramEnd"/>
      <w:r w:rsidRPr="00C83DF0">
        <w:rPr>
          <w:lang w:val="de-CH"/>
        </w:rPr>
        <w:t xml:space="preserve"> eigenen Formel 1 Team macht Renault den Motorsport zum Hebel für Innovationen und die Bekanntheit der Marke Renault.</w:t>
      </w:r>
    </w:p>
    <w:p w14:paraId="20D32F0E" w14:textId="3557F927" w:rsidR="00BD0E34" w:rsidRPr="002043D8" w:rsidRDefault="00BD0E34" w:rsidP="002043D8">
      <w:pPr>
        <w:pStyle w:val="KapitelTitel"/>
        <w:rPr>
          <w:i/>
          <w:iCs/>
          <w:lang w:val="de-CH"/>
        </w:rPr>
      </w:pPr>
      <w:bookmarkStart w:id="25" w:name="_Toc31638571"/>
      <w:bookmarkStart w:id="26" w:name="_Toc31638655"/>
      <w:r w:rsidRPr="002043D8">
        <w:rPr>
          <w:lang w:val="de-CH"/>
        </w:rPr>
        <w:t xml:space="preserve">… </w:t>
      </w:r>
      <w:r w:rsidR="00917154" w:rsidRPr="002043D8">
        <w:rPr>
          <w:lang w:val="de-CH"/>
        </w:rPr>
        <w:t xml:space="preserve">UND </w:t>
      </w:r>
      <w:r w:rsidRPr="002043D8">
        <w:rPr>
          <w:lang w:val="de-CH"/>
        </w:rPr>
        <w:t>RENAULT SUISSE SA</w:t>
      </w:r>
      <w:bookmarkEnd w:id="25"/>
      <w:bookmarkEnd w:id="26"/>
    </w:p>
    <w:p w14:paraId="7CC7DE9F" w14:textId="77777777" w:rsidR="00917154" w:rsidRPr="00C83DF0" w:rsidRDefault="00917154" w:rsidP="00917154">
      <w:pPr>
        <w:pStyle w:val="E-TECHLauftext"/>
        <w:rPr>
          <w:lang w:val="de-CH"/>
        </w:rPr>
      </w:pPr>
      <w:r w:rsidRPr="00C83DF0">
        <w:rPr>
          <w:lang w:val="de-CH"/>
        </w:rPr>
        <w:t>In der Schweiz ist Renault seit 1927 vertreten. Heute vermarktet und vertreibt die Renault Suisse SA die Marken Renault, Dacia und Alpine. Im Jahr 2019 wurden mehr als 24‘500 neue Personenwagen und leichte Nutzfahrzeuge der Renault Gruppe in der Schweiz immatrikuliert. Mit mehr als 2‘000 Neuzulassungen für die 100% elektrisch angetriebenen Modelle ZOE, Kangoo Z.E. und Master Z.E. verdoppelte Renault im vergangenen Jahr den Verkauf seiner Elektrofahrzeuge in der Schweiz.</w:t>
      </w:r>
    </w:p>
    <w:p w14:paraId="1802B28D" w14:textId="77777777" w:rsidR="00917154" w:rsidRPr="00917154" w:rsidRDefault="00917154" w:rsidP="00917154">
      <w:pPr>
        <w:pStyle w:val="E-TECHLauftext"/>
        <w:rPr>
          <w:lang w:val="de-CH"/>
        </w:rPr>
      </w:pPr>
      <w:r w:rsidRPr="00917154">
        <w:rPr>
          <w:lang w:val="de-CH"/>
        </w:rPr>
        <w:t>Das Händlernetz der drei Marken wird kontinuierlich ausgebaut und zählt mittlerweile mehr als 200 Partner, die Autos und Dienstleistungen an 228 Standorten anbieten.</w:t>
      </w:r>
    </w:p>
    <w:p w14:paraId="6AC46FB5" w14:textId="77777777" w:rsidR="00773089" w:rsidRDefault="00773089" w:rsidP="00BD0E34">
      <w:pPr>
        <w:pStyle w:val="GSTitel"/>
        <w:jc w:val="left"/>
        <w:rPr>
          <w:lang w:val="de-CH"/>
        </w:rPr>
        <w:sectPr w:rsidR="00773089" w:rsidSect="00917154">
          <w:footerReference w:type="default" r:id="rId24"/>
          <w:type w:val="continuous"/>
          <w:pgSz w:w="11906" w:h="16838"/>
          <w:pgMar w:top="1440" w:right="1440" w:bottom="1440" w:left="1440" w:header="708" w:footer="708" w:gutter="0"/>
          <w:cols w:space="708"/>
          <w:docGrid w:linePitch="360"/>
        </w:sectPr>
      </w:pPr>
    </w:p>
    <w:p w14:paraId="671413E2" w14:textId="77777777" w:rsidR="00917154" w:rsidRPr="00084723" w:rsidRDefault="00917154" w:rsidP="00917154">
      <w:pPr>
        <w:pStyle w:val="GSTitel"/>
        <w:jc w:val="left"/>
        <w:rPr>
          <w:lang w:val="de-CH"/>
        </w:rPr>
      </w:pPr>
      <w:r w:rsidRPr="00084723">
        <w:rPr>
          <w:lang w:val="de-CH"/>
        </w:rPr>
        <w:t>MEDIENKONTAKTE</w:t>
      </w:r>
      <w:r w:rsidRPr="00084723">
        <w:rPr>
          <w:lang w:val="de-CH"/>
        </w:rPr>
        <w:br/>
      </w:r>
    </w:p>
    <w:p w14:paraId="084BB4AC" w14:textId="77777777" w:rsidR="00917154" w:rsidRPr="00D45D88" w:rsidRDefault="00917154" w:rsidP="00917154">
      <w:pPr>
        <w:spacing w:after="0" w:line="276" w:lineRule="auto"/>
        <w:rPr>
          <w:rFonts w:ascii="Arial" w:hAnsi="Arial"/>
          <w:sz w:val="18"/>
          <w:szCs w:val="18"/>
          <w:lang w:val="de-CH"/>
        </w:rPr>
      </w:pPr>
      <w:r w:rsidRPr="00D45D88">
        <w:rPr>
          <w:rFonts w:ascii="Arial" w:hAnsi="Arial"/>
          <w:b/>
          <w:sz w:val="18"/>
          <w:szCs w:val="18"/>
          <w:lang w:val="de-CH"/>
        </w:rPr>
        <w:t>Karin Kirchner</w:t>
      </w:r>
      <w:r w:rsidRPr="00D45D88">
        <w:rPr>
          <w:rFonts w:ascii="Arial" w:hAnsi="Arial"/>
          <w:b/>
          <w:sz w:val="18"/>
          <w:szCs w:val="18"/>
          <w:lang w:val="de-CH"/>
        </w:rPr>
        <w:br/>
      </w:r>
      <w:r w:rsidRPr="00D45D88">
        <w:rPr>
          <w:rFonts w:ascii="Arial" w:hAnsi="Arial"/>
          <w:sz w:val="18"/>
          <w:szCs w:val="18"/>
          <w:lang w:val="de-CH"/>
        </w:rPr>
        <w:t>Direktorin Kommunikation</w:t>
      </w:r>
    </w:p>
    <w:p w14:paraId="5B5EEFB7" w14:textId="77777777" w:rsidR="00917154" w:rsidRPr="00D45D88" w:rsidRDefault="00917154" w:rsidP="00917154">
      <w:pPr>
        <w:spacing w:after="0" w:line="276" w:lineRule="auto"/>
        <w:rPr>
          <w:rFonts w:ascii="Arial" w:hAnsi="Arial"/>
          <w:sz w:val="18"/>
          <w:szCs w:val="18"/>
          <w:lang w:val="de-CH"/>
        </w:rPr>
      </w:pPr>
    </w:p>
    <w:p w14:paraId="641F3963" w14:textId="77777777" w:rsidR="00917154" w:rsidRPr="00D45D88" w:rsidRDefault="00917154" w:rsidP="00917154">
      <w:pPr>
        <w:spacing w:after="0" w:line="276" w:lineRule="auto"/>
        <w:rPr>
          <w:rFonts w:ascii="Arial" w:hAnsi="Arial"/>
          <w:sz w:val="18"/>
          <w:szCs w:val="18"/>
          <w:lang w:val="de-CH"/>
        </w:rPr>
      </w:pPr>
      <w:r w:rsidRPr="00D45D88">
        <w:rPr>
          <w:rFonts w:ascii="Arial" w:hAnsi="Arial"/>
          <w:sz w:val="18"/>
          <w:szCs w:val="18"/>
          <w:lang w:val="de-CH"/>
        </w:rPr>
        <w:t xml:space="preserve">Tel. 044 777 02 48 </w:t>
      </w:r>
      <w:r w:rsidRPr="00D45D88">
        <w:rPr>
          <w:rFonts w:ascii="Arial" w:hAnsi="Arial"/>
          <w:sz w:val="18"/>
          <w:szCs w:val="18"/>
          <w:lang w:val="de-CH"/>
        </w:rPr>
        <w:br/>
        <w:t>karin.kirchner@renault.ch</w:t>
      </w:r>
    </w:p>
    <w:p w14:paraId="1CE9791D" w14:textId="77777777" w:rsidR="00917154" w:rsidRPr="00D45D88" w:rsidRDefault="00917154" w:rsidP="00917154">
      <w:pPr>
        <w:spacing w:after="0" w:line="276" w:lineRule="auto"/>
        <w:rPr>
          <w:rFonts w:ascii="Arial" w:hAnsi="Arial"/>
          <w:sz w:val="18"/>
          <w:szCs w:val="18"/>
          <w:lang w:val="de-CH"/>
        </w:rPr>
      </w:pPr>
    </w:p>
    <w:p w14:paraId="43D80176" w14:textId="77777777" w:rsidR="00917154" w:rsidRPr="00D45D88" w:rsidRDefault="00917154" w:rsidP="00917154">
      <w:pPr>
        <w:spacing w:after="0" w:line="276" w:lineRule="auto"/>
        <w:rPr>
          <w:rFonts w:ascii="Arial" w:hAnsi="Arial"/>
          <w:sz w:val="18"/>
          <w:szCs w:val="18"/>
          <w:lang w:val="de-CH"/>
        </w:rPr>
      </w:pPr>
      <w:r w:rsidRPr="00D45D88">
        <w:rPr>
          <w:rFonts w:ascii="Arial" w:hAnsi="Arial"/>
          <w:b/>
          <w:sz w:val="18"/>
          <w:szCs w:val="18"/>
          <w:lang w:val="de-CH"/>
        </w:rPr>
        <w:t>Marc Utzinger</w:t>
      </w:r>
      <w:r w:rsidRPr="00D45D88">
        <w:rPr>
          <w:rFonts w:ascii="Arial" w:hAnsi="Arial"/>
          <w:b/>
          <w:sz w:val="18"/>
          <w:szCs w:val="18"/>
          <w:lang w:val="de-CH"/>
        </w:rPr>
        <w:br/>
      </w:r>
      <w:r w:rsidRPr="00D45D88">
        <w:rPr>
          <w:rFonts w:ascii="Arial" w:hAnsi="Arial"/>
          <w:sz w:val="18"/>
          <w:szCs w:val="18"/>
          <w:lang w:val="de-CH"/>
        </w:rPr>
        <w:t>Kommunikationsattaché</w:t>
      </w:r>
      <w:r w:rsidRPr="00D45D88">
        <w:rPr>
          <w:rFonts w:ascii="Arial" w:hAnsi="Arial"/>
          <w:sz w:val="18"/>
          <w:szCs w:val="18"/>
          <w:lang w:val="de-CH"/>
        </w:rPr>
        <w:tab/>
      </w:r>
    </w:p>
    <w:p w14:paraId="50BCE0FC" w14:textId="77777777" w:rsidR="00917154" w:rsidRPr="00D45D88" w:rsidRDefault="00917154" w:rsidP="00917154">
      <w:pPr>
        <w:spacing w:after="0" w:line="276" w:lineRule="auto"/>
        <w:rPr>
          <w:rFonts w:ascii="Arial" w:hAnsi="Arial"/>
          <w:sz w:val="18"/>
          <w:szCs w:val="18"/>
          <w:lang w:val="de-CH"/>
        </w:rPr>
      </w:pPr>
    </w:p>
    <w:p w14:paraId="79100A92" w14:textId="77777777" w:rsidR="00917154" w:rsidRPr="00D45D88" w:rsidRDefault="00917154" w:rsidP="00917154">
      <w:pPr>
        <w:spacing w:after="0" w:line="276" w:lineRule="auto"/>
        <w:rPr>
          <w:rFonts w:ascii="Arial" w:hAnsi="Arial"/>
          <w:sz w:val="18"/>
          <w:szCs w:val="18"/>
          <w:lang w:val="de-CH"/>
        </w:rPr>
      </w:pPr>
      <w:r w:rsidRPr="00D45D88">
        <w:rPr>
          <w:rFonts w:ascii="Arial" w:hAnsi="Arial"/>
          <w:sz w:val="18"/>
          <w:szCs w:val="18"/>
          <w:lang w:val="de-CH"/>
        </w:rPr>
        <w:t>Tel. 044 777 02 28</w:t>
      </w:r>
      <w:r w:rsidRPr="00D45D88">
        <w:rPr>
          <w:rFonts w:ascii="Arial" w:hAnsi="Arial"/>
          <w:sz w:val="18"/>
          <w:szCs w:val="18"/>
          <w:lang w:val="de-CH"/>
        </w:rPr>
        <w:br/>
        <w:t>marc.utzinger@renault.ch</w:t>
      </w:r>
    </w:p>
    <w:p w14:paraId="777279DF" w14:textId="77777777" w:rsidR="00917154" w:rsidRPr="00D45D88" w:rsidRDefault="00917154" w:rsidP="00917154">
      <w:pPr>
        <w:spacing w:after="0" w:line="276" w:lineRule="auto"/>
        <w:rPr>
          <w:rFonts w:ascii="Arial" w:hAnsi="Arial"/>
          <w:sz w:val="18"/>
          <w:szCs w:val="18"/>
          <w:lang w:val="de-CH"/>
        </w:rPr>
      </w:pPr>
    </w:p>
    <w:p w14:paraId="7DBA6382" w14:textId="77777777" w:rsidR="00917154" w:rsidRPr="00D45D88" w:rsidRDefault="00917154" w:rsidP="00917154">
      <w:pPr>
        <w:spacing w:after="0" w:line="276" w:lineRule="auto"/>
        <w:rPr>
          <w:rFonts w:ascii="Arial" w:hAnsi="Arial"/>
          <w:b/>
          <w:sz w:val="18"/>
          <w:szCs w:val="18"/>
          <w:lang w:val="de-CH"/>
        </w:rPr>
      </w:pPr>
      <w:r w:rsidRPr="00D45D88">
        <w:rPr>
          <w:rFonts w:ascii="Arial" w:hAnsi="Arial"/>
          <w:sz w:val="18"/>
          <w:szCs w:val="18"/>
          <w:lang w:val="de-CH"/>
        </w:rPr>
        <w:t xml:space="preserve">Die Medienmitteilungen und Bilder befinden sich zur Ansicht und/oder zum Download auf der Renault Medien Seite: </w:t>
      </w:r>
      <w:r w:rsidRPr="00D45D88">
        <w:rPr>
          <w:rFonts w:ascii="Arial" w:hAnsi="Arial"/>
          <w:b/>
          <w:sz w:val="18"/>
          <w:szCs w:val="18"/>
          <w:lang w:val="de-CH"/>
        </w:rPr>
        <w:t>www.media.renault.ch</w:t>
      </w:r>
    </w:p>
    <w:p w14:paraId="72886A09" w14:textId="77777777" w:rsidR="00917154" w:rsidRPr="00D45D88" w:rsidRDefault="00917154" w:rsidP="00917154">
      <w:pPr>
        <w:spacing w:after="0" w:line="276" w:lineRule="auto"/>
        <w:rPr>
          <w:rFonts w:ascii="Arial" w:hAnsi="Arial"/>
          <w:b/>
          <w:sz w:val="18"/>
          <w:szCs w:val="18"/>
          <w:lang w:val="de-CH"/>
        </w:rPr>
      </w:pPr>
    </w:p>
    <w:p w14:paraId="7658C630" w14:textId="77777777" w:rsidR="00917154" w:rsidRPr="00D45D88" w:rsidRDefault="00917154" w:rsidP="00917154">
      <w:pPr>
        <w:spacing w:after="0" w:line="276" w:lineRule="auto"/>
        <w:rPr>
          <w:rFonts w:ascii="Arial" w:hAnsi="Arial"/>
          <w:sz w:val="18"/>
          <w:szCs w:val="18"/>
          <w:lang w:val="de-CH"/>
        </w:rPr>
      </w:pPr>
      <w:r w:rsidRPr="00D45D88">
        <w:rPr>
          <w:rFonts w:ascii="Arial" w:hAnsi="Arial"/>
          <w:sz w:val="18"/>
          <w:szCs w:val="18"/>
          <w:lang w:val="de-CH"/>
        </w:rPr>
        <w:t>Renault Suisse SA, Bergermoosstrasse 4, 8902 Urdorf</w:t>
      </w:r>
    </w:p>
    <w:p w14:paraId="21658BD5" w14:textId="17F2AAAE" w:rsidR="00D45D88" w:rsidRPr="00C036C5" w:rsidRDefault="00D45D88" w:rsidP="00D45D88">
      <w:pPr>
        <w:spacing w:after="0" w:line="276" w:lineRule="auto"/>
        <w:rPr>
          <w:rFonts w:ascii="Arial" w:hAnsi="Arial"/>
          <w:sz w:val="18"/>
          <w:szCs w:val="18"/>
          <w:lang w:val="de-CH"/>
        </w:rPr>
      </w:pPr>
    </w:p>
    <w:p w14:paraId="733FECFC" w14:textId="096AC760" w:rsidR="00EF2696" w:rsidRPr="00C036C5" w:rsidRDefault="00EF2696" w:rsidP="00233167">
      <w:pPr>
        <w:spacing w:after="0"/>
        <w:jc w:val="both"/>
        <w:rPr>
          <w:sz w:val="18"/>
          <w:szCs w:val="18"/>
          <w:lang w:val="de-CH"/>
        </w:rPr>
      </w:pPr>
    </w:p>
    <w:sectPr w:rsidR="00EF2696" w:rsidRPr="00C036C5" w:rsidSect="00773089">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71807" w14:textId="77777777" w:rsidR="002043D8" w:rsidRDefault="002043D8" w:rsidP="00F65FBF">
      <w:pPr>
        <w:spacing w:after="0" w:line="240" w:lineRule="auto"/>
      </w:pPr>
      <w:r>
        <w:separator/>
      </w:r>
    </w:p>
  </w:endnote>
  <w:endnote w:type="continuationSeparator" w:id="0">
    <w:p w14:paraId="17284684" w14:textId="77777777" w:rsidR="002043D8" w:rsidRDefault="002043D8" w:rsidP="00F6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enault Race_v1">
    <w:altName w:val="Times New Roman"/>
    <w:charset w:val="00"/>
    <w:family w:val="auto"/>
    <w:pitch w:val="variable"/>
    <w:sig w:usb0="00000001" w:usb1="4000605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409455"/>
      <w:docPartObj>
        <w:docPartGallery w:val="Page Numbers (Bottom of Page)"/>
        <w:docPartUnique/>
      </w:docPartObj>
    </w:sdtPr>
    <w:sdtEndPr>
      <w:rPr>
        <w:rFonts w:ascii="Arial" w:hAnsi="Arial" w:cs="Arial"/>
      </w:rPr>
    </w:sdtEndPr>
    <w:sdtContent>
      <w:p w14:paraId="027EC4A3" w14:textId="402A584C" w:rsidR="00773089" w:rsidRPr="00773089" w:rsidRDefault="00773089">
        <w:pPr>
          <w:pStyle w:val="Fuzeile"/>
          <w:jc w:val="right"/>
          <w:rPr>
            <w:rFonts w:ascii="Arial" w:hAnsi="Arial" w:cs="Arial"/>
          </w:rPr>
        </w:pPr>
        <w:r w:rsidRPr="00773089">
          <w:rPr>
            <w:rFonts w:ascii="Arial" w:hAnsi="Arial" w:cs="Arial"/>
          </w:rPr>
          <w:fldChar w:fldCharType="begin"/>
        </w:r>
        <w:r w:rsidRPr="00773089">
          <w:rPr>
            <w:rFonts w:ascii="Arial" w:hAnsi="Arial" w:cs="Arial"/>
          </w:rPr>
          <w:instrText>PAGE   \* MERGEFORMAT</w:instrText>
        </w:r>
        <w:r w:rsidRPr="00773089">
          <w:rPr>
            <w:rFonts w:ascii="Arial" w:hAnsi="Arial" w:cs="Arial"/>
          </w:rPr>
          <w:fldChar w:fldCharType="separate"/>
        </w:r>
        <w:r w:rsidR="0093193D" w:rsidRPr="0093193D">
          <w:rPr>
            <w:rFonts w:ascii="Arial" w:hAnsi="Arial" w:cs="Arial"/>
            <w:noProof/>
            <w:lang w:val="de-DE"/>
          </w:rPr>
          <w:t>6</w:t>
        </w:r>
        <w:r w:rsidRPr="00773089">
          <w:rPr>
            <w:rFonts w:ascii="Arial" w:hAnsi="Arial" w:cs="Arial"/>
          </w:rPr>
          <w:fldChar w:fldCharType="end"/>
        </w:r>
      </w:p>
    </w:sdtContent>
  </w:sdt>
  <w:p w14:paraId="430C5CB9" w14:textId="77777777" w:rsidR="00773089" w:rsidRDefault="0077308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426059"/>
      <w:docPartObj>
        <w:docPartGallery w:val="Page Numbers (Bottom of Page)"/>
        <w:docPartUnique/>
      </w:docPartObj>
    </w:sdtPr>
    <w:sdtEndPr>
      <w:rPr>
        <w:rFonts w:ascii="Arial" w:hAnsi="Arial" w:cs="Arial"/>
      </w:rPr>
    </w:sdtEndPr>
    <w:sdtContent>
      <w:p w14:paraId="32B61B59" w14:textId="3F088800" w:rsidR="00773089" w:rsidRPr="00773089" w:rsidRDefault="00773089">
        <w:pPr>
          <w:pStyle w:val="Fuzeile"/>
          <w:jc w:val="right"/>
          <w:rPr>
            <w:rFonts w:ascii="Arial" w:hAnsi="Arial" w:cs="Arial"/>
          </w:rPr>
        </w:pPr>
        <w:r w:rsidRPr="00773089">
          <w:rPr>
            <w:rFonts w:ascii="Arial" w:hAnsi="Arial" w:cs="Arial"/>
          </w:rPr>
          <w:fldChar w:fldCharType="begin"/>
        </w:r>
        <w:r w:rsidRPr="00773089">
          <w:rPr>
            <w:rFonts w:ascii="Arial" w:hAnsi="Arial" w:cs="Arial"/>
          </w:rPr>
          <w:instrText>PAGE   \* MERGEFORMAT</w:instrText>
        </w:r>
        <w:r w:rsidRPr="00773089">
          <w:rPr>
            <w:rFonts w:ascii="Arial" w:hAnsi="Arial" w:cs="Arial"/>
          </w:rPr>
          <w:fldChar w:fldCharType="separate"/>
        </w:r>
        <w:r w:rsidR="0093193D" w:rsidRPr="0093193D">
          <w:rPr>
            <w:rFonts w:ascii="Arial" w:hAnsi="Arial" w:cs="Arial"/>
            <w:noProof/>
            <w:lang w:val="de-DE"/>
          </w:rPr>
          <w:t>18</w:t>
        </w:r>
        <w:r w:rsidRPr="00773089">
          <w:rPr>
            <w:rFonts w:ascii="Arial" w:hAnsi="Arial" w:cs="Arial"/>
          </w:rPr>
          <w:fldChar w:fldCharType="end"/>
        </w:r>
      </w:p>
    </w:sdtContent>
  </w:sdt>
  <w:p w14:paraId="382F417F" w14:textId="77777777" w:rsidR="002043D8" w:rsidRDefault="002043D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CC7C9" w14:textId="528B7CE3" w:rsidR="00773089" w:rsidRPr="00773089" w:rsidRDefault="00773089">
    <w:pPr>
      <w:pStyle w:val="Fuzeile"/>
      <w:jc w:val="right"/>
      <w:rPr>
        <w:rFonts w:ascii="Arial" w:hAnsi="Arial" w:cs="Arial"/>
      </w:rPr>
    </w:pPr>
  </w:p>
  <w:p w14:paraId="42490AD7" w14:textId="77777777" w:rsidR="00773089" w:rsidRDefault="007730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2A7B0" w14:textId="77777777" w:rsidR="002043D8" w:rsidRDefault="002043D8" w:rsidP="00F65FBF">
      <w:pPr>
        <w:spacing w:after="0" w:line="240" w:lineRule="auto"/>
      </w:pPr>
      <w:r>
        <w:separator/>
      </w:r>
    </w:p>
  </w:footnote>
  <w:footnote w:type="continuationSeparator" w:id="0">
    <w:p w14:paraId="01EC8462" w14:textId="77777777" w:rsidR="002043D8" w:rsidRDefault="002043D8" w:rsidP="00F65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7C51"/>
    <w:multiLevelType w:val="hybridMultilevel"/>
    <w:tmpl w:val="F9D06D98"/>
    <w:lvl w:ilvl="0" w:tplc="E280C354">
      <w:start w:val="1"/>
      <w:numFmt w:val="bullet"/>
      <w:lvlText w:val=""/>
      <w:lvlJc w:val="left"/>
      <w:pPr>
        <w:tabs>
          <w:tab w:val="num" w:pos="720"/>
        </w:tabs>
        <w:ind w:left="720" w:hanging="360"/>
      </w:pPr>
      <w:rPr>
        <w:rFonts w:ascii="Wingdings" w:hAnsi="Wingdings" w:hint="default"/>
      </w:rPr>
    </w:lvl>
    <w:lvl w:ilvl="1" w:tplc="E79E2506" w:tentative="1">
      <w:start w:val="1"/>
      <w:numFmt w:val="bullet"/>
      <w:lvlText w:val=""/>
      <w:lvlJc w:val="left"/>
      <w:pPr>
        <w:tabs>
          <w:tab w:val="num" w:pos="1440"/>
        </w:tabs>
        <w:ind w:left="1440" w:hanging="360"/>
      </w:pPr>
      <w:rPr>
        <w:rFonts w:ascii="Wingdings" w:hAnsi="Wingdings" w:hint="default"/>
      </w:rPr>
    </w:lvl>
    <w:lvl w:ilvl="2" w:tplc="E1E82598" w:tentative="1">
      <w:start w:val="1"/>
      <w:numFmt w:val="bullet"/>
      <w:lvlText w:val=""/>
      <w:lvlJc w:val="left"/>
      <w:pPr>
        <w:tabs>
          <w:tab w:val="num" w:pos="2160"/>
        </w:tabs>
        <w:ind w:left="2160" w:hanging="360"/>
      </w:pPr>
      <w:rPr>
        <w:rFonts w:ascii="Wingdings" w:hAnsi="Wingdings" w:hint="default"/>
      </w:rPr>
    </w:lvl>
    <w:lvl w:ilvl="3" w:tplc="7A00F068" w:tentative="1">
      <w:start w:val="1"/>
      <w:numFmt w:val="bullet"/>
      <w:lvlText w:val=""/>
      <w:lvlJc w:val="left"/>
      <w:pPr>
        <w:tabs>
          <w:tab w:val="num" w:pos="2880"/>
        </w:tabs>
        <w:ind w:left="2880" w:hanging="360"/>
      </w:pPr>
      <w:rPr>
        <w:rFonts w:ascii="Wingdings" w:hAnsi="Wingdings" w:hint="default"/>
      </w:rPr>
    </w:lvl>
    <w:lvl w:ilvl="4" w:tplc="678CC656" w:tentative="1">
      <w:start w:val="1"/>
      <w:numFmt w:val="bullet"/>
      <w:lvlText w:val=""/>
      <w:lvlJc w:val="left"/>
      <w:pPr>
        <w:tabs>
          <w:tab w:val="num" w:pos="3600"/>
        </w:tabs>
        <w:ind w:left="3600" w:hanging="360"/>
      </w:pPr>
      <w:rPr>
        <w:rFonts w:ascii="Wingdings" w:hAnsi="Wingdings" w:hint="default"/>
      </w:rPr>
    </w:lvl>
    <w:lvl w:ilvl="5" w:tplc="51A22E76" w:tentative="1">
      <w:start w:val="1"/>
      <w:numFmt w:val="bullet"/>
      <w:lvlText w:val=""/>
      <w:lvlJc w:val="left"/>
      <w:pPr>
        <w:tabs>
          <w:tab w:val="num" w:pos="4320"/>
        </w:tabs>
        <w:ind w:left="4320" w:hanging="360"/>
      </w:pPr>
      <w:rPr>
        <w:rFonts w:ascii="Wingdings" w:hAnsi="Wingdings" w:hint="default"/>
      </w:rPr>
    </w:lvl>
    <w:lvl w:ilvl="6" w:tplc="E466AFD4" w:tentative="1">
      <w:start w:val="1"/>
      <w:numFmt w:val="bullet"/>
      <w:lvlText w:val=""/>
      <w:lvlJc w:val="left"/>
      <w:pPr>
        <w:tabs>
          <w:tab w:val="num" w:pos="5040"/>
        </w:tabs>
        <w:ind w:left="5040" w:hanging="360"/>
      </w:pPr>
      <w:rPr>
        <w:rFonts w:ascii="Wingdings" w:hAnsi="Wingdings" w:hint="default"/>
      </w:rPr>
    </w:lvl>
    <w:lvl w:ilvl="7" w:tplc="DC9A9CEE" w:tentative="1">
      <w:start w:val="1"/>
      <w:numFmt w:val="bullet"/>
      <w:lvlText w:val=""/>
      <w:lvlJc w:val="left"/>
      <w:pPr>
        <w:tabs>
          <w:tab w:val="num" w:pos="5760"/>
        </w:tabs>
        <w:ind w:left="5760" w:hanging="360"/>
      </w:pPr>
      <w:rPr>
        <w:rFonts w:ascii="Wingdings" w:hAnsi="Wingdings" w:hint="default"/>
      </w:rPr>
    </w:lvl>
    <w:lvl w:ilvl="8" w:tplc="C2386C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30293"/>
    <w:multiLevelType w:val="hybridMultilevel"/>
    <w:tmpl w:val="42286B74"/>
    <w:lvl w:ilvl="0" w:tplc="285E01C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AC381D"/>
    <w:multiLevelType w:val="hybridMultilevel"/>
    <w:tmpl w:val="7090CE70"/>
    <w:lvl w:ilvl="0" w:tplc="6794319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7161629"/>
    <w:multiLevelType w:val="hybridMultilevel"/>
    <w:tmpl w:val="DE7E4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995318"/>
    <w:multiLevelType w:val="hybridMultilevel"/>
    <w:tmpl w:val="1F602298"/>
    <w:lvl w:ilvl="0" w:tplc="84A2C32C">
      <w:start w:val="1"/>
      <w:numFmt w:val="bullet"/>
      <w:lvlText w:val=""/>
      <w:lvlJc w:val="left"/>
      <w:pPr>
        <w:ind w:left="720" w:hanging="360"/>
      </w:pPr>
      <w:rPr>
        <w:rFonts w:ascii="Symbol" w:hAnsi="Symbol" w:hint="default"/>
      </w:rPr>
    </w:lvl>
    <w:lvl w:ilvl="1" w:tplc="0DD61E20">
      <w:start w:val="1"/>
      <w:numFmt w:val="bullet"/>
      <w:lvlText w:val="o"/>
      <w:lvlJc w:val="left"/>
      <w:pPr>
        <w:ind w:left="1440" w:hanging="360"/>
      </w:pPr>
      <w:rPr>
        <w:rFonts w:ascii="Courier New" w:hAnsi="Courier New" w:hint="default"/>
      </w:rPr>
    </w:lvl>
    <w:lvl w:ilvl="2" w:tplc="2F60BCE6">
      <w:start w:val="1"/>
      <w:numFmt w:val="bullet"/>
      <w:lvlText w:val=""/>
      <w:lvlJc w:val="left"/>
      <w:pPr>
        <w:ind w:left="2160" w:hanging="360"/>
      </w:pPr>
      <w:rPr>
        <w:rFonts w:ascii="Wingdings" w:hAnsi="Wingdings" w:hint="default"/>
      </w:rPr>
    </w:lvl>
    <w:lvl w:ilvl="3" w:tplc="46B020BE">
      <w:start w:val="1"/>
      <w:numFmt w:val="bullet"/>
      <w:lvlText w:val=""/>
      <w:lvlJc w:val="left"/>
      <w:pPr>
        <w:ind w:left="2880" w:hanging="360"/>
      </w:pPr>
      <w:rPr>
        <w:rFonts w:ascii="Symbol" w:hAnsi="Symbol" w:hint="default"/>
      </w:rPr>
    </w:lvl>
    <w:lvl w:ilvl="4" w:tplc="647AFE94">
      <w:start w:val="1"/>
      <w:numFmt w:val="bullet"/>
      <w:lvlText w:val="o"/>
      <w:lvlJc w:val="left"/>
      <w:pPr>
        <w:ind w:left="3600" w:hanging="360"/>
      </w:pPr>
      <w:rPr>
        <w:rFonts w:ascii="Courier New" w:hAnsi="Courier New" w:hint="default"/>
      </w:rPr>
    </w:lvl>
    <w:lvl w:ilvl="5" w:tplc="37BC8B1C">
      <w:start w:val="1"/>
      <w:numFmt w:val="bullet"/>
      <w:lvlText w:val=""/>
      <w:lvlJc w:val="left"/>
      <w:pPr>
        <w:ind w:left="4320" w:hanging="360"/>
      </w:pPr>
      <w:rPr>
        <w:rFonts w:ascii="Wingdings" w:hAnsi="Wingdings" w:hint="default"/>
      </w:rPr>
    </w:lvl>
    <w:lvl w:ilvl="6" w:tplc="4FB2B974">
      <w:start w:val="1"/>
      <w:numFmt w:val="bullet"/>
      <w:lvlText w:val=""/>
      <w:lvlJc w:val="left"/>
      <w:pPr>
        <w:ind w:left="5040" w:hanging="360"/>
      </w:pPr>
      <w:rPr>
        <w:rFonts w:ascii="Symbol" w:hAnsi="Symbol" w:hint="default"/>
      </w:rPr>
    </w:lvl>
    <w:lvl w:ilvl="7" w:tplc="09347930">
      <w:start w:val="1"/>
      <w:numFmt w:val="bullet"/>
      <w:lvlText w:val="o"/>
      <w:lvlJc w:val="left"/>
      <w:pPr>
        <w:ind w:left="5760" w:hanging="360"/>
      </w:pPr>
      <w:rPr>
        <w:rFonts w:ascii="Courier New" w:hAnsi="Courier New" w:hint="default"/>
      </w:rPr>
    </w:lvl>
    <w:lvl w:ilvl="8" w:tplc="9B9AF8B2">
      <w:start w:val="1"/>
      <w:numFmt w:val="bullet"/>
      <w:lvlText w:val=""/>
      <w:lvlJc w:val="left"/>
      <w:pPr>
        <w:ind w:left="6480" w:hanging="360"/>
      </w:pPr>
      <w:rPr>
        <w:rFonts w:ascii="Wingdings" w:hAnsi="Wingdings" w:hint="default"/>
      </w:rPr>
    </w:lvl>
  </w:abstractNum>
  <w:abstractNum w:abstractNumId="5" w15:restartNumberingAfterBreak="0">
    <w:nsid w:val="30A15277"/>
    <w:multiLevelType w:val="hybridMultilevel"/>
    <w:tmpl w:val="AD484FAC"/>
    <w:lvl w:ilvl="0" w:tplc="DD7687B6">
      <w:start w:val="1"/>
      <w:numFmt w:val="bullet"/>
      <w:lvlText w:val=""/>
      <w:lvlJc w:val="left"/>
      <w:pPr>
        <w:tabs>
          <w:tab w:val="num" w:pos="720"/>
        </w:tabs>
        <w:ind w:left="720" w:hanging="360"/>
      </w:pPr>
      <w:rPr>
        <w:rFonts w:ascii="Wingdings" w:hAnsi="Wingdings" w:hint="default"/>
      </w:rPr>
    </w:lvl>
    <w:lvl w:ilvl="1" w:tplc="BAF600D6" w:tentative="1">
      <w:start w:val="1"/>
      <w:numFmt w:val="bullet"/>
      <w:lvlText w:val=""/>
      <w:lvlJc w:val="left"/>
      <w:pPr>
        <w:tabs>
          <w:tab w:val="num" w:pos="1440"/>
        </w:tabs>
        <w:ind w:left="1440" w:hanging="360"/>
      </w:pPr>
      <w:rPr>
        <w:rFonts w:ascii="Wingdings" w:hAnsi="Wingdings" w:hint="default"/>
      </w:rPr>
    </w:lvl>
    <w:lvl w:ilvl="2" w:tplc="4AF4C7A0" w:tentative="1">
      <w:start w:val="1"/>
      <w:numFmt w:val="bullet"/>
      <w:lvlText w:val=""/>
      <w:lvlJc w:val="left"/>
      <w:pPr>
        <w:tabs>
          <w:tab w:val="num" w:pos="2160"/>
        </w:tabs>
        <w:ind w:left="2160" w:hanging="360"/>
      </w:pPr>
      <w:rPr>
        <w:rFonts w:ascii="Wingdings" w:hAnsi="Wingdings" w:hint="default"/>
      </w:rPr>
    </w:lvl>
    <w:lvl w:ilvl="3" w:tplc="EC24C14A" w:tentative="1">
      <w:start w:val="1"/>
      <w:numFmt w:val="bullet"/>
      <w:lvlText w:val=""/>
      <w:lvlJc w:val="left"/>
      <w:pPr>
        <w:tabs>
          <w:tab w:val="num" w:pos="2880"/>
        </w:tabs>
        <w:ind w:left="2880" w:hanging="360"/>
      </w:pPr>
      <w:rPr>
        <w:rFonts w:ascii="Wingdings" w:hAnsi="Wingdings" w:hint="default"/>
      </w:rPr>
    </w:lvl>
    <w:lvl w:ilvl="4" w:tplc="B5061D10" w:tentative="1">
      <w:start w:val="1"/>
      <w:numFmt w:val="bullet"/>
      <w:lvlText w:val=""/>
      <w:lvlJc w:val="left"/>
      <w:pPr>
        <w:tabs>
          <w:tab w:val="num" w:pos="3600"/>
        </w:tabs>
        <w:ind w:left="3600" w:hanging="360"/>
      </w:pPr>
      <w:rPr>
        <w:rFonts w:ascii="Wingdings" w:hAnsi="Wingdings" w:hint="default"/>
      </w:rPr>
    </w:lvl>
    <w:lvl w:ilvl="5" w:tplc="4ABC8678" w:tentative="1">
      <w:start w:val="1"/>
      <w:numFmt w:val="bullet"/>
      <w:lvlText w:val=""/>
      <w:lvlJc w:val="left"/>
      <w:pPr>
        <w:tabs>
          <w:tab w:val="num" w:pos="4320"/>
        </w:tabs>
        <w:ind w:left="4320" w:hanging="360"/>
      </w:pPr>
      <w:rPr>
        <w:rFonts w:ascii="Wingdings" w:hAnsi="Wingdings" w:hint="default"/>
      </w:rPr>
    </w:lvl>
    <w:lvl w:ilvl="6" w:tplc="1F9E3E16" w:tentative="1">
      <w:start w:val="1"/>
      <w:numFmt w:val="bullet"/>
      <w:lvlText w:val=""/>
      <w:lvlJc w:val="left"/>
      <w:pPr>
        <w:tabs>
          <w:tab w:val="num" w:pos="5040"/>
        </w:tabs>
        <w:ind w:left="5040" w:hanging="360"/>
      </w:pPr>
      <w:rPr>
        <w:rFonts w:ascii="Wingdings" w:hAnsi="Wingdings" w:hint="default"/>
      </w:rPr>
    </w:lvl>
    <w:lvl w:ilvl="7" w:tplc="53EE4140" w:tentative="1">
      <w:start w:val="1"/>
      <w:numFmt w:val="bullet"/>
      <w:lvlText w:val=""/>
      <w:lvlJc w:val="left"/>
      <w:pPr>
        <w:tabs>
          <w:tab w:val="num" w:pos="5760"/>
        </w:tabs>
        <w:ind w:left="5760" w:hanging="360"/>
      </w:pPr>
      <w:rPr>
        <w:rFonts w:ascii="Wingdings" w:hAnsi="Wingdings" w:hint="default"/>
      </w:rPr>
    </w:lvl>
    <w:lvl w:ilvl="8" w:tplc="A9EAEA2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3D390E"/>
    <w:multiLevelType w:val="hybridMultilevel"/>
    <w:tmpl w:val="15F8341E"/>
    <w:lvl w:ilvl="0" w:tplc="B34E25B8">
      <w:start w:val="1"/>
      <w:numFmt w:val="bullet"/>
      <w:lvlText w:val=""/>
      <w:lvlJc w:val="left"/>
      <w:pPr>
        <w:ind w:left="720" w:hanging="360"/>
      </w:pPr>
      <w:rPr>
        <w:rFonts w:ascii="Symbol" w:hAnsi="Symbol" w:hint="default"/>
      </w:rPr>
    </w:lvl>
    <w:lvl w:ilvl="1" w:tplc="509E1C5A">
      <w:start w:val="1"/>
      <w:numFmt w:val="bullet"/>
      <w:lvlText w:val="o"/>
      <w:lvlJc w:val="left"/>
      <w:pPr>
        <w:ind w:left="1440" w:hanging="360"/>
      </w:pPr>
      <w:rPr>
        <w:rFonts w:ascii="Courier New" w:hAnsi="Courier New" w:hint="default"/>
      </w:rPr>
    </w:lvl>
    <w:lvl w:ilvl="2" w:tplc="2A020D0C">
      <w:start w:val="1"/>
      <w:numFmt w:val="bullet"/>
      <w:lvlText w:val=""/>
      <w:lvlJc w:val="left"/>
      <w:pPr>
        <w:ind w:left="2160" w:hanging="360"/>
      </w:pPr>
      <w:rPr>
        <w:rFonts w:ascii="Wingdings" w:hAnsi="Wingdings" w:hint="default"/>
      </w:rPr>
    </w:lvl>
    <w:lvl w:ilvl="3" w:tplc="F1A4B9E4">
      <w:start w:val="1"/>
      <w:numFmt w:val="bullet"/>
      <w:lvlText w:val=""/>
      <w:lvlJc w:val="left"/>
      <w:pPr>
        <w:ind w:left="2880" w:hanging="360"/>
      </w:pPr>
      <w:rPr>
        <w:rFonts w:ascii="Symbol" w:hAnsi="Symbol" w:hint="default"/>
      </w:rPr>
    </w:lvl>
    <w:lvl w:ilvl="4" w:tplc="F42AB1A6">
      <w:start w:val="1"/>
      <w:numFmt w:val="bullet"/>
      <w:lvlText w:val="o"/>
      <w:lvlJc w:val="left"/>
      <w:pPr>
        <w:ind w:left="3600" w:hanging="360"/>
      </w:pPr>
      <w:rPr>
        <w:rFonts w:ascii="Courier New" w:hAnsi="Courier New" w:hint="default"/>
      </w:rPr>
    </w:lvl>
    <w:lvl w:ilvl="5" w:tplc="9D0C7E04">
      <w:start w:val="1"/>
      <w:numFmt w:val="bullet"/>
      <w:lvlText w:val=""/>
      <w:lvlJc w:val="left"/>
      <w:pPr>
        <w:ind w:left="4320" w:hanging="360"/>
      </w:pPr>
      <w:rPr>
        <w:rFonts w:ascii="Wingdings" w:hAnsi="Wingdings" w:hint="default"/>
      </w:rPr>
    </w:lvl>
    <w:lvl w:ilvl="6" w:tplc="C6D677CE">
      <w:start w:val="1"/>
      <w:numFmt w:val="bullet"/>
      <w:lvlText w:val=""/>
      <w:lvlJc w:val="left"/>
      <w:pPr>
        <w:ind w:left="5040" w:hanging="360"/>
      </w:pPr>
      <w:rPr>
        <w:rFonts w:ascii="Symbol" w:hAnsi="Symbol" w:hint="default"/>
      </w:rPr>
    </w:lvl>
    <w:lvl w:ilvl="7" w:tplc="B3B48FDE">
      <w:start w:val="1"/>
      <w:numFmt w:val="bullet"/>
      <w:lvlText w:val="o"/>
      <w:lvlJc w:val="left"/>
      <w:pPr>
        <w:ind w:left="5760" w:hanging="360"/>
      </w:pPr>
      <w:rPr>
        <w:rFonts w:ascii="Courier New" w:hAnsi="Courier New" w:hint="default"/>
      </w:rPr>
    </w:lvl>
    <w:lvl w:ilvl="8" w:tplc="C55CFA6E">
      <w:start w:val="1"/>
      <w:numFmt w:val="bullet"/>
      <w:lvlText w:val=""/>
      <w:lvlJc w:val="left"/>
      <w:pPr>
        <w:ind w:left="6480" w:hanging="360"/>
      </w:pPr>
      <w:rPr>
        <w:rFonts w:ascii="Wingdings" w:hAnsi="Wingdings" w:hint="default"/>
      </w:rPr>
    </w:lvl>
  </w:abstractNum>
  <w:abstractNum w:abstractNumId="7" w15:restartNumberingAfterBreak="0">
    <w:nsid w:val="36DE3073"/>
    <w:multiLevelType w:val="hybridMultilevel"/>
    <w:tmpl w:val="C362318A"/>
    <w:lvl w:ilvl="0" w:tplc="0C822450">
      <w:start w:val="1"/>
      <w:numFmt w:val="bullet"/>
      <w:lvlText w:val=""/>
      <w:lvlJc w:val="left"/>
      <w:pPr>
        <w:tabs>
          <w:tab w:val="num" w:pos="720"/>
        </w:tabs>
        <w:ind w:left="720" w:hanging="360"/>
      </w:pPr>
      <w:rPr>
        <w:rFonts w:ascii="Wingdings" w:hAnsi="Wingdings" w:hint="default"/>
      </w:rPr>
    </w:lvl>
    <w:lvl w:ilvl="1" w:tplc="8D8CAF1A" w:tentative="1">
      <w:start w:val="1"/>
      <w:numFmt w:val="bullet"/>
      <w:lvlText w:val=""/>
      <w:lvlJc w:val="left"/>
      <w:pPr>
        <w:tabs>
          <w:tab w:val="num" w:pos="1440"/>
        </w:tabs>
        <w:ind w:left="1440" w:hanging="360"/>
      </w:pPr>
      <w:rPr>
        <w:rFonts w:ascii="Wingdings" w:hAnsi="Wingdings" w:hint="default"/>
      </w:rPr>
    </w:lvl>
    <w:lvl w:ilvl="2" w:tplc="F6B4FB44" w:tentative="1">
      <w:start w:val="1"/>
      <w:numFmt w:val="bullet"/>
      <w:lvlText w:val=""/>
      <w:lvlJc w:val="left"/>
      <w:pPr>
        <w:tabs>
          <w:tab w:val="num" w:pos="2160"/>
        </w:tabs>
        <w:ind w:left="2160" w:hanging="360"/>
      </w:pPr>
      <w:rPr>
        <w:rFonts w:ascii="Wingdings" w:hAnsi="Wingdings" w:hint="default"/>
      </w:rPr>
    </w:lvl>
    <w:lvl w:ilvl="3" w:tplc="2D5ECB1A" w:tentative="1">
      <w:start w:val="1"/>
      <w:numFmt w:val="bullet"/>
      <w:lvlText w:val=""/>
      <w:lvlJc w:val="left"/>
      <w:pPr>
        <w:tabs>
          <w:tab w:val="num" w:pos="2880"/>
        </w:tabs>
        <w:ind w:left="2880" w:hanging="360"/>
      </w:pPr>
      <w:rPr>
        <w:rFonts w:ascii="Wingdings" w:hAnsi="Wingdings" w:hint="default"/>
      </w:rPr>
    </w:lvl>
    <w:lvl w:ilvl="4" w:tplc="36CC8050" w:tentative="1">
      <w:start w:val="1"/>
      <w:numFmt w:val="bullet"/>
      <w:lvlText w:val=""/>
      <w:lvlJc w:val="left"/>
      <w:pPr>
        <w:tabs>
          <w:tab w:val="num" w:pos="3600"/>
        </w:tabs>
        <w:ind w:left="3600" w:hanging="360"/>
      </w:pPr>
      <w:rPr>
        <w:rFonts w:ascii="Wingdings" w:hAnsi="Wingdings" w:hint="default"/>
      </w:rPr>
    </w:lvl>
    <w:lvl w:ilvl="5" w:tplc="1A92C19E" w:tentative="1">
      <w:start w:val="1"/>
      <w:numFmt w:val="bullet"/>
      <w:lvlText w:val=""/>
      <w:lvlJc w:val="left"/>
      <w:pPr>
        <w:tabs>
          <w:tab w:val="num" w:pos="4320"/>
        </w:tabs>
        <w:ind w:left="4320" w:hanging="360"/>
      </w:pPr>
      <w:rPr>
        <w:rFonts w:ascii="Wingdings" w:hAnsi="Wingdings" w:hint="default"/>
      </w:rPr>
    </w:lvl>
    <w:lvl w:ilvl="6" w:tplc="826616CA" w:tentative="1">
      <w:start w:val="1"/>
      <w:numFmt w:val="bullet"/>
      <w:lvlText w:val=""/>
      <w:lvlJc w:val="left"/>
      <w:pPr>
        <w:tabs>
          <w:tab w:val="num" w:pos="5040"/>
        </w:tabs>
        <w:ind w:left="5040" w:hanging="360"/>
      </w:pPr>
      <w:rPr>
        <w:rFonts w:ascii="Wingdings" w:hAnsi="Wingdings" w:hint="default"/>
      </w:rPr>
    </w:lvl>
    <w:lvl w:ilvl="7" w:tplc="B396F146" w:tentative="1">
      <w:start w:val="1"/>
      <w:numFmt w:val="bullet"/>
      <w:lvlText w:val=""/>
      <w:lvlJc w:val="left"/>
      <w:pPr>
        <w:tabs>
          <w:tab w:val="num" w:pos="5760"/>
        </w:tabs>
        <w:ind w:left="5760" w:hanging="360"/>
      </w:pPr>
      <w:rPr>
        <w:rFonts w:ascii="Wingdings" w:hAnsi="Wingdings" w:hint="default"/>
      </w:rPr>
    </w:lvl>
    <w:lvl w:ilvl="8" w:tplc="9D983F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8C3CA5"/>
    <w:multiLevelType w:val="hybridMultilevel"/>
    <w:tmpl w:val="F33E3410"/>
    <w:lvl w:ilvl="0" w:tplc="D6FC44C2">
      <w:start w:val="1"/>
      <w:numFmt w:val="bullet"/>
      <w:pStyle w:val="E-TechAufzhlung"/>
      <w:lvlText w:val=""/>
      <w:lvlJc w:val="left"/>
      <w:pPr>
        <w:ind w:left="720" w:hanging="360"/>
      </w:pPr>
      <w:rPr>
        <w:rFonts w:ascii="Wingdings" w:hAnsi="Wingdings" w:hint="default"/>
        <w:color w:val="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F5266E9"/>
    <w:multiLevelType w:val="hybridMultilevel"/>
    <w:tmpl w:val="D452F8CC"/>
    <w:lvl w:ilvl="0" w:tplc="E0BC3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0C07A4"/>
    <w:multiLevelType w:val="hybridMultilevel"/>
    <w:tmpl w:val="BB007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F00487"/>
    <w:multiLevelType w:val="hybridMultilevel"/>
    <w:tmpl w:val="B7C8E710"/>
    <w:lvl w:ilvl="0" w:tplc="0B2C19FC">
      <w:start w:val="1"/>
      <w:numFmt w:val="bullet"/>
      <w:lvlText w:val=""/>
      <w:lvlJc w:val="left"/>
      <w:pPr>
        <w:tabs>
          <w:tab w:val="num" w:pos="720"/>
        </w:tabs>
        <w:ind w:left="720" w:hanging="360"/>
      </w:pPr>
      <w:rPr>
        <w:rFonts w:ascii="Wingdings" w:hAnsi="Wingdings" w:hint="default"/>
      </w:rPr>
    </w:lvl>
    <w:lvl w:ilvl="1" w:tplc="2C0C499C" w:tentative="1">
      <w:start w:val="1"/>
      <w:numFmt w:val="bullet"/>
      <w:lvlText w:val=""/>
      <w:lvlJc w:val="left"/>
      <w:pPr>
        <w:tabs>
          <w:tab w:val="num" w:pos="1440"/>
        </w:tabs>
        <w:ind w:left="1440" w:hanging="360"/>
      </w:pPr>
      <w:rPr>
        <w:rFonts w:ascii="Wingdings" w:hAnsi="Wingdings" w:hint="default"/>
      </w:rPr>
    </w:lvl>
    <w:lvl w:ilvl="2" w:tplc="4BDE0140" w:tentative="1">
      <w:start w:val="1"/>
      <w:numFmt w:val="bullet"/>
      <w:lvlText w:val=""/>
      <w:lvlJc w:val="left"/>
      <w:pPr>
        <w:tabs>
          <w:tab w:val="num" w:pos="2160"/>
        </w:tabs>
        <w:ind w:left="2160" w:hanging="360"/>
      </w:pPr>
      <w:rPr>
        <w:rFonts w:ascii="Wingdings" w:hAnsi="Wingdings" w:hint="default"/>
      </w:rPr>
    </w:lvl>
    <w:lvl w:ilvl="3" w:tplc="36083082" w:tentative="1">
      <w:start w:val="1"/>
      <w:numFmt w:val="bullet"/>
      <w:lvlText w:val=""/>
      <w:lvlJc w:val="left"/>
      <w:pPr>
        <w:tabs>
          <w:tab w:val="num" w:pos="2880"/>
        </w:tabs>
        <w:ind w:left="2880" w:hanging="360"/>
      </w:pPr>
      <w:rPr>
        <w:rFonts w:ascii="Wingdings" w:hAnsi="Wingdings" w:hint="default"/>
      </w:rPr>
    </w:lvl>
    <w:lvl w:ilvl="4" w:tplc="432EA460" w:tentative="1">
      <w:start w:val="1"/>
      <w:numFmt w:val="bullet"/>
      <w:lvlText w:val=""/>
      <w:lvlJc w:val="left"/>
      <w:pPr>
        <w:tabs>
          <w:tab w:val="num" w:pos="3600"/>
        </w:tabs>
        <w:ind w:left="3600" w:hanging="360"/>
      </w:pPr>
      <w:rPr>
        <w:rFonts w:ascii="Wingdings" w:hAnsi="Wingdings" w:hint="default"/>
      </w:rPr>
    </w:lvl>
    <w:lvl w:ilvl="5" w:tplc="73F2AF42" w:tentative="1">
      <w:start w:val="1"/>
      <w:numFmt w:val="bullet"/>
      <w:lvlText w:val=""/>
      <w:lvlJc w:val="left"/>
      <w:pPr>
        <w:tabs>
          <w:tab w:val="num" w:pos="4320"/>
        </w:tabs>
        <w:ind w:left="4320" w:hanging="360"/>
      </w:pPr>
      <w:rPr>
        <w:rFonts w:ascii="Wingdings" w:hAnsi="Wingdings" w:hint="default"/>
      </w:rPr>
    </w:lvl>
    <w:lvl w:ilvl="6" w:tplc="2A06B70E" w:tentative="1">
      <w:start w:val="1"/>
      <w:numFmt w:val="bullet"/>
      <w:lvlText w:val=""/>
      <w:lvlJc w:val="left"/>
      <w:pPr>
        <w:tabs>
          <w:tab w:val="num" w:pos="5040"/>
        </w:tabs>
        <w:ind w:left="5040" w:hanging="360"/>
      </w:pPr>
      <w:rPr>
        <w:rFonts w:ascii="Wingdings" w:hAnsi="Wingdings" w:hint="default"/>
      </w:rPr>
    </w:lvl>
    <w:lvl w:ilvl="7" w:tplc="057822E0" w:tentative="1">
      <w:start w:val="1"/>
      <w:numFmt w:val="bullet"/>
      <w:lvlText w:val=""/>
      <w:lvlJc w:val="left"/>
      <w:pPr>
        <w:tabs>
          <w:tab w:val="num" w:pos="5760"/>
        </w:tabs>
        <w:ind w:left="5760" w:hanging="360"/>
      </w:pPr>
      <w:rPr>
        <w:rFonts w:ascii="Wingdings" w:hAnsi="Wingdings" w:hint="default"/>
      </w:rPr>
    </w:lvl>
    <w:lvl w:ilvl="8" w:tplc="5DCE3E4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F250D1"/>
    <w:multiLevelType w:val="hybridMultilevel"/>
    <w:tmpl w:val="43EE6D96"/>
    <w:lvl w:ilvl="0" w:tplc="924E5794">
      <w:start w:val="1"/>
      <w:numFmt w:val="bullet"/>
      <w:lvlText w:val=""/>
      <w:lvlJc w:val="left"/>
      <w:pPr>
        <w:tabs>
          <w:tab w:val="num" w:pos="720"/>
        </w:tabs>
        <w:ind w:left="720" w:hanging="360"/>
      </w:pPr>
      <w:rPr>
        <w:rFonts w:ascii="Wingdings" w:hAnsi="Wingdings" w:hint="default"/>
      </w:rPr>
    </w:lvl>
    <w:lvl w:ilvl="1" w:tplc="5B3EF4DA" w:tentative="1">
      <w:start w:val="1"/>
      <w:numFmt w:val="bullet"/>
      <w:lvlText w:val=""/>
      <w:lvlJc w:val="left"/>
      <w:pPr>
        <w:tabs>
          <w:tab w:val="num" w:pos="1440"/>
        </w:tabs>
        <w:ind w:left="1440" w:hanging="360"/>
      </w:pPr>
      <w:rPr>
        <w:rFonts w:ascii="Wingdings" w:hAnsi="Wingdings" w:hint="default"/>
      </w:rPr>
    </w:lvl>
    <w:lvl w:ilvl="2" w:tplc="0530433E" w:tentative="1">
      <w:start w:val="1"/>
      <w:numFmt w:val="bullet"/>
      <w:lvlText w:val=""/>
      <w:lvlJc w:val="left"/>
      <w:pPr>
        <w:tabs>
          <w:tab w:val="num" w:pos="2160"/>
        </w:tabs>
        <w:ind w:left="2160" w:hanging="360"/>
      </w:pPr>
      <w:rPr>
        <w:rFonts w:ascii="Wingdings" w:hAnsi="Wingdings" w:hint="default"/>
      </w:rPr>
    </w:lvl>
    <w:lvl w:ilvl="3" w:tplc="2A660538" w:tentative="1">
      <w:start w:val="1"/>
      <w:numFmt w:val="bullet"/>
      <w:lvlText w:val=""/>
      <w:lvlJc w:val="left"/>
      <w:pPr>
        <w:tabs>
          <w:tab w:val="num" w:pos="2880"/>
        </w:tabs>
        <w:ind w:left="2880" w:hanging="360"/>
      </w:pPr>
      <w:rPr>
        <w:rFonts w:ascii="Wingdings" w:hAnsi="Wingdings" w:hint="default"/>
      </w:rPr>
    </w:lvl>
    <w:lvl w:ilvl="4" w:tplc="9B7C5672" w:tentative="1">
      <w:start w:val="1"/>
      <w:numFmt w:val="bullet"/>
      <w:lvlText w:val=""/>
      <w:lvlJc w:val="left"/>
      <w:pPr>
        <w:tabs>
          <w:tab w:val="num" w:pos="3600"/>
        </w:tabs>
        <w:ind w:left="3600" w:hanging="360"/>
      </w:pPr>
      <w:rPr>
        <w:rFonts w:ascii="Wingdings" w:hAnsi="Wingdings" w:hint="default"/>
      </w:rPr>
    </w:lvl>
    <w:lvl w:ilvl="5" w:tplc="A53A0F98" w:tentative="1">
      <w:start w:val="1"/>
      <w:numFmt w:val="bullet"/>
      <w:lvlText w:val=""/>
      <w:lvlJc w:val="left"/>
      <w:pPr>
        <w:tabs>
          <w:tab w:val="num" w:pos="4320"/>
        </w:tabs>
        <w:ind w:left="4320" w:hanging="360"/>
      </w:pPr>
      <w:rPr>
        <w:rFonts w:ascii="Wingdings" w:hAnsi="Wingdings" w:hint="default"/>
      </w:rPr>
    </w:lvl>
    <w:lvl w:ilvl="6" w:tplc="B442FAA2" w:tentative="1">
      <w:start w:val="1"/>
      <w:numFmt w:val="bullet"/>
      <w:lvlText w:val=""/>
      <w:lvlJc w:val="left"/>
      <w:pPr>
        <w:tabs>
          <w:tab w:val="num" w:pos="5040"/>
        </w:tabs>
        <w:ind w:left="5040" w:hanging="360"/>
      </w:pPr>
      <w:rPr>
        <w:rFonts w:ascii="Wingdings" w:hAnsi="Wingdings" w:hint="default"/>
      </w:rPr>
    </w:lvl>
    <w:lvl w:ilvl="7" w:tplc="E30E2526" w:tentative="1">
      <w:start w:val="1"/>
      <w:numFmt w:val="bullet"/>
      <w:lvlText w:val=""/>
      <w:lvlJc w:val="left"/>
      <w:pPr>
        <w:tabs>
          <w:tab w:val="num" w:pos="5760"/>
        </w:tabs>
        <w:ind w:left="5760" w:hanging="360"/>
      </w:pPr>
      <w:rPr>
        <w:rFonts w:ascii="Wingdings" w:hAnsi="Wingdings" w:hint="default"/>
      </w:rPr>
    </w:lvl>
    <w:lvl w:ilvl="8" w:tplc="9EA25B8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875956"/>
    <w:multiLevelType w:val="hybridMultilevel"/>
    <w:tmpl w:val="EF6C9A7A"/>
    <w:lvl w:ilvl="0" w:tplc="D62002A2">
      <w:start w:val="1"/>
      <w:numFmt w:val="bullet"/>
      <w:lvlText w:val=""/>
      <w:lvlJc w:val="left"/>
      <w:pPr>
        <w:ind w:left="720" w:hanging="360"/>
      </w:pPr>
      <w:rPr>
        <w:rFonts w:ascii="Symbol" w:hAnsi="Symbol" w:hint="default"/>
      </w:rPr>
    </w:lvl>
    <w:lvl w:ilvl="1" w:tplc="3EAE0076">
      <w:start w:val="1"/>
      <w:numFmt w:val="bullet"/>
      <w:lvlText w:val="o"/>
      <w:lvlJc w:val="left"/>
      <w:pPr>
        <w:ind w:left="1440" w:hanging="360"/>
      </w:pPr>
      <w:rPr>
        <w:rFonts w:ascii="Courier New" w:hAnsi="Courier New" w:hint="default"/>
      </w:rPr>
    </w:lvl>
    <w:lvl w:ilvl="2" w:tplc="31840A4A">
      <w:start w:val="1"/>
      <w:numFmt w:val="bullet"/>
      <w:lvlText w:val=""/>
      <w:lvlJc w:val="left"/>
      <w:pPr>
        <w:ind w:left="2160" w:hanging="360"/>
      </w:pPr>
      <w:rPr>
        <w:rFonts w:ascii="Wingdings" w:hAnsi="Wingdings" w:hint="default"/>
      </w:rPr>
    </w:lvl>
    <w:lvl w:ilvl="3" w:tplc="1190272C">
      <w:start w:val="1"/>
      <w:numFmt w:val="bullet"/>
      <w:lvlText w:val=""/>
      <w:lvlJc w:val="left"/>
      <w:pPr>
        <w:ind w:left="2880" w:hanging="360"/>
      </w:pPr>
      <w:rPr>
        <w:rFonts w:ascii="Symbol" w:hAnsi="Symbol" w:hint="default"/>
      </w:rPr>
    </w:lvl>
    <w:lvl w:ilvl="4" w:tplc="16029794">
      <w:start w:val="1"/>
      <w:numFmt w:val="bullet"/>
      <w:lvlText w:val="o"/>
      <w:lvlJc w:val="left"/>
      <w:pPr>
        <w:ind w:left="3600" w:hanging="360"/>
      </w:pPr>
      <w:rPr>
        <w:rFonts w:ascii="Courier New" w:hAnsi="Courier New" w:hint="default"/>
      </w:rPr>
    </w:lvl>
    <w:lvl w:ilvl="5" w:tplc="90302CD4">
      <w:start w:val="1"/>
      <w:numFmt w:val="bullet"/>
      <w:lvlText w:val=""/>
      <w:lvlJc w:val="left"/>
      <w:pPr>
        <w:ind w:left="4320" w:hanging="360"/>
      </w:pPr>
      <w:rPr>
        <w:rFonts w:ascii="Wingdings" w:hAnsi="Wingdings" w:hint="default"/>
      </w:rPr>
    </w:lvl>
    <w:lvl w:ilvl="6" w:tplc="052496BA">
      <w:start w:val="1"/>
      <w:numFmt w:val="bullet"/>
      <w:lvlText w:val=""/>
      <w:lvlJc w:val="left"/>
      <w:pPr>
        <w:ind w:left="5040" w:hanging="360"/>
      </w:pPr>
      <w:rPr>
        <w:rFonts w:ascii="Symbol" w:hAnsi="Symbol" w:hint="default"/>
      </w:rPr>
    </w:lvl>
    <w:lvl w:ilvl="7" w:tplc="F31C0164">
      <w:start w:val="1"/>
      <w:numFmt w:val="bullet"/>
      <w:lvlText w:val="o"/>
      <w:lvlJc w:val="left"/>
      <w:pPr>
        <w:ind w:left="5760" w:hanging="360"/>
      </w:pPr>
      <w:rPr>
        <w:rFonts w:ascii="Courier New" w:hAnsi="Courier New" w:hint="default"/>
      </w:rPr>
    </w:lvl>
    <w:lvl w:ilvl="8" w:tplc="BD32C86A">
      <w:start w:val="1"/>
      <w:numFmt w:val="bullet"/>
      <w:lvlText w:val=""/>
      <w:lvlJc w:val="left"/>
      <w:pPr>
        <w:ind w:left="6480" w:hanging="360"/>
      </w:pPr>
      <w:rPr>
        <w:rFonts w:ascii="Wingdings" w:hAnsi="Wingdings" w:hint="default"/>
      </w:rPr>
    </w:lvl>
  </w:abstractNum>
  <w:abstractNum w:abstractNumId="14" w15:restartNumberingAfterBreak="0">
    <w:nsid w:val="6EDE7761"/>
    <w:multiLevelType w:val="hybridMultilevel"/>
    <w:tmpl w:val="14C65752"/>
    <w:lvl w:ilvl="0" w:tplc="48C4F8DC">
      <w:start w:val="1"/>
      <w:numFmt w:val="bullet"/>
      <w:lvlText w:val=""/>
      <w:lvlJc w:val="left"/>
      <w:pPr>
        <w:ind w:left="720" w:hanging="360"/>
      </w:pPr>
      <w:rPr>
        <w:rFonts w:ascii="Symbol" w:hAnsi="Symbol" w:hint="default"/>
      </w:rPr>
    </w:lvl>
    <w:lvl w:ilvl="1" w:tplc="ADDC680A">
      <w:start w:val="1"/>
      <w:numFmt w:val="bullet"/>
      <w:lvlText w:val="o"/>
      <w:lvlJc w:val="left"/>
      <w:pPr>
        <w:ind w:left="1440" w:hanging="360"/>
      </w:pPr>
      <w:rPr>
        <w:rFonts w:ascii="Courier New" w:hAnsi="Courier New" w:hint="default"/>
      </w:rPr>
    </w:lvl>
    <w:lvl w:ilvl="2" w:tplc="D23E2E80">
      <w:start w:val="1"/>
      <w:numFmt w:val="bullet"/>
      <w:lvlText w:val=""/>
      <w:lvlJc w:val="left"/>
      <w:pPr>
        <w:ind w:left="2160" w:hanging="360"/>
      </w:pPr>
      <w:rPr>
        <w:rFonts w:ascii="Wingdings" w:hAnsi="Wingdings" w:hint="default"/>
      </w:rPr>
    </w:lvl>
    <w:lvl w:ilvl="3" w:tplc="5FA0E7D8">
      <w:start w:val="1"/>
      <w:numFmt w:val="bullet"/>
      <w:lvlText w:val=""/>
      <w:lvlJc w:val="left"/>
      <w:pPr>
        <w:ind w:left="2880" w:hanging="360"/>
      </w:pPr>
      <w:rPr>
        <w:rFonts w:ascii="Symbol" w:hAnsi="Symbol" w:hint="default"/>
      </w:rPr>
    </w:lvl>
    <w:lvl w:ilvl="4" w:tplc="FD08D558">
      <w:start w:val="1"/>
      <w:numFmt w:val="bullet"/>
      <w:lvlText w:val="o"/>
      <w:lvlJc w:val="left"/>
      <w:pPr>
        <w:ind w:left="3600" w:hanging="360"/>
      </w:pPr>
      <w:rPr>
        <w:rFonts w:ascii="Courier New" w:hAnsi="Courier New" w:hint="default"/>
      </w:rPr>
    </w:lvl>
    <w:lvl w:ilvl="5" w:tplc="15B8746C">
      <w:start w:val="1"/>
      <w:numFmt w:val="bullet"/>
      <w:lvlText w:val=""/>
      <w:lvlJc w:val="left"/>
      <w:pPr>
        <w:ind w:left="4320" w:hanging="360"/>
      </w:pPr>
      <w:rPr>
        <w:rFonts w:ascii="Wingdings" w:hAnsi="Wingdings" w:hint="default"/>
      </w:rPr>
    </w:lvl>
    <w:lvl w:ilvl="6" w:tplc="EBB4D88A">
      <w:start w:val="1"/>
      <w:numFmt w:val="bullet"/>
      <w:lvlText w:val=""/>
      <w:lvlJc w:val="left"/>
      <w:pPr>
        <w:ind w:left="5040" w:hanging="360"/>
      </w:pPr>
      <w:rPr>
        <w:rFonts w:ascii="Symbol" w:hAnsi="Symbol" w:hint="default"/>
      </w:rPr>
    </w:lvl>
    <w:lvl w:ilvl="7" w:tplc="B7863510">
      <w:start w:val="1"/>
      <w:numFmt w:val="bullet"/>
      <w:lvlText w:val="o"/>
      <w:lvlJc w:val="left"/>
      <w:pPr>
        <w:ind w:left="5760" w:hanging="360"/>
      </w:pPr>
      <w:rPr>
        <w:rFonts w:ascii="Courier New" w:hAnsi="Courier New" w:hint="default"/>
      </w:rPr>
    </w:lvl>
    <w:lvl w:ilvl="8" w:tplc="1E7842B8">
      <w:start w:val="1"/>
      <w:numFmt w:val="bullet"/>
      <w:lvlText w:val=""/>
      <w:lvlJc w:val="left"/>
      <w:pPr>
        <w:ind w:left="6480" w:hanging="360"/>
      </w:pPr>
      <w:rPr>
        <w:rFonts w:ascii="Wingdings" w:hAnsi="Wingdings" w:hint="default"/>
      </w:rPr>
    </w:lvl>
  </w:abstractNum>
  <w:abstractNum w:abstractNumId="15" w15:restartNumberingAfterBreak="0">
    <w:nsid w:val="7E06003E"/>
    <w:multiLevelType w:val="hybridMultilevel"/>
    <w:tmpl w:val="D64A7B0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F677328"/>
    <w:multiLevelType w:val="hybridMultilevel"/>
    <w:tmpl w:val="078C0A78"/>
    <w:lvl w:ilvl="0" w:tplc="08070005">
      <w:start w:val="1"/>
      <w:numFmt w:val="bullet"/>
      <w:lvlText w:val=""/>
      <w:lvlJc w:val="left"/>
      <w:pPr>
        <w:ind w:left="720" w:hanging="360"/>
      </w:pPr>
      <w:rPr>
        <w:rFonts w:ascii="Wingdings" w:hAnsi="Wingdings" w:hint="default"/>
        <w:color w:val="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6"/>
  </w:num>
  <w:num w:numId="4">
    <w:abstractNumId w:val="14"/>
  </w:num>
  <w:num w:numId="5">
    <w:abstractNumId w:val="9"/>
  </w:num>
  <w:num w:numId="6">
    <w:abstractNumId w:val="10"/>
  </w:num>
  <w:num w:numId="7">
    <w:abstractNumId w:val="11"/>
  </w:num>
  <w:num w:numId="8">
    <w:abstractNumId w:val="7"/>
  </w:num>
  <w:num w:numId="9">
    <w:abstractNumId w:val="0"/>
  </w:num>
  <w:num w:numId="10">
    <w:abstractNumId w:val="12"/>
  </w:num>
  <w:num w:numId="11">
    <w:abstractNumId w:val="5"/>
  </w:num>
  <w:num w:numId="12">
    <w:abstractNumId w:val="3"/>
  </w:num>
  <w:num w:numId="13">
    <w:abstractNumId w:val="3"/>
  </w:num>
  <w:num w:numId="14">
    <w:abstractNumId w:val="15"/>
  </w:num>
  <w:num w:numId="15">
    <w:abstractNumId w:val="8"/>
  </w:num>
  <w:num w:numId="16">
    <w:abstractNumId w:val="1"/>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9F"/>
    <w:rsid w:val="000004EC"/>
    <w:rsid w:val="0000070D"/>
    <w:rsid w:val="00000D5C"/>
    <w:rsid w:val="0000242D"/>
    <w:rsid w:val="00002844"/>
    <w:rsid w:val="00003F39"/>
    <w:rsid w:val="000051F4"/>
    <w:rsid w:val="0000736A"/>
    <w:rsid w:val="00012093"/>
    <w:rsid w:val="0001414C"/>
    <w:rsid w:val="00016C2C"/>
    <w:rsid w:val="000219F7"/>
    <w:rsid w:val="00022A9D"/>
    <w:rsid w:val="00022CA7"/>
    <w:rsid w:val="0002311E"/>
    <w:rsid w:val="00023B11"/>
    <w:rsid w:val="00025A19"/>
    <w:rsid w:val="00026486"/>
    <w:rsid w:val="000316E4"/>
    <w:rsid w:val="00033327"/>
    <w:rsid w:val="000343A6"/>
    <w:rsid w:val="00036DA3"/>
    <w:rsid w:val="00037D1D"/>
    <w:rsid w:val="000403FF"/>
    <w:rsid w:val="0004091F"/>
    <w:rsid w:val="00043711"/>
    <w:rsid w:val="00043BF0"/>
    <w:rsid w:val="00045BCB"/>
    <w:rsid w:val="000460C5"/>
    <w:rsid w:val="00054132"/>
    <w:rsid w:val="000550D4"/>
    <w:rsid w:val="00056E98"/>
    <w:rsid w:val="00057640"/>
    <w:rsid w:val="00057856"/>
    <w:rsid w:val="00060075"/>
    <w:rsid w:val="000603C1"/>
    <w:rsid w:val="00060EF2"/>
    <w:rsid w:val="00061DB6"/>
    <w:rsid w:val="000671C2"/>
    <w:rsid w:val="00070352"/>
    <w:rsid w:val="00070B44"/>
    <w:rsid w:val="00072B81"/>
    <w:rsid w:val="000735B3"/>
    <w:rsid w:val="00076DB3"/>
    <w:rsid w:val="000825DC"/>
    <w:rsid w:val="00083226"/>
    <w:rsid w:val="000839E9"/>
    <w:rsid w:val="00084D73"/>
    <w:rsid w:val="0008568E"/>
    <w:rsid w:val="00086083"/>
    <w:rsid w:val="000878EF"/>
    <w:rsid w:val="00087BF8"/>
    <w:rsid w:val="00087F2B"/>
    <w:rsid w:val="0009371E"/>
    <w:rsid w:val="00093AB5"/>
    <w:rsid w:val="00096F7D"/>
    <w:rsid w:val="000A0522"/>
    <w:rsid w:val="000A0DC4"/>
    <w:rsid w:val="000A1BAE"/>
    <w:rsid w:val="000A3028"/>
    <w:rsid w:val="000A36DF"/>
    <w:rsid w:val="000A404E"/>
    <w:rsid w:val="000A5199"/>
    <w:rsid w:val="000A7DD1"/>
    <w:rsid w:val="000B2759"/>
    <w:rsid w:val="000B2B2E"/>
    <w:rsid w:val="000B48EC"/>
    <w:rsid w:val="000B6048"/>
    <w:rsid w:val="000B79CC"/>
    <w:rsid w:val="000C0F35"/>
    <w:rsid w:val="000C0FD0"/>
    <w:rsid w:val="000C24B0"/>
    <w:rsid w:val="000D1F99"/>
    <w:rsid w:val="000D3BA2"/>
    <w:rsid w:val="000E4280"/>
    <w:rsid w:val="000E6767"/>
    <w:rsid w:val="000E6C98"/>
    <w:rsid w:val="000E75A8"/>
    <w:rsid w:val="000F50CA"/>
    <w:rsid w:val="000F62AA"/>
    <w:rsid w:val="000F62CF"/>
    <w:rsid w:val="00100A4A"/>
    <w:rsid w:val="001038FC"/>
    <w:rsid w:val="00104C74"/>
    <w:rsid w:val="00107086"/>
    <w:rsid w:val="00107A15"/>
    <w:rsid w:val="00111565"/>
    <w:rsid w:val="0011297D"/>
    <w:rsid w:val="00113E9F"/>
    <w:rsid w:val="00115225"/>
    <w:rsid w:val="00116D24"/>
    <w:rsid w:val="0011733C"/>
    <w:rsid w:val="00117F30"/>
    <w:rsid w:val="00120220"/>
    <w:rsid w:val="00122C79"/>
    <w:rsid w:val="0012348B"/>
    <w:rsid w:val="00125439"/>
    <w:rsid w:val="001264BD"/>
    <w:rsid w:val="00127320"/>
    <w:rsid w:val="00130160"/>
    <w:rsid w:val="00132D0F"/>
    <w:rsid w:val="00135370"/>
    <w:rsid w:val="00136EF3"/>
    <w:rsid w:val="00141DDA"/>
    <w:rsid w:val="00142C27"/>
    <w:rsid w:val="00142CC3"/>
    <w:rsid w:val="00143DEB"/>
    <w:rsid w:val="00150C2A"/>
    <w:rsid w:val="00156393"/>
    <w:rsid w:val="0015693B"/>
    <w:rsid w:val="00156C64"/>
    <w:rsid w:val="00156E3F"/>
    <w:rsid w:val="0016333C"/>
    <w:rsid w:val="00164783"/>
    <w:rsid w:val="00167675"/>
    <w:rsid w:val="00170289"/>
    <w:rsid w:val="00174457"/>
    <w:rsid w:val="0017526F"/>
    <w:rsid w:val="00175FCF"/>
    <w:rsid w:val="00177074"/>
    <w:rsid w:val="001772BB"/>
    <w:rsid w:val="00177481"/>
    <w:rsid w:val="0018051A"/>
    <w:rsid w:val="00180942"/>
    <w:rsid w:val="0018240A"/>
    <w:rsid w:val="0018369E"/>
    <w:rsid w:val="00186AE0"/>
    <w:rsid w:val="0019083F"/>
    <w:rsid w:val="00194A12"/>
    <w:rsid w:val="001A1305"/>
    <w:rsid w:val="001A73DC"/>
    <w:rsid w:val="001A7A06"/>
    <w:rsid w:val="001B344D"/>
    <w:rsid w:val="001B50BB"/>
    <w:rsid w:val="001B518F"/>
    <w:rsid w:val="001B6487"/>
    <w:rsid w:val="001B6670"/>
    <w:rsid w:val="001B6E81"/>
    <w:rsid w:val="001B7A90"/>
    <w:rsid w:val="001C0795"/>
    <w:rsid w:val="001C1DEA"/>
    <w:rsid w:val="001C399D"/>
    <w:rsid w:val="001C4261"/>
    <w:rsid w:val="001C468B"/>
    <w:rsid w:val="001C483D"/>
    <w:rsid w:val="001C5DA2"/>
    <w:rsid w:val="001C5E98"/>
    <w:rsid w:val="001C6D74"/>
    <w:rsid w:val="001C7441"/>
    <w:rsid w:val="001D06E8"/>
    <w:rsid w:val="001D1143"/>
    <w:rsid w:val="001D12EE"/>
    <w:rsid w:val="001D14C2"/>
    <w:rsid w:val="001D2203"/>
    <w:rsid w:val="001D37FA"/>
    <w:rsid w:val="001D787B"/>
    <w:rsid w:val="001E0A68"/>
    <w:rsid w:val="001E0C39"/>
    <w:rsid w:val="001E40C4"/>
    <w:rsid w:val="001E53A2"/>
    <w:rsid w:val="001E5CCE"/>
    <w:rsid w:val="001E6323"/>
    <w:rsid w:val="001E6EBB"/>
    <w:rsid w:val="001E79E3"/>
    <w:rsid w:val="001E7BF8"/>
    <w:rsid w:val="001F0BEA"/>
    <w:rsid w:val="001F24EE"/>
    <w:rsid w:val="001F3703"/>
    <w:rsid w:val="001F3A0D"/>
    <w:rsid w:val="001F4A30"/>
    <w:rsid w:val="001F588C"/>
    <w:rsid w:val="001F764B"/>
    <w:rsid w:val="00200202"/>
    <w:rsid w:val="002007D0"/>
    <w:rsid w:val="00201FCE"/>
    <w:rsid w:val="002043D8"/>
    <w:rsid w:val="00207529"/>
    <w:rsid w:val="0020797B"/>
    <w:rsid w:val="00213738"/>
    <w:rsid w:val="0021463E"/>
    <w:rsid w:val="0021626B"/>
    <w:rsid w:val="002207A7"/>
    <w:rsid w:val="00221825"/>
    <w:rsid w:val="00221C64"/>
    <w:rsid w:val="00221CCA"/>
    <w:rsid w:val="00224CD0"/>
    <w:rsid w:val="002306C7"/>
    <w:rsid w:val="00232DED"/>
    <w:rsid w:val="00233167"/>
    <w:rsid w:val="00236A25"/>
    <w:rsid w:val="00237F24"/>
    <w:rsid w:val="00240A31"/>
    <w:rsid w:val="00241EDD"/>
    <w:rsid w:val="0025004B"/>
    <w:rsid w:val="00251154"/>
    <w:rsid w:val="002511C4"/>
    <w:rsid w:val="00251788"/>
    <w:rsid w:val="0025286C"/>
    <w:rsid w:val="0025656B"/>
    <w:rsid w:val="0026077A"/>
    <w:rsid w:val="00262D7F"/>
    <w:rsid w:val="00266969"/>
    <w:rsid w:val="002725E1"/>
    <w:rsid w:val="0027462A"/>
    <w:rsid w:val="00275328"/>
    <w:rsid w:val="00280A3F"/>
    <w:rsid w:val="002821D6"/>
    <w:rsid w:val="00282800"/>
    <w:rsid w:val="002856D7"/>
    <w:rsid w:val="00285B85"/>
    <w:rsid w:val="0028671F"/>
    <w:rsid w:val="002867F4"/>
    <w:rsid w:val="00295010"/>
    <w:rsid w:val="002951D2"/>
    <w:rsid w:val="00295EC7"/>
    <w:rsid w:val="0029686A"/>
    <w:rsid w:val="002976E4"/>
    <w:rsid w:val="002A0CEB"/>
    <w:rsid w:val="002A0DC2"/>
    <w:rsid w:val="002A0E30"/>
    <w:rsid w:val="002A27F7"/>
    <w:rsid w:val="002A6FBB"/>
    <w:rsid w:val="002B17A4"/>
    <w:rsid w:val="002B296A"/>
    <w:rsid w:val="002B367D"/>
    <w:rsid w:val="002B44C9"/>
    <w:rsid w:val="002B6875"/>
    <w:rsid w:val="002B6A2B"/>
    <w:rsid w:val="002B7EA2"/>
    <w:rsid w:val="002C644F"/>
    <w:rsid w:val="002C693F"/>
    <w:rsid w:val="002C69D6"/>
    <w:rsid w:val="002D3A8A"/>
    <w:rsid w:val="002D3D22"/>
    <w:rsid w:val="002D425A"/>
    <w:rsid w:val="002E0840"/>
    <w:rsid w:val="002E5FB0"/>
    <w:rsid w:val="002E601A"/>
    <w:rsid w:val="002E61CE"/>
    <w:rsid w:val="002E6DEB"/>
    <w:rsid w:val="002F18F0"/>
    <w:rsid w:val="002F3A1B"/>
    <w:rsid w:val="002F3F01"/>
    <w:rsid w:val="002F47A6"/>
    <w:rsid w:val="002F5744"/>
    <w:rsid w:val="00300ED7"/>
    <w:rsid w:val="0030407B"/>
    <w:rsid w:val="0030791D"/>
    <w:rsid w:val="0031319D"/>
    <w:rsid w:val="00313DA3"/>
    <w:rsid w:val="00314238"/>
    <w:rsid w:val="00317248"/>
    <w:rsid w:val="00317B42"/>
    <w:rsid w:val="0032273A"/>
    <w:rsid w:val="00322A16"/>
    <w:rsid w:val="00323580"/>
    <w:rsid w:val="003239FD"/>
    <w:rsid w:val="00325B71"/>
    <w:rsid w:val="0033140C"/>
    <w:rsid w:val="00331EA2"/>
    <w:rsid w:val="003327DD"/>
    <w:rsid w:val="00333810"/>
    <w:rsid w:val="00336ED3"/>
    <w:rsid w:val="003373DD"/>
    <w:rsid w:val="00337C9A"/>
    <w:rsid w:val="00340F52"/>
    <w:rsid w:val="00341E97"/>
    <w:rsid w:val="00342759"/>
    <w:rsid w:val="00342A27"/>
    <w:rsid w:val="00343CDB"/>
    <w:rsid w:val="00344ABD"/>
    <w:rsid w:val="003504CA"/>
    <w:rsid w:val="00357074"/>
    <w:rsid w:val="00357D9B"/>
    <w:rsid w:val="00364DEE"/>
    <w:rsid w:val="00371F5D"/>
    <w:rsid w:val="00374780"/>
    <w:rsid w:val="0037508A"/>
    <w:rsid w:val="003763D3"/>
    <w:rsid w:val="00376E65"/>
    <w:rsid w:val="00380C16"/>
    <w:rsid w:val="00381933"/>
    <w:rsid w:val="00381C71"/>
    <w:rsid w:val="00383768"/>
    <w:rsid w:val="0038602C"/>
    <w:rsid w:val="00387AC6"/>
    <w:rsid w:val="00390812"/>
    <w:rsid w:val="00390AB3"/>
    <w:rsid w:val="003918A9"/>
    <w:rsid w:val="0039279D"/>
    <w:rsid w:val="00392811"/>
    <w:rsid w:val="00392B7B"/>
    <w:rsid w:val="0039604B"/>
    <w:rsid w:val="003A0501"/>
    <w:rsid w:val="003A1565"/>
    <w:rsid w:val="003A546A"/>
    <w:rsid w:val="003A5B66"/>
    <w:rsid w:val="003A5B92"/>
    <w:rsid w:val="003A62C3"/>
    <w:rsid w:val="003A6A18"/>
    <w:rsid w:val="003A6CBF"/>
    <w:rsid w:val="003A6D6C"/>
    <w:rsid w:val="003A7B1A"/>
    <w:rsid w:val="003B314B"/>
    <w:rsid w:val="003B3E55"/>
    <w:rsid w:val="003B5589"/>
    <w:rsid w:val="003C03B3"/>
    <w:rsid w:val="003C1BE3"/>
    <w:rsid w:val="003C244A"/>
    <w:rsid w:val="003C2453"/>
    <w:rsid w:val="003C2DFA"/>
    <w:rsid w:val="003C5E6A"/>
    <w:rsid w:val="003D1DFC"/>
    <w:rsid w:val="003D24A0"/>
    <w:rsid w:val="003D4E68"/>
    <w:rsid w:val="003D683C"/>
    <w:rsid w:val="003D72ED"/>
    <w:rsid w:val="003E03FC"/>
    <w:rsid w:val="003E1955"/>
    <w:rsid w:val="003E1A71"/>
    <w:rsid w:val="003E3628"/>
    <w:rsid w:val="003E5479"/>
    <w:rsid w:val="003E58DD"/>
    <w:rsid w:val="003E5CB6"/>
    <w:rsid w:val="003E682A"/>
    <w:rsid w:val="003F03D3"/>
    <w:rsid w:val="003F09AF"/>
    <w:rsid w:val="003F580B"/>
    <w:rsid w:val="003F5893"/>
    <w:rsid w:val="003F5B71"/>
    <w:rsid w:val="003F6952"/>
    <w:rsid w:val="004061D7"/>
    <w:rsid w:val="00412D5C"/>
    <w:rsid w:val="00413846"/>
    <w:rsid w:val="00414D97"/>
    <w:rsid w:val="00415416"/>
    <w:rsid w:val="00421F07"/>
    <w:rsid w:val="00423C37"/>
    <w:rsid w:val="00425105"/>
    <w:rsid w:val="00427B6F"/>
    <w:rsid w:val="00430796"/>
    <w:rsid w:val="00431BC2"/>
    <w:rsid w:val="00434B54"/>
    <w:rsid w:val="004357C0"/>
    <w:rsid w:val="004357FB"/>
    <w:rsid w:val="0044011A"/>
    <w:rsid w:val="004430D5"/>
    <w:rsid w:val="0044364E"/>
    <w:rsid w:val="00445CB3"/>
    <w:rsid w:val="0044788C"/>
    <w:rsid w:val="00456224"/>
    <w:rsid w:val="00460B12"/>
    <w:rsid w:val="004625F4"/>
    <w:rsid w:val="004639AA"/>
    <w:rsid w:val="00463BD3"/>
    <w:rsid w:val="0046681F"/>
    <w:rsid w:val="00466F4E"/>
    <w:rsid w:val="00470FD3"/>
    <w:rsid w:val="004719E3"/>
    <w:rsid w:val="00473CDD"/>
    <w:rsid w:val="004748CD"/>
    <w:rsid w:val="004800E5"/>
    <w:rsid w:val="0048184D"/>
    <w:rsid w:val="00482DD0"/>
    <w:rsid w:val="00485335"/>
    <w:rsid w:val="00491325"/>
    <w:rsid w:val="00492CD1"/>
    <w:rsid w:val="00492E9F"/>
    <w:rsid w:val="004942A1"/>
    <w:rsid w:val="004947C0"/>
    <w:rsid w:val="004A413F"/>
    <w:rsid w:val="004A4477"/>
    <w:rsid w:val="004A676C"/>
    <w:rsid w:val="004A6C03"/>
    <w:rsid w:val="004B0923"/>
    <w:rsid w:val="004B2447"/>
    <w:rsid w:val="004B5931"/>
    <w:rsid w:val="004C1025"/>
    <w:rsid w:val="004C1D14"/>
    <w:rsid w:val="004C3549"/>
    <w:rsid w:val="004C5E89"/>
    <w:rsid w:val="004C6FD9"/>
    <w:rsid w:val="004C71E9"/>
    <w:rsid w:val="004D018A"/>
    <w:rsid w:val="004D50A9"/>
    <w:rsid w:val="004D57B7"/>
    <w:rsid w:val="004D75BC"/>
    <w:rsid w:val="004E1784"/>
    <w:rsid w:val="004E5490"/>
    <w:rsid w:val="004E5717"/>
    <w:rsid w:val="004E599F"/>
    <w:rsid w:val="004E7322"/>
    <w:rsid w:val="004E7900"/>
    <w:rsid w:val="004F039E"/>
    <w:rsid w:val="004F189F"/>
    <w:rsid w:val="004F52AB"/>
    <w:rsid w:val="004F79B3"/>
    <w:rsid w:val="00502B5E"/>
    <w:rsid w:val="0050438E"/>
    <w:rsid w:val="00504B7A"/>
    <w:rsid w:val="00505753"/>
    <w:rsid w:val="00506B76"/>
    <w:rsid w:val="005108DF"/>
    <w:rsid w:val="00510AB9"/>
    <w:rsid w:val="00510E0C"/>
    <w:rsid w:val="00512751"/>
    <w:rsid w:val="0051342C"/>
    <w:rsid w:val="00514209"/>
    <w:rsid w:val="0051512E"/>
    <w:rsid w:val="00517EB4"/>
    <w:rsid w:val="0052037F"/>
    <w:rsid w:val="00521A93"/>
    <w:rsid w:val="00522079"/>
    <w:rsid w:val="0052272E"/>
    <w:rsid w:val="00525F8E"/>
    <w:rsid w:val="00530338"/>
    <w:rsid w:val="00531705"/>
    <w:rsid w:val="00531C2E"/>
    <w:rsid w:val="00537356"/>
    <w:rsid w:val="005375A6"/>
    <w:rsid w:val="00540CF9"/>
    <w:rsid w:val="0054394D"/>
    <w:rsid w:val="0054515B"/>
    <w:rsid w:val="005465AF"/>
    <w:rsid w:val="005500EF"/>
    <w:rsid w:val="00550A23"/>
    <w:rsid w:val="00550C9E"/>
    <w:rsid w:val="00551E4F"/>
    <w:rsid w:val="00553734"/>
    <w:rsid w:val="005538FF"/>
    <w:rsid w:val="005558EB"/>
    <w:rsid w:val="0056001F"/>
    <w:rsid w:val="005659B9"/>
    <w:rsid w:val="00565BCA"/>
    <w:rsid w:val="00566EAA"/>
    <w:rsid w:val="0057112A"/>
    <w:rsid w:val="00571D4A"/>
    <w:rsid w:val="00574C20"/>
    <w:rsid w:val="00575B1C"/>
    <w:rsid w:val="0058363A"/>
    <w:rsid w:val="005842BD"/>
    <w:rsid w:val="005862FD"/>
    <w:rsid w:val="0058799B"/>
    <w:rsid w:val="0059092F"/>
    <w:rsid w:val="00592582"/>
    <w:rsid w:val="00592BC6"/>
    <w:rsid w:val="00594316"/>
    <w:rsid w:val="005963E3"/>
    <w:rsid w:val="005A0ED3"/>
    <w:rsid w:val="005A159A"/>
    <w:rsid w:val="005A168D"/>
    <w:rsid w:val="005A56C7"/>
    <w:rsid w:val="005A56E3"/>
    <w:rsid w:val="005A67B4"/>
    <w:rsid w:val="005A7872"/>
    <w:rsid w:val="005B19B7"/>
    <w:rsid w:val="005B1E42"/>
    <w:rsid w:val="005B21C2"/>
    <w:rsid w:val="005B5042"/>
    <w:rsid w:val="005B78B6"/>
    <w:rsid w:val="005C1EE1"/>
    <w:rsid w:val="005C366C"/>
    <w:rsid w:val="005C512B"/>
    <w:rsid w:val="005C717D"/>
    <w:rsid w:val="005D18B3"/>
    <w:rsid w:val="005D4348"/>
    <w:rsid w:val="005D46CE"/>
    <w:rsid w:val="005D5BF0"/>
    <w:rsid w:val="005E0557"/>
    <w:rsid w:val="005E499D"/>
    <w:rsid w:val="005E607E"/>
    <w:rsid w:val="005E66D8"/>
    <w:rsid w:val="005E7FC3"/>
    <w:rsid w:val="005F1AD3"/>
    <w:rsid w:val="005F246E"/>
    <w:rsid w:val="005F4DB0"/>
    <w:rsid w:val="005F5F05"/>
    <w:rsid w:val="005F7F8D"/>
    <w:rsid w:val="00601F7F"/>
    <w:rsid w:val="0060263E"/>
    <w:rsid w:val="00603DE1"/>
    <w:rsid w:val="00604657"/>
    <w:rsid w:val="00605CF1"/>
    <w:rsid w:val="00610CAD"/>
    <w:rsid w:val="00612120"/>
    <w:rsid w:val="0061335D"/>
    <w:rsid w:val="00614326"/>
    <w:rsid w:val="00614D88"/>
    <w:rsid w:val="00616151"/>
    <w:rsid w:val="00616242"/>
    <w:rsid w:val="00616CE7"/>
    <w:rsid w:val="00616D6B"/>
    <w:rsid w:val="006171F7"/>
    <w:rsid w:val="006217CC"/>
    <w:rsid w:val="006240B2"/>
    <w:rsid w:val="00627DF3"/>
    <w:rsid w:val="006309D4"/>
    <w:rsid w:val="006336DF"/>
    <w:rsid w:val="00636D31"/>
    <w:rsid w:val="00640EBA"/>
    <w:rsid w:val="00643060"/>
    <w:rsid w:val="00646D2D"/>
    <w:rsid w:val="00650023"/>
    <w:rsid w:val="00650A3E"/>
    <w:rsid w:val="006572FA"/>
    <w:rsid w:val="00657DC2"/>
    <w:rsid w:val="00662B6F"/>
    <w:rsid w:val="006659E4"/>
    <w:rsid w:val="006705B4"/>
    <w:rsid w:val="00672723"/>
    <w:rsid w:val="00672EA9"/>
    <w:rsid w:val="00673E2F"/>
    <w:rsid w:val="006861D6"/>
    <w:rsid w:val="00687112"/>
    <w:rsid w:val="006878AD"/>
    <w:rsid w:val="00691622"/>
    <w:rsid w:val="00692BB6"/>
    <w:rsid w:val="0069494C"/>
    <w:rsid w:val="00694E01"/>
    <w:rsid w:val="006A4CCD"/>
    <w:rsid w:val="006A5B2C"/>
    <w:rsid w:val="006A5FCB"/>
    <w:rsid w:val="006B454D"/>
    <w:rsid w:val="006B52A1"/>
    <w:rsid w:val="006B6F47"/>
    <w:rsid w:val="006C04D2"/>
    <w:rsid w:val="006C15CA"/>
    <w:rsid w:val="006C23EA"/>
    <w:rsid w:val="006C4445"/>
    <w:rsid w:val="006C4708"/>
    <w:rsid w:val="006C6915"/>
    <w:rsid w:val="006D45FC"/>
    <w:rsid w:val="006D5A0B"/>
    <w:rsid w:val="006D5C5D"/>
    <w:rsid w:val="006D6C68"/>
    <w:rsid w:val="006E1358"/>
    <w:rsid w:val="006E190C"/>
    <w:rsid w:val="006E240B"/>
    <w:rsid w:val="006E2D72"/>
    <w:rsid w:val="006F1536"/>
    <w:rsid w:val="006F296E"/>
    <w:rsid w:val="006F6627"/>
    <w:rsid w:val="006F76DC"/>
    <w:rsid w:val="00704174"/>
    <w:rsid w:val="00706BA0"/>
    <w:rsid w:val="00710558"/>
    <w:rsid w:val="00710C98"/>
    <w:rsid w:val="007128CF"/>
    <w:rsid w:val="007131A9"/>
    <w:rsid w:val="0071363A"/>
    <w:rsid w:val="00714DC4"/>
    <w:rsid w:val="0071755F"/>
    <w:rsid w:val="007200E8"/>
    <w:rsid w:val="00723CA8"/>
    <w:rsid w:val="007258F3"/>
    <w:rsid w:val="00726A31"/>
    <w:rsid w:val="00726F06"/>
    <w:rsid w:val="00732E71"/>
    <w:rsid w:val="00736785"/>
    <w:rsid w:val="0073765D"/>
    <w:rsid w:val="007420CA"/>
    <w:rsid w:val="00747A21"/>
    <w:rsid w:val="00757679"/>
    <w:rsid w:val="007607EC"/>
    <w:rsid w:val="00762F0D"/>
    <w:rsid w:val="007662D7"/>
    <w:rsid w:val="00767E8A"/>
    <w:rsid w:val="00767F8D"/>
    <w:rsid w:val="00771BFE"/>
    <w:rsid w:val="00771D7C"/>
    <w:rsid w:val="0077239D"/>
    <w:rsid w:val="00773089"/>
    <w:rsid w:val="00776280"/>
    <w:rsid w:val="00776DE9"/>
    <w:rsid w:val="0078119E"/>
    <w:rsid w:val="0078166F"/>
    <w:rsid w:val="00782055"/>
    <w:rsid w:val="00790367"/>
    <w:rsid w:val="00790951"/>
    <w:rsid w:val="00790E8D"/>
    <w:rsid w:val="007927C7"/>
    <w:rsid w:val="007959A4"/>
    <w:rsid w:val="00796EB1"/>
    <w:rsid w:val="00797613"/>
    <w:rsid w:val="007A1934"/>
    <w:rsid w:val="007A2FC2"/>
    <w:rsid w:val="007A4D5A"/>
    <w:rsid w:val="007A60E4"/>
    <w:rsid w:val="007A7B65"/>
    <w:rsid w:val="007B15BF"/>
    <w:rsid w:val="007B3CEF"/>
    <w:rsid w:val="007B4D97"/>
    <w:rsid w:val="007B624F"/>
    <w:rsid w:val="007C2578"/>
    <w:rsid w:val="007C2AF0"/>
    <w:rsid w:val="007C3200"/>
    <w:rsid w:val="007C382D"/>
    <w:rsid w:val="007C3D03"/>
    <w:rsid w:val="007C4E43"/>
    <w:rsid w:val="007C626C"/>
    <w:rsid w:val="007C6A5E"/>
    <w:rsid w:val="007D11ED"/>
    <w:rsid w:val="007D142F"/>
    <w:rsid w:val="007D544D"/>
    <w:rsid w:val="007D6E12"/>
    <w:rsid w:val="007E198C"/>
    <w:rsid w:val="007E2651"/>
    <w:rsid w:val="007E53A5"/>
    <w:rsid w:val="007E76BA"/>
    <w:rsid w:val="007F083F"/>
    <w:rsid w:val="007F2087"/>
    <w:rsid w:val="007F31BF"/>
    <w:rsid w:val="007F4BF1"/>
    <w:rsid w:val="007F4C0C"/>
    <w:rsid w:val="007F717A"/>
    <w:rsid w:val="007F7FC8"/>
    <w:rsid w:val="00802B53"/>
    <w:rsid w:val="00803424"/>
    <w:rsid w:val="0080360E"/>
    <w:rsid w:val="00803FF7"/>
    <w:rsid w:val="00810454"/>
    <w:rsid w:val="008141E1"/>
    <w:rsid w:val="008209A8"/>
    <w:rsid w:val="008236A4"/>
    <w:rsid w:val="00824028"/>
    <w:rsid w:val="00824354"/>
    <w:rsid w:val="00824F87"/>
    <w:rsid w:val="008254AC"/>
    <w:rsid w:val="00825F99"/>
    <w:rsid w:val="0082609E"/>
    <w:rsid w:val="00826405"/>
    <w:rsid w:val="00832C0F"/>
    <w:rsid w:val="00835507"/>
    <w:rsid w:val="00840B77"/>
    <w:rsid w:val="00840DD3"/>
    <w:rsid w:val="00844434"/>
    <w:rsid w:val="00847078"/>
    <w:rsid w:val="008470D6"/>
    <w:rsid w:val="00847592"/>
    <w:rsid w:val="008504A6"/>
    <w:rsid w:val="008509D3"/>
    <w:rsid w:val="00851000"/>
    <w:rsid w:val="0085741E"/>
    <w:rsid w:val="008576DD"/>
    <w:rsid w:val="00860E58"/>
    <w:rsid w:val="00860F60"/>
    <w:rsid w:val="0086340A"/>
    <w:rsid w:val="00863E61"/>
    <w:rsid w:val="00864F62"/>
    <w:rsid w:val="00866411"/>
    <w:rsid w:val="008702FF"/>
    <w:rsid w:val="00872A11"/>
    <w:rsid w:val="008730B8"/>
    <w:rsid w:val="00873263"/>
    <w:rsid w:val="00877865"/>
    <w:rsid w:val="00882D06"/>
    <w:rsid w:val="0088314D"/>
    <w:rsid w:val="008903F0"/>
    <w:rsid w:val="008923F2"/>
    <w:rsid w:val="00892FD7"/>
    <w:rsid w:val="008930FB"/>
    <w:rsid w:val="008A17D7"/>
    <w:rsid w:val="008A2097"/>
    <w:rsid w:val="008A2E95"/>
    <w:rsid w:val="008A3F02"/>
    <w:rsid w:val="008A4656"/>
    <w:rsid w:val="008A4EBB"/>
    <w:rsid w:val="008A634C"/>
    <w:rsid w:val="008A78F1"/>
    <w:rsid w:val="008B1A32"/>
    <w:rsid w:val="008B1E78"/>
    <w:rsid w:val="008B44E5"/>
    <w:rsid w:val="008B4DBA"/>
    <w:rsid w:val="008C01B0"/>
    <w:rsid w:val="008C1C70"/>
    <w:rsid w:val="008C254E"/>
    <w:rsid w:val="008C4533"/>
    <w:rsid w:val="008C54A3"/>
    <w:rsid w:val="008C7037"/>
    <w:rsid w:val="008D1DA7"/>
    <w:rsid w:val="008D2727"/>
    <w:rsid w:val="008D3DC4"/>
    <w:rsid w:val="008D6EE4"/>
    <w:rsid w:val="008E13EF"/>
    <w:rsid w:val="008E15C9"/>
    <w:rsid w:val="008E5013"/>
    <w:rsid w:val="008E588B"/>
    <w:rsid w:val="008E7793"/>
    <w:rsid w:val="008F0031"/>
    <w:rsid w:val="008F2CC3"/>
    <w:rsid w:val="008F6949"/>
    <w:rsid w:val="008F7FD0"/>
    <w:rsid w:val="00900A4C"/>
    <w:rsid w:val="00903841"/>
    <w:rsid w:val="0090416D"/>
    <w:rsid w:val="009046A0"/>
    <w:rsid w:val="009049AD"/>
    <w:rsid w:val="00905DED"/>
    <w:rsid w:val="00906B62"/>
    <w:rsid w:val="0091275B"/>
    <w:rsid w:val="00913CF7"/>
    <w:rsid w:val="00914AA8"/>
    <w:rsid w:val="009162F2"/>
    <w:rsid w:val="00916571"/>
    <w:rsid w:val="00917154"/>
    <w:rsid w:val="009200FE"/>
    <w:rsid w:val="00920E5F"/>
    <w:rsid w:val="00921F4F"/>
    <w:rsid w:val="00925FEA"/>
    <w:rsid w:val="0092640E"/>
    <w:rsid w:val="0093193D"/>
    <w:rsid w:val="009327F8"/>
    <w:rsid w:val="00933F10"/>
    <w:rsid w:val="0093490E"/>
    <w:rsid w:val="00935885"/>
    <w:rsid w:val="00936456"/>
    <w:rsid w:val="00936757"/>
    <w:rsid w:val="00942F95"/>
    <w:rsid w:val="0094311C"/>
    <w:rsid w:val="00945DA6"/>
    <w:rsid w:val="00946934"/>
    <w:rsid w:val="00947B83"/>
    <w:rsid w:val="00952EA5"/>
    <w:rsid w:val="0096043C"/>
    <w:rsid w:val="00962F6F"/>
    <w:rsid w:val="00965FB2"/>
    <w:rsid w:val="009702ED"/>
    <w:rsid w:val="009707BB"/>
    <w:rsid w:val="0097164D"/>
    <w:rsid w:val="0097198C"/>
    <w:rsid w:val="00972ADA"/>
    <w:rsid w:val="00973475"/>
    <w:rsid w:val="00981500"/>
    <w:rsid w:val="0098572A"/>
    <w:rsid w:val="00986CBF"/>
    <w:rsid w:val="00996454"/>
    <w:rsid w:val="00997C7F"/>
    <w:rsid w:val="009A4164"/>
    <w:rsid w:val="009A76C8"/>
    <w:rsid w:val="009B2EDD"/>
    <w:rsid w:val="009B57E6"/>
    <w:rsid w:val="009C294A"/>
    <w:rsid w:val="009C4C86"/>
    <w:rsid w:val="009C743D"/>
    <w:rsid w:val="009D181B"/>
    <w:rsid w:val="009D2E1D"/>
    <w:rsid w:val="009D3996"/>
    <w:rsid w:val="009D3A05"/>
    <w:rsid w:val="009D5E12"/>
    <w:rsid w:val="009E0380"/>
    <w:rsid w:val="009E2818"/>
    <w:rsid w:val="009E4234"/>
    <w:rsid w:val="009E513C"/>
    <w:rsid w:val="009E6031"/>
    <w:rsid w:val="009E685D"/>
    <w:rsid w:val="009E7EDA"/>
    <w:rsid w:val="009F03AA"/>
    <w:rsid w:val="009F0A0D"/>
    <w:rsid w:val="009F3D99"/>
    <w:rsid w:val="009F49AA"/>
    <w:rsid w:val="009F4D87"/>
    <w:rsid w:val="009F54EF"/>
    <w:rsid w:val="009F6C25"/>
    <w:rsid w:val="009F76F5"/>
    <w:rsid w:val="00A024D3"/>
    <w:rsid w:val="00A03F82"/>
    <w:rsid w:val="00A04736"/>
    <w:rsid w:val="00A04E4B"/>
    <w:rsid w:val="00A06782"/>
    <w:rsid w:val="00A073DF"/>
    <w:rsid w:val="00A1463B"/>
    <w:rsid w:val="00A16A9F"/>
    <w:rsid w:val="00A17561"/>
    <w:rsid w:val="00A2154B"/>
    <w:rsid w:val="00A24168"/>
    <w:rsid w:val="00A30109"/>
    <w:rsid w:val="00A33B1C"/>
    <w:rsid w:val="00A3466E"/>
    <w:rsid w:val="00A40FFD"/>
    <w:rsid w:val="00A44997"/>
    <w:rsid w:val="00A45134"/>
    <w:rsid w:val="00A51347"/>
    <w:rsid w:val="00A52E65"/>
    <w:rsid w:val="00A546E8"/>
    <w:rsid w:val="00A54E2D"/>
    <w:rsid w:val="00A55B90"/>
    <w:rsid w:val="00A61F17"/>
    <w:rsid w:val="00A63706"/>
    <w:rsid w:val="00A653A4"/>
    <w:rsid w:val="00A65605"/>
    <w:rsid w:val="00A7197A"/>
    <w:rsid w:val="00A76468"/>
    <w:rsid w:val="00A81DC2"/>
    <w:rsid w:val="00A8237E"/>
    <w:rsid w:val="00A83F01"/>
    <w:rsid w:val="00A86378"/>
    <w:rsid w:val="00A90978"/>
    <w:rsid w:val="00A914FC"/>
    <w:rsid w:val="00A9440D"/>
    <w:rsid w:val="00A95992"/>
    <w:rsid w:val="00A95C00"/>
    <w:rsid w:val="00A97C57"/>
    <w:rsid w:val="00A97FBF"/>
    <w:rsid w:val="00AA0942"/>
    <w:rsid w:val="00AA12D8"/>
    <w:rsid w:val="00AA1D11"/>
    <w:rsid w:val="00AA36F4"/>
    <w:rsid w:val="00AA3A01"/>
    <w:rsid w:val="00AA5488"/>
    <w:rsid w:val="00AB03CF"/>
    <w:rsid w:val="00AB07BA"/>
    <w:rsid w:val="00AB1E9E"/>
    <w:rsid w:val="00AB317E"/>
    <w:rsid w:val="00AB5BE9"/>
    <w:rsid w:val="00AB71B6"/>
    <w:rsid w:val="00AC53B9"/>
    <w:rsid w:val="00AC6265"/>
    <w:rsid w:val="00AC6C4D"/>
    <w:rsid w:val="00AD1954"/>
    <w:rsid w:val="00AD36DF"/>
    <w:rsid w:val="00AD43D0"/>
    <w:rsid w:val="00AE08E7"/>
    <w:rsid w:val="00AE3329"/>
    <w:rsid w:val="00AE6D69"/>
    <w:rsid w:val="00AF09EC"/>
    <w:rsid w:val="00AF1DC8"/>
    <w:rsid w:val="00AF2F0D"/>
    <w:rsid w:val="00AF3D58"/>
    <w:rsid w:val="00AF3F6F"/>
    <w:rsid w:val="00AF71C0"/>
    <w:rsid w:val="00AF7E24"/>
    <w:rsid w:val="00B041C9"/>
    <w:rsid w:val="00B0592D"/>
    <w:rsid w:val="00B10FD4"/>
    <w:rsid w:val="00B155CF"/>
    <w:rsid w:val="00B16BEA"/>
    <w:rsid w:val="00B17796"/>
    <w:rsid w:val="00B20797"/>
    <w:rsid w:val="00B21E04"/>
    <w:rsid w:val="00B22A9F"/>
    <w:rsid w:val="00B2364F"/>
    <w:rsid w:val="00B23759"/>
    <w:rsid w:val="00B25366"/>
    <w:rsid w:val="00B2786A"/>
    <w:rsid w:val="00B30056"/>
    <w:rsid w:val="00B3028A"/>
    <w:rsid w:val="00B312A6"/>
    <w:rsid w:val="00B34771"/>
    <w:rsid w:val="00B35EA3"/>
    <w:rsid w:val="00B411B2"/>
    <w:rsid w:val="00B44708"/>
    <w:rsid w:val="00B46109"/>
    <w:rsid w:val="00B50DAB"/>
    <w:rsid w:val="00B510C0"/>
    <w:rsid w:val="00B5295F"/>
    <w:rsid w:val="00B54B42"/>
    <w:rsid w:val="00B54F4D"/>
    <w:rsid w:val="00B560DD"/>
    <w:rsid w:val="00B56E28"/>
    <w:rsid w:val="00B576AE"/>
    <w:rsid w:val="00B60A99"/>
    <w:rsid w:val="00B61CF1"/>
    <w:rsid w:val="00B64CEA"/>
    <w:rsid w:val="00B65388"/>
    <w:rsid w:val="00B66935"/>
    <w:rsid w:val="00B669D7"/>
    <w:rsid w:val="00B75335"/>
    <w:rsid w:val="00B81245"/>
    <w:rsid w:val="00B82956"/>
    <w:rsid w:val="00B8503B"/>
    <w:rsid w:val="00B85A50"/>
    <w:rsid w:val="00B86B01"/>
    <w:rsid w:val="00B87119"/>
    <w:rsid w:val="00B96D27"/>
    <w:rsid w:val="00B97CA9"/>
    <w:rsid w:val="00BA2745"/>
    <w:rsid w:val="00BA514F"/>
    <w:rsid w:val="00BA59BC"/>
    <w:rsid w:val="00BB05F0"/>
    <w:rsid w:val="00BB4A39"/>
    <w:rsid w:val="00BB7008"/>
    <w:rsid w:val="00BB763A"/>
    <w:rsid w:val="00BC28D5"/>
    <w:rsid w:val="00BD043B"/>
    <w:rsid w:val="00BD0E34"/>
    <w:rsid w:val="00BD11C6"/>
    <w:rsid w:val="00BD3E0D"/>
    <w:rsid w:val="00BD4169"/>
    <w:rsid w:val="00BD7114"/>
    <w:rsid w:val="00BD7176"/>
    <w:rsid w:val="00BD7417"/>
    <w:rsid w:val="00BE1D8B"/>
    <w:rsid w:val="00BE4C45"/>
    <w:rsid w:val="00BE53DE"/>
    <w:rsid w:val="00BE6536"/>
    <w:rsid w:val="00BE6B7C"/>
    <w:rsid w:val="00BE7642"/>
    <w:rsid w:val="00BE7FD2"/>
    <w:rsid w:val="00BF5CCE"/>
    <w:rsid w:val="00BF5D01"/>
    <w:rsid w:val="00BF6DFE"/>
    <w:rsid w:val="00BF6FE7"/>
    <w:rsid w:val="00C012C8"/>
    <w:rsid w:val="00C036C5"/>
    <w:rsid w:val="00C067D9"/>
    <w:rsid w:val="00C06C44"/>
    <w:rsid w:val="00C0713D"/>
    <w:rsid w:val="00C12226"/>
    <w:rsid w:val="00C13CC2"/>
    <w:rsid w:val="00C16689"/>
    <w:rsid w:val="00C1774B"/>
    <w:rsid w:val="00C2183D"/>
    <w:rsid w:val="00C30B23"/>
    <w:rsid w:val="00C31842"/>
    <w:rsid w:val="00C34559"/>
    <w:rsid w:val="00C34E52"/>
    <w:rsid w:val="00C35104"/>
    <w:rsid w:val="00C37D3A"/>
    <w:rsid w:val="00C42C13"/>
    <w:rsid w:val="00C45AFA"/>
    <w:rsid w:val="00C474EE"/>
    <w:rsid w:val="00C5361C"/>
    <w:rsid w:val="00C54C8E"/>
    <w:rsid w:val="00C571BD"/>
    <w:rsid w:val="00C634B6"/>
    <w:rsid w:val="00C662E0"/>
    <w:rsid w:val="00C74430"/>
    <w:rsid w:val="00C74626"/>
    <w:rsid w:val="00C80CA9"/>
    <w:rsid w:val="00C81AEF"/>
    <w:rsid w:val="00C82284"/>
    <w:rsid w:val="00C83C13"/>
    <w:rsid w:val="00C83DF0"/>
    <w:rsid w:val="00C84523"/>
    <w:rsid w:val="00C85439"/>
    <w:rsid w:val="00C8618B"/>
    <w:rsid w:val="00C91E72"/>
    <w:rsid w:val="00C93115"/>
    <w:rsid w:val="00C95EC3"/>
    <w:rsid w:val="00CA0512"/>
    <w:rsid w:val="00CA0652"/>
    <w:rsid w:val="00CA0E53"/>
    <w:rsid w:val="00CA158B"/>
    <w:rsid w:val="00CA1DAC"/>
    <w:rsid w:val="00CA25D3"/>
    <w:rsid w:val="00CA3FE3"/>
    <w:rsid w:val="00CA7100"/>
    <w:rsid w:val="00CA76D6"/>
    <w:rsid w:val="00CA7EA8"/>
    <w:rsid w:val="00CB1AA0"/>
    <w:rsid w:val="00CB304B"/>
    <w:rsid w:val="00CB75AD"/>
    <w:rsid w:val="00CB7611"/>
    <w:rsid w:val="00CC05EC"/>
    <w:rsid w:val="00CC2672"/>
    <w:rsid w:val="00CC317C"/>
    <w:rsid w:val="00CD2063"/>
    <w:rsid w:val="00CD22A7"/>
    <w:rsid w:val="00CD26D6"/>
    <w:rsid w:val="00CD3210"/>
    <w:rsid w:val="00CD5FAC"/>
    <w:rsid w:val="00CE0424"/>
    <w:rsid w:val="00CE549E"/>
    <w:rsid w:val="00CE552E"/>
    <w:rsid w:val="00D00E01"/>
    <w:rsid w:val="00D03730"/>
    <w:rsid w:val="00D03DA1"/>
    <w:rsid w:val="00D04DAA"/>
    <w:rsid w:val="00D051DB"/>
    <w:rsid w:val="00D07484"/>
    <w:rsid w:val="00D116C5"/>
    <w:rsid w:val="00D11AAF"/>
    <w:rsid w:val="00D11D37"/>
    <w:rsid w:val="00D138AE"/>
    <w:rsid w:val="00D13C0D"/>
    <w:rsid w:val="00D15FD5"/>
    <w:rsid w:val="00D1698F"/>
    <w:rsid w:val="00D22603"/>
    <w:rsid w:val="00D239C1"/>
    <w:rsid w:val="00D24061"/>
    <w:rsid w:val="00D3025A"/>
    <w:rsid w:val="00D3146B"/>
    <w:rsid w:val="00D31BE5"/>
    <w:rsid w:val="00D330FE"/>
    <w:rsid w:val="00D35C0D"/>
    <w:rsid w:val="00D35F8C"/>
    <w:rsid w:val="00D37AE3"/>
    <w:rsid w:val="00D41F13"/>
    <w:rsid w:val="00D4490D"/>
    <w:rsid w:val="00D4537A"/>
    <w:rsid w:val="00D45D88"/>
    <w:rsid w:val="00D53417"/>
    <w:rsid w:val="00D553AF"/>
    <w:rsid w:val="00D577E1"/>
    <w:rsid w:val="00D60B06"/>
    <w:rsid w:val="00D6119F"/>
    <w:rsid w:val="00D7155A"/>
    <w:rsid w:val="00D73156"/>
    <w:rsid w:val="00D76C7F"/>
    <w:rsid w:val="00D776A4"/>
    <w:rsid w:val="00D90CF1"/>
    <w:rsid w:val="00D94EAE"/>
    <w:rsid w:val="00D97CED"/>
    <w:rsid w:val="00DA31C1"/>
    <w:rsid w:val="00DA3343"/>
    <w:rsid w:val="00DA55EA"/>
    <w:rsid w:val="00DA6BD3"/>
    <w:rsid w:val="00DA7C98"/>
    <w:rsid w:val="00DB41C2"/>
    <w:rsid w:val="00DB79D5"/>
    <w:rsid w:val="00DC1267"/>
    <w:rsid w:val="00DC25D7"/>
    <w:rsid w:val="00DC2CC0"/>
    <w:rsid w:val="00DC65B7"/>
    <w:rsid w:val="00DD08A3"/>
    <w:rsid w:val="00DE30FB"/>
    <w:rsid w:val="00DE41C0"/>
    <w:rsid w:val="00DE7275"/>
    <w:rsid w:val="00DE7AB2"/>
    <w:rsid w:val="00DF109E"/>
    <w:rsid w:val="00DF1308"/>
    <w:rsid w:val="00DF16A4"/>
    <w:rsid w:val="00DF2B86"/>
    <w:rsid w:val="00DF30C4"/>
    <w:rsid w:val="00DF630E"/>
    <w:rsid w:val="00E02EFF"/>
    <w:rsid w:val="00E03D59"/>
    <w:rsid w:val="00E06CA8"/>
    <w:rsid w:val="00E11594"/>
    <w:rsid w:val="00E11C6D"/>
    <w:rsid w:val="00E12145"/>
    <w:rsid w:val="00E12B1E"/>
    <w:rsid w:val="00E12E7A"/>
    <w:rsid w:val="00E1584E"/>
    <w:rsid w:val="00E15A14"/>
    <w:rsid w:val="00E238E0"/>
    <w:rsid w:val="00E24659"/>
    <w:rsid w:val="00E25081"/>
    <w:rsid w:val="00E301FC"/>
    <w:rsid w:val="00E3365C"/>
    <w:rsid w:val="00E34DBE"/>
    <w:rsid w:val="00E405F1"/>
    <w:rsid w:val="00E43852"/>
    <w:rsid w:val="00E447A6"/>
    <w:rsid w:val="00E4544F"/>
    <w:rsid w:val="00E476AD"/>
    <w:rsid w:val="00E47B43"/>
    <w:rsid w:val="00E54FFE"/>
    <w:rsid w:val="00E60520"/>
    <w:rsid w:val="00E61F3B"/>
    <w:rsid w:val="00E63C2F"/>
    <w:rsid w:val="00E6495B"/>
    <w:rsid w:val="00E66008"/>
    <w:rsid w:val="00E67496"/>
    <w:rsid w:val="00E67F83"/>
    <w:rsid w:val="00E70629"/>
    <w:rsid w:val="00E747FA"/>
    <w:rsid w:val="00E775FC"/>
    <w:rsid w:val="00E81390"/>
    <w:rsid w:val="00E8314C"/>
    <w:rsid w:val="00E85D95"/>
    <w:rsid w:val="00E86BC3"/>
    <w:rsid w:val="00E86CF7"/>
    <w:rsid w:val="00E905A6"/>
    <w:rsid w:val="00E94A1E"/>
    <w:rsid w:val="00E94D71"/>
    <w:rsid w:val="00E9650E"/>
    <w:rsid w:val="00E97432"/>
    <w:rsid w:val="00EA1A57"/>
    <w:rsid w:val="00EA392C"/>
    <w:rsid w:val="00EA5A9A"/>
    <w:rsid w:val="00EA6046"/>
    <w:rsid w:val="00EA66D1"/>
    <w:rsid w:val="00EB083D"/>
    <w:rsid w:val="00EB0872"/>
    <w:rsid w:val="00EB1781"/>
    <w:rsid w:val="00EB2703"/>
    <w:rsid w:val="00EB3FA4"/>
    <w:rsid w:val="00EB3FED"/>
    <w:rsid w:val="00EB58BC"/>
    <w:rsid w:val="00EB60C4"/>
    <w:rsid w:val="00EB6BCF"/>
    <w:rsid w:val="00EC0FC3"/>
    <w:rsid w:val="00EC2208"/>
    <w:rsid w:val="00EC66F6"/>
    <w:rsid w:val="00ED02DF"/>
    <w:rsid w:val="00ED3AD0"/>
    <w:rsid w:val="00ED47F1"/>
    <w:rsid w:val="00ED6079"/>
    <w:rsid w:val="00ED6950"/>
    <w:rsid w:val="00ED7A9F"/>
    <w:rsid w:val="00EE0F52"/>
    <w:rsid w:val="00EE4678"/>
    <w:rsid w:val="00EE47AF"/>
    <w:rsid w:val="00EE4ED2"/>
    <w:rsid w:val="00EE693A"/>
    <w:rsid w:val="00EF2696"/>
    <w:rsid w:val="00EF36FB"/>
    <w:rsid w:val="00EF445C"/>
    <w:rsid w:val="00EF447C"/>
    <w:rsid w:val="00F068A5"/>
    <w:rsid w:val="00F10F43"/>
    <w:rsid w:val="00F1386C"/>
    <w:rsid w:val="00F177A2"/>
    <w:rsid w:val="00F177E2"/>
    <w:rsid w:val="00F20019"/>
    <w:rsid w:val="00F2657B"/>
    <w:rsid w:val="00F30B86"/>
    <w:rsid w:val="00F30D15"/>
    <w:rsid w:val="00F32917"/>
    <w:rsid w:val="00F3344A"/>
    <w:rsid w:val="00F337DA"/>
    <w:rsid w:val="00F33EB9"/>
    <w:rsid w:val="00F34AA4"/>
    <w:rsid w:val="00F3647B"/>
    <w:rsid w:val="00F4322C"/>
    <w:rsid w:val="00F43719"/>
    <w:rsid w:val="00F4715B"/>
    <w:rsid w:val="00F503A6"/>
    <w:rsid w:val="00F52DBC"/>
    <w:rsid w:val="00F55266"/>
    <w:rsid w:val="00F560B8"/>
    <w:rsid w:val="00F577B7"/>
    <w:rsid w:val="00F57912"/>
    <w:rsid w:val="00F57B22"/>
    <w:rsid w:val="00F57B3F"/>
    <w:rsid w:val="00F60049"/>
    <w:rsid w:val="00F60352"/>
    <w:rsid w:val="00F603CA"/>
    <w:rsid w:val="00F60BB4"/>
    <w:rsid w:val="00F6247D"/>
    <w:rsid w:val="00F630B9"/>
    <w:rsid w:val="00F65FBF"/>
    <w:rsid w:val="00F706DA"/>
    <w:rsid w:val="00F70799"/>
    <w:rsid w:val="00F711A1"/>
    <w:rsid w:val="00F73345"/>
    <w:rsid w:val="00F73431"/>
    <w:rsid w:val="00F73DA6"/>
    <w:rsid w:val="00F75524"/>
    <w:rsid w:val="00F7555F"/>
    <w:rsid w:val="00F80DC6"/>
    <w:rsid w:val="00F82FAC"/>
    <w:rsid w:val="00F84A52"/>
    <w:rsid w:val="00F8535A"/>
    <w:rsid w:val="00F904DC"/>
    <w:rsid w:val="00F948F7"/>
    <w:rsid w:val="00F976A5"/>
    <w:rsid w:val="00FA3251"/>
    <w:rsid w:val="00FA5D56"/>
    <w:rsid w:val="00FB32C2"/>
    <w:rsid w:val="00FB3D6E"/>
    <w:rsid w:val="00FB60DA"/>
    <w:rsid w:val="00FC17BA"/>
    <w:rsid w:val="00FC4BAB"/>
    <w:rsid w:val="00FC6713"/>
    <w:rsid w:val="00FC77A8"/>
    <w:rsid w:val="00FD4BC0"/>
    <w:rsid w:val="00FE0BEF"/>
    <w:rsid w:val="00FE1203"/>
    <w:rsid w:val="00FE1CA9"/>
    <w:rsid w:val="00FE1F77"/>
    <w:rsid w:val="00FE43D2"/>
    <w:rsid w:val="00FF086F"/>
    <w:rsid w:val="00FF2C4A"/>
    <w:rsid w:val="00FF470F"/>
    <w:rsid w:val="00FF663F"/>
    <w:rsid w:val="00FF78E3"/>
    <w:rsid w:val="016806F5"/>
    <w:rsid w:val="025BF516"/>
    <w:rsid w:val="02FF9951"/>
    <w:rsid w:val="0392D066"/>
    <w:rsid w:val="03D22C19"/>
    <w:rsid w:val="042DA10B"/>
    <w:rsid w:val="04698717"/>
    <w:rsid w:val="049D4DC7"/>
    <w:rsid w:val="04D3F146"/>
    <w:rsid w:val="055D90A8"/>
    <w:rsid w:val="05B83FCA"/>
    <w:rsid w:val="05F034BB"/>
    <w:rsid w:val="06BCCD5A"/>
    <w:rsid w:val="06E59EE3"/>
    <w:rsid w:val="07196983"/>
    <w:rsid w:val="095D0EA5"/>
    <w:rsid w:val="09C7F3EC"/>
    <w:rsid w:val="09D91AB0"/>
    <w:rsid w:val="0A29AD7C"/>
    <w:rsid w:val="0B3BD224"/>
    <w:rsid w:val="0C3A8192"/>
    <w:rsid w:val="0FE4AC3B"/>
    <w:rsid w:val="11141814"/>
    <w:rsid w:val="112A8C9F"/>
    <w:rsid w:val="11617AD9"/>
    <w:rsid w:val="116BE0EF"/>
    <w:rsid w:val="11ACCA60"/>
    <w:rsid w:val="1236FC7E"/>
    <w:rsid w:val="144D9B45"/>
    <w:rsid w:val="145AA9F6"/>
    <w:rsid w:val="14E4F412"/>
    <w:rsid w:val="14E6FB90"/>
    <w:rsid w:val="17006043"/>
    <w:rsid w:val="1750E3BB"/>
    <w:rsid w:val="1A601824"/>
    <w:rsid w:val="1B18DFBB"/>
    <w:rsid w:val="1B972887"/>
    <w:rsid w:val="1BEF8979"/>
    <w:rsid w:val="1C7D50CE"/>
    <w:rsid w:val="1CDACBE7"/>
    <w:rsid w:val="1D287C08"/>
    <w:rsid w:val="1F378BD4"/>
    <w:rsid w:val="21E77974"/>
    <w:rsid w:val="235A2902"/>
    <w:rsid w:val="257E60A3"/>
    <w:rsid w:val="28BE7D87"/>
    <w:rsid w:val="293EF0C6"/>
    <w:rsid w:val="2C2C8A97"/>
    <w:rsid w:val="2CD3D936"/>
    <w:rsid w:val="2CDD958B"/>
    <w:rsid w:val="2CFA0E29"/>
    <w:rsid w:val="2DC032AA"/>
    <w:rsid w:val="2FB2E476"/>
    <w:rsid w:val="2FBB64B8"/>
    <w:rsid w:val="30DE7060"/>
    <w:rsid w:val="30F83D2B"/>
    <w:rsid w:val="3168CBBE"/>
    <w:rsid w:val="32393472"/>
    <w:rsid w:val="32EA4571"/>
    <w:rsid w:val="33B5B3F5"/>
    <w:rsid w:val="33DD70EC"/>
    <w:rsid w:val="34BA0CF5"/>
    <w:rsid w:val="352F5230"/>
    <w:rsid w:val="360C90A5"/>
    <w:rsid w:val="378A98CB"/>
    <w:rsid w:val="37A500CF"/>
    <w:rsid w:val="37B20DC1"/>
    <w:rsid w:val="37D51889"/>
    <w:rsid w:val="38467380"/>
    <w:rsid w:val="3995F525"/>
    <w:rsid w:val="39CCAC15"/>
    <w:rsid w:val="39E4619E"/>
    <w:rsid w:val="3AF198B0"/>
    <w:rsid w:val="3B5DC06E"/>
    <w:rsid w:val="3C89DADE"/>
    <w:rsid w:val="3D06504C"/>
    <w:rsid w:val="3D2B0532"/>
    <w:rsid w:val="3D2B10D9"/>
    <w:rsid w:val="3D31D9DD"/>
    <w:rsid w:val="3EDD7876"/>
    <w:rsid w:val="3EEAAC0A"/>
    <w:rsid w:val="3F2617E0"/>
    <w:rsid w:val="3F369242"/>
    <w:rsid w:val="40B37CE7"/>
    <w:rsid w:val="421DDAA4"/>
    <w:rsid w:val="44CDEB68"/>
    <w:rsid w:val="44F97F4B"/>
    <w:rsid w:val="46B380AB"/>
    <w:rsid w:val="47232E06"/>
    <w:rsid w:val="473D51E3"/>
    <w:rsid w:val="482A9931"/>
    <w:rsid w:val="487A8706"/>
    <w:rsid w:val="48BC65D8"/>
    <w:rsid w:val="49E8C26D"/>
    <w:rsid w:val="4BAB5C3C"/>
    <w:rsid w:val="4BB27283"/>
    <w:rsid w:val="4DFAC0BB"/>
    <w:rsid w:val="4E4C39BB"/>
    <w:rsid w:val="4EC1F607"/>
    <w:rsid w:val="4F65691A"/>
    <w:rsid w:val="50B7E516"/>
    <w:rsid w:val="5287DB89"/>
    <w:rsid w:val="52C125B5"/>
    <w:rsid w:val="54152512"/>
    <w:rsid w:val="55C6F2D9"/>
    <w:rsid w:val="5735AE11"/>
    <w:rsid w:val="5977F00F"/>
    <w:rsid w:val="59BD7DD7"/>
    <w:rsid w:val="5A8A706F"/>
    <w:rsid w:val="5CC4D887"/>
    <w:rsid w:val="5D1A314F"/>
    <w:rsid w:val="5D342B77"/>
    <w:rsid w:val="5D7FE6F1"/>
    <w:rsid w:val="5F9DB849"/>
    <w:rsid w:val="60ACD4C7"/>
    <w:rsid w:val="60DAFF1E"/>
    <w:rsid w:val="62D57A11"/>
    <w:rsid w:val="631A1D29"/>
    <w:rsid w:val="6324DB8F"/>
    <w:rsid w:val="66E3576D"/>
    <w:rsid w:val="679CF9C4"/>
    <w:rsid w:val="68DABCE4"/>
    <w:rsid w:val="691904ED"/>
    <w:rsid w:val="69416496"/>
    <w:rsid w:val="6B6C2165"/>
    <w:rsid w:val="6DF97B8C"/>
    <w:rsid w:val="6E43026E"/>
    <w:rsid w:val="6E682DD7"/>
    <w:rsid w:val="6E6C3111"/>
    <w:rsid w:val="6FAFD06D"/>
    <w:rsid w:val="702F45B2"/>
    <w:rsid w:val="7035D633"/>
    <w:rsid w:val="70FECC8F"/>
    <w:rsid w:val="71624695"/>
    <w:rsid w:val="73715A7E"/>
    <w:rsid w:val="74D4A54A"/>
    <w:rsid w:val="75653935"/>
    <w:rsid w:val="758682AD"/>
    <w:rsid w:val="75E50E7E"/>
    <w:rsid w:val="76573C3B"/>
    <w:rsid w:val="7797090B"/>
    <w:rsid w:val="797126D0"/>
    <w:rsid w:val="79E5710C"/>
    <w:rsid w:val="7B4AC5CB"/>
    <w:rsid w:val="7BF6D1A6"/>
    <w:rsid w:val="7CC6A0E0"/>
    <w:rsid w:val="7E223E4C"/>
    <w:rsid w:val="7E520A26"/>
    <w:rsid w:val="7E6A9774"/>
    <w:rsid w:val="7EDE88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0993C"/>
  <w15:chartTrackingRefBased/>
  <w15:docId w15:val="{B1A78C60-52EB-4E19-9075-9B6DA4D9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7A9F"/>
  </w:style>
  <w:style w:type="paragraph" w:styleId="berschrift1">
    <w:name w:val="heading 1"/>
    <w:basedOn w:val="Standard"/>
    <w:next w:val="Standard"/>
    <w:link w:val="berschrift1Zchn"/>
    <w:uiPriority w:val="9"/>
    <w:qFormat/>
    <w:rsid w:val="00ED7A9F"/>
    <w:pPr>
      <w:shd w:val="clear" w:color="auto" w:fill="FFFFFF"/>
      <w:spacing w:after="0" w:line="240" w:lineRule="auto"/>
      <w:jc w:val="both"/>
      <w:outlineLvl w:val="0"/>
    </w:pPr>
    <w:rPr>
      <w:rFonts w:cstheme="minorHAnsi"/>
      <w:b/>
      <w:color w:val="FFC000" w:themeColor="accent4"/>
      <w:sz w:val="44"/>
    </w:rPr>
  </w:style>
  <w:style w:type="paragraph" w:styleId="berschrift2">
    <w:name w:val="heading 2"/>
    <w:basedOn w:val="Standard"/>
    <w:next w:val="Standard"/>
    <w:link w:val="berschrift2Zchn"/>
    <w:uiPriority w:val="9"/>
    <w:unhideWhenUsed/>
    <w:qFormat/>
    <w:rsid w:val="00BE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7A9F"/>
    <w:rPr>
      <w:rFonts w:cstheme="minorHAnsi"/>
      <w:b/>
      <w:color w:val="FFC000" w:themeColor="accent4"/>
      <w:sz w:val="44"/>
      <w:shd w:val="clear" w:color="auto" w:fill="FFFFFF"/>
    </w:rPr>
  </w:style>
  <w:style w:type="paragraph" w:styleId="Listenabsatz">
    <w:name w:val="List Paragraph"/>
    <w:basedOn w:val="Standard"/>
    <w:uiPriority w:val="34"/>
    <w:qFormat/>
    <w:rsid w:val="00E15A14"/>
    <w:pPr>
      <w:ind w:left="720"/>
      <w:contextualSpacing/>
    </w:pPr>
  </w:style>
  <w:style w:type="paragraph" w:styleId="Kopfzeile">
    <w:name w:val="header"/>
    <w:basedOn w:val="Standard"/>
    <w:link w:val="KopfzeileZchn"/>
    <w:uiPriority w:val="99"/>
    <w:unhideWhenUsed/>
    <w:rsid w:val="00F65FB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F65FBF"/>
  </w:style>
  <w:style w:type="paragraph" w:styleId="Fuzeile">
    <w:name w:val="footer"/>
    <w:basedOn w:val="Standard"/>
    <w:link w:val="FuzeileZchn"/>
    <w:uiPriority w:val="99"/>
    <w:unhideWhenUsed/>
    <w:rsid w:val="00F65FB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F65FBF"/>
  </w:style>
  <w:style w:type="table" w:styleId="Tabellenraster">
    <w:name w:val="Table Grid"/>
    <w:basedOn w:val="NormaleTabelle"/>
    <w:uiPriority w:val="39"/>
    <w:rsid w:val="003D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F52AB"/>
    <w:rPr>
      <w:sz w:val="16"/>
      <w:szCs w:val="16"/>
    </w:rPr>
  </w:style>
  <w:style w:type="paragraph" w:styleId="Kommentartext">
    <w:name w:val="annotation text"/>
    <w:basedOn w:val="Standard"/>
    <w:link w:val="KommentartextZchn"/>
    <w:uiPriority w:val="99"/>
    <w:semiHidden/>
    <w:unhideWhenUsed/>
    <w:rsid w:val="004F52AB"/>
    <w:pPr>
      <w:spacing w:line="240" w:lineRule="auto"/>
    </w:pPr>
    <w:rPr>
      <w:sz w:val="20"/>
      <w:szCs w:val="20"/>
      <w:lang w:val="en-US"/>
    </w:rPr>
  </w:style>
  <w:style w:type="character" w:customStyle="1" w:styleId="KommentartextZchn">
    <w:name w:val="Kommentartext Zchn"/>
    <w:basedOn w:val="Absatz-Standardschriftart"/>
    <w:link w:val="Kommentartext"/>
    <w:uiPriority w:val="99"/>
    <w:semiHidden/>
    <w:rsid w:val="004F52AB"/>
    <w:rPr>
      <w:sz w:val="20"/>
      <w:szCs w:val="20"/>
      <w:lang w:val="en-US"/>
    </w:rPr>
  </w:style>
  <w:style w:type="paragraph" w:styleId="Sprechblasentext">
    <w:name w:val="Balloon Text"/>
    <w:basedOn w:val="Standard"/>
    <w:link w:val="SprechblasentextZchn"/>
    <w:uiPriority w:val="99"/>
    <w:semiHidden/>
    <w:unhideWhenUsed/>
    <w:rsid w:val="004F52A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52AB"/>
    <w:rPr>
      <w:rFonts w:ascii="Segoe UI" w:hAnsi="Segoe UI" w:cs="Segoe UI"/>
      <w:sz w:val="18"/>
      <w:szCs w:val="18"/>
    </w:rPr>
  </w:style>
  <w:style w:type="paragraph" w:styleId="Inhaltsverzeichnisberschrift">
    <w:name w:val="TOC Heading"/>
    <w:basedOn w:val="berschrift1"/>
    <w:next w:val="Standard"/>
    <w:uiPriority w:val="39"/>
    <w:unhideWhenUsed/>
    <w:qFormat/>
    <w:rsid w:val="00141DDA"/>
    <w:pPr>
      <w:keepNext/>
      <w:keepLines/>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Verzeichnis1">
    <w:name w:val="toc 1"/>
    <w:basedOn w:val="Standard"/>
    <w:next w:val="Standard"/>
    <w:link w:val="Verzeichnis1Zchn"/>
    <w:autoRedefine/>
    <w:uiPriority w:val="39"/>
    <w:unhideWhenUsed/>
    <w:rsid w:val="002306C7"/>
    <w:pPr>
      <w:tabs>
        <w:tab w:val="left" w:pos="851"/>
        <w:tab w:val="right" w:leader="dot" w:pos="9016"/>
      </w:tabs>
      <w:spacing w:after="100"/>
    </w:pPr>
  </w:style>
  <w:style w:type="character" w:styleId="Hyperlink">
    <w:name w:val="Hyperlink"/>
    <w:basedOn w:val="Absatz-Standardschriftart"/>
    <w:uiPriority w:val="99"/>
    <w:unhideWhenUsed/>
    <w:rsid w:val="00141DDA"/>
    <w:rPr>
      <w:color w:val="0563C1" w:themeColor="hyperlink"/>
      <w:u w:val="single"/>
    </w:rPr>
  </w:style>
  <w:style w:type="paragraph" w:styleId="StandardWeb">
    <w:name w:val="Normal (Web)"/>
    <w:basedOn w:val="Standard"/>
    <w:uiPriority w:val="99"/>
    <w:unhideWhenUsed/>
    <w:rsid w:val="008D1D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erschrift2Zchn">
    <w:name w:val="Überschrift 2 Zchn"/>
    <w:basedOn w:val="Absatz-Standardschriftart"/>
    <w:link w:val="berschrift2"/>
    <w:uiPriority w:val="9"/>
    <w:rsid w:val="00BE53DE"/>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F57B3F"/>
    <w:pPr>
      <w:tabs>
        <w:tab w:val="right" w:leader="dot" w:pos="9016"/>
      </w:tabs>
      <w:spacing w:after="100"/>
      <w:ind w:left="708"/>
    </w:pPr>
  </w:style>
  <w:style w:type="paragraph" w:styleId="Kommentarthema">
    <w:name w:val="annotation subject"/>
    <w:basedOn w:val="Kommentartext"/>
    <w:next w:val="Kommentartext"/>
    <w:link w:val="KommentarthemaZchn"/>
    <w:uiPriority w:val="99"/>
    <w:semiHidden/>
    <w:unhideWhenUsed/>
    <w:rsid w:val="002F47A6"/>
    <w:rPr>
      <w:b/>
      <w:bCs/>
      <w:lang w:val="fr-FR"/>
    </w:rPr>
  </w:style>
  <w:style w:type="character" w:customStyle="1" w:styleId="KommentarthemaZchn">
    <w:name w:val="Kommentarthema Zchn"/>
    <w:basedOn w:val="KommentartextZchn"/>
    <w:link w:val="Kommentarthema"/>
    <w:uiPriority w:val="99"/>
    <w:semiHidden/>
    <w:rsid w:val="002F47A6"/>
    <w:rPr>
      <w:b/>
      <w:bCs/>
      <w:sz w:val="20"/>
      <w:szCs w:val="20"/>
      <w:lang w:val="en-US"/>
    </w:rPr>
  </w:style>
  <w:style w:type="paragraph" w:styleId="Funotentext">
    <w:name w:val="footnote text"/>
    <w:basedOn w:val="Standard"/>
    <w:link w:val="FunotentextZchn"/>
    <w:uiPriority w:val="99"/>
    <w:semiHidden/>
    <w:unhideWhenUsed/>
    <w:rsid w:val="0039081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90812"/>
    <w:rPr>
      <w:sz w:val="20"/>
      <w:szCs w:val="20"/>
    </w:rPr>
  </w:style>
  <w:style w:type="character" w:styleId="Funotenzeichen">
    <w:name w:val="footnote reference"/>
    <w:basedOn w:val="Absatz-Standardschriftart"/>
    <w:uiPriority w:val="99"/>
    <w:semiHidden/>
    <w:unhideWhenUsed/>
    <w:rsid w:val="00390812"/>
    <w:rPr>
      <w:vertAlign w:val="superscript"/>
    </w:rPr>
  </w:style>
  <w:style w:type="paragraph" w:customStyle="1" w:styleId="E-TECHHaupttitel">
    <w:name w:val="E-TECH Haupttitel"/>
    <w:basedOn w:val="Standard"/>
    <w:link w:val="E-TECHHaupttitelZchn"/>
    <w:rsid w:val="002306C7"/>
    <w:pPr>
      <w:jc w:val="center"/>
    </w:pPr>
    <w:rPr>
      <w:rFonts w:ascii="Arial" w:hAnsi="Arial" w:cs="Arial"/>
      <w:b/>
      <w:color w:val="0070C0"/>
      <w:sz w:val="58"/>
      <w:szCs w:val="58"/>
      <w:lang w:eastAsia="ko-KR"/>
    </w:rPr>
  </w:style>
  <w:style w:type="paragraph" w:customStyle="1" w:styleId="E-TechHaupttitel0">
    <w:name w:val="E-Tech Haupttitel"/>
    <w:basedOn w:val="E-TECHHaupttitel"/>
    <w:link w:val="E-TechHaupttitelZchn0"/>
    <w:qFormat/>
    <w:rsid w:val="002306C7"/>
    <w:rPr>
      <w:sz w:val="48"/>
      <w:szCs w:val="48"/>
    </w:rPr>
  </w:style>
  <w:style w:type="character" w:customStyle="1" w:styleId="E-TECHHaupttitelZchn">
    <w:name w:val="E-TECH Haupttitel Zchn"/>
    <w:basedOn w:val="Absatz-Standardschriftart"/>
    <w:link w:val="E-TECHHaupttitel"/>
    <w:rsid w:val="002306C7"/>
    <w:rPr>
      <w:rFonts w:ascii="Arial" w:hAnsi="Arial" w:cs="Arial"/>
      <w:b/>
      <w:color w:val="0070C0"/>
      <w:sz w:val="58"/>
      <w:szCs w:val="58"/>
      <w:lang w:eastAsia="ko-KR"/>
    </w:rPr>
  </w:style>
  <w:style w:type="paragraph" w:styleId="Titel">
    <w:name w:val="Title"/>
    <w:basedOn w:val="Standard"/>
    <w:next w:val="Standard"/>
    <w:link w:val="TitelZchn"/>
    <w:uiPriority w:val="10"/>
    <w:qFormat/>
    <w:rsid w:val="002306C7"/>
    <w:pPr>
      <w:widowControl w:val="0"/>
      <w:spacing w:after="120" w:line="240" w:lineRule="auto"/>
      <w:contextualSpacing/>
      <w:jc w:val="both"/>
    </w:pPr>
    <w:rPr>
      <w:rFonts w:ascii="Renault Race_v1" w:eastAsiaTheme="majorEastAsia" w:hAnsi="Renault Race_v1" w:cstheme="majorBidi"/>
      <w:spacing w:val="-10"/>
      <w:kern w:val="28"/>
      <w:sz w:val="58"/>
      <w:szCs w:val="56"/>
    </w:rPr>
  </w:style>
  <w:style w:type="character" w:customStyle="1" w:styleId="E-TechHaupttitelZchn0">
    <w:name w:val="E-Tech Haupttitel Zchn"/>
    <w:basedOn w:val="E-TECHHaupttitelZchn"/>
    <w:link w:val="E-TechHaupttitel0"/>
    <w:rsid w:val="002306C7"/>
    <w:rPr>
      <w:rFonts w:ascii="Arial" w:hAnsi="Arial" w:cs="Arial"/>
      <w:b/>
      <w:color w:val="0070C0"/>
      <w:sz w:val="48"/>
      <w:szCs w:val="48"/>
      <w:lang w:eastAsia="ko-KR"/>
    </w:rPr>
  </w:style>
  <w:style w:type="character" w:customStyle="1" w:styleId="TitelZchn">
    <w:name w:val="Titel Zchn"/>
    <w:basedOn w:val="Absatz-Standardschriftart"/>
    <w:link w:val="Titel"/>
    <w:uiPriority w:val="10"/>
    <w:rsid w:val="002306C7"/>
    <w:rPr>
      <w:rFonts w:ascii="Renault Race_v1" w:eastAsiaTheme="majorEastAsia" w:hAnsi="Renault Race_v1" w:cstheme="majorBidi"/>
      <w:spacing w:val="-10"/>
      <w:kern w:val="28"/>
      <w:sz w:val="58"/>
      <w:szCs w:val="56"/>
    </w:rPr>
  </w:style>
  <w:style w:type="paragraph" w:customStyle="1" w:styleId="E-TECHZwischentitel">
    <w:name w:val="E-TECH Zwischentitel"/>
    <w:basedOn w:val="Verzeichnis1"/>
    <w:link w:val="E-TECHZwischentitelZchn"/>
    <w:qFormat/>
    <w:rsid w:val="002306C7"/>
    <w:rPr>
      <w:b/>
      <w:noProof/>
      <w:sz w:val="34"/>
      <w:szCs w:val="34"/>
    </w:rPr>
  </w:style>
  <w:style w:type="character" w:customStyle="1" w:styleId="Verzeichnis1Zchn">
    <w:name w:val="Verzeichnis 1 Zchn"/>
    <w:basedOn w:val="Absatz-Standardschriftart"/>
    <w:link w:val="Verzeichnis1"/>
    <w:uiPriority w:val="39"/>
    <w:rsid w:val="002306C7"/>
  </w:style>
  <w:style w:type="character" w:customStyle="1" w:styleId="E-TECHZwischentitelZchn">
    <w:name w:val="E-TECH Zwischentitel Zchn"/>
    <w:basedOn w:val="Verzeichnis1Zchn"/>
    <w:link w:val="E-TECHZwischentitel"/>
    <w:rsid w:val="002306C7"/>
    <w:rPr>
      <w:b/>
      <w:noProof/>
      <w:sz w:val="34"/>
      <w:szCs w:val="34"/>
    </w:rPr>
  </w:style>
  <w:style w:type="paragraph" w:customStyle="1" w:styleId="E-TECHLauftext">
    <w:name w:val="E-TECH Lauftext"/>
    <w:basedOn w:val="Standard"/>
    <w:link w:val="E-TECHLauftextZchn"/>
    <w:qFormat/>
    <w:rsid w:val="00F60BB4"/>
    <w:pPr>
      <w:jc w:val="both"/>
    </w:pPr>
    <w:rPr>
      <w:rFonts w:ascii="Arial" w:hAnsi="Arial" w:cs="Arial"/>
      <w:sz w:val="18"/>
      <w:szCs w:val="18"/>
      <w:lang w:eastAsia="ko-KR"/>
    </w:rPr>
  </w:style>
  <w:style w:type="paragraph" w:customStyle="1" w:styleId="E-techZwischentitel2">
    <w:name w:val="E-tech Zwischentitel 2"/>
    <w:basedOn w:val="berschrift2"/>
    <w:link w:val="E-techZwischentitel2Zchn"/>
    <w:qFormat/>
    <w:rsid w:val="002043D8"/>
    <w:pPr>
      <w:spacing w:before="0"/>
    </w:pPr>
    <w:rPr>
      <w:rFonts w:ascii="Arial" w:hAnsi="Arial" w:cs="Arial"/>
      <w:b/>
      <w:color w:val="0070C0"/>
    </w:rPr>
  </w:style>
  <w:style w:type="character" w:customStyle="1" w:styleId="E-TECHLauftextZchn">
    <w:name w:val="E-TECH Lauftext Zchn"/>
    <w:basedOn w:val="Absatz-Standardschriftart"/>
    <w:link w:val="E-TECHLauftext"/>
    <w:rsid w:val="00F60BB4"/>
    <w:rPr>
      <w:rFonts w:ascii="Arial" w:hAnsi="Arial" w:cs="Arial"/>
      <w:sz w:val="18"/>
      <w:szCs w:val="18"/>
      <w:lang w:eastAsia="ko-KR"/>
    </w:rPr>
  </w:style>
  <w:style w:type="paragraph" w:customStyle="1" w:styleId="E-TechAufzhlung">
    <w:name w:val="E-Tech Aufzählung"/>
    <w:basedOn w:val="E-TECHLauftext"/>
    <w:link w:val="E-TechAufzhlungZchn"/>
    <w:rsid w:val="00AC6C4D"/>
    <w:pPr>
      <w:numPr>
        <w:numId w:val="15"/>
      </w:numPr>
      <w:ind w:left="284" w:hanging="284"/>
    </w:pPr>
    <w:rPr>
      <w:b/>
      <w:bCs/>
    </w:rPr>
  </w:style>
  <w:style w:type="character" w:customStyle="1" w:styleId="E-techZwischentitel2Zchn">
    <w:name w:val="E-tech Zwischentitel 2 Zchn"/>
    <w:basedOn w:val="berschrift2Zchn"/>
    <w:link w:val="E-techZwischentitel2"/>
    <w:rsid w:val="002043D8"/>
    <w:rPr>
      <w:rFonts w:ascii="Arial" w:eastAsiaTheme="majorEastAsia" w:hAnsi="Arial" w:cs="Arial"/>
      <w:b/>
      <w:color w:val="0070C0"/>
      <w:sz w:val="26"/>
      <w:szCs w:val="26"/>
    </w:rPr>
  </w:style>
  <w:style w:type="paragraph" w:customStyle="1" w:styleId="E-Tech2">
    <w:name w:val="E-Tech 2"/>
    <w:basedOn w:val="E-TechAufzhlung"/>
    <w:link w:val="E-Tech2Zchn"/>
    <w:qFormat/>
    <w:rsid w:val="00AC6C4D"/>
    <w:rPr>
      <w:b w:val="0"/>
    </w:rPr>
  </w:style>
  <w:style w:type="character" w:customStyle="1" w:styleId="E-TechAufzhlungZchn">
    <w:name w:val="E-Tech Aufzählung Zchn"/>
    <w:basedOn w:val="E-TECHLauftextZchn"/>
    <w:link w:val="E-TechAufzhlung"/>
    <w:rsid w:val="00AC6C4D"/>
    <w:rPr>
      <w:rFonts w:ascii="Arial" w:hAnsi="Arial" w:cs="Arial"/>
      <w:b/>
      <w:bCs/>
      <w:sz w:val="18"/>
      <w:szCs w:val="18"/>
      <w:lang w:eastAsia="ko-KR"/>
    </w:rPr>
  </w:style>
  <w:style w:type="paragraph" w:customStyle="1" w:styleId="E-TECHRahmen">
    <w:name w:val="E-TECH Rahmen"/>
    <w:basedOn w:val="E-TECHZwischentitel"/>
    <w:link w:val="E-TECHRahmenZchn"/>
    <w:qFormat/>
    <w:rsid w:val="002B296A"/>
    <w:rPr>
      <w:color w:val="FFFFFF" w:themeColor="background1"/>
      <w:sz w:val="28"/>
      <w:szCs w:val="28"/>
    </w:rPr>
  </w:style>
  <w:style w:type="character" w:customStyle="1" w:styleId="E-Tech2Zchn">
    <w:name w:val="E-Tech 2 Zchn"/>
    <w:basedOn w:val="E-TechAufzhlungZchn"/>
    <w:link w:val="E-Tech2"/>
    <w:rsid w:val="00AC6C4D"/>
    <w:rPr>
      <w:rFonts w:ascii="Arial" w:hAnsi="Arial" w:cs="Arial"/>
      <w:b w:val="0"/>
      <w:bCs/>
      <w:sz w:val="18"/>
      <w:szCs w:val="18"/>
      <w:lang w:eastAsia="ko-KR"/>
    </w:rPr>
  </w:style>
  <w:style w:type="paragraph" w:customStyle="1" w:styleId="GSTitel">
    <w:name w:val="GS Titel"/>
    <w:basedOn w:val="Standard"/>
    <w:qFormat/>
    <w:rsid w:val="00AB317E"/>
    <w:pPr>
      <w:widowControl w:val="0"/>
      <w:spacing w:after="60" w:line="240" w:lineRule="auto"/>
      <w:jc w:val="both"/>
    </w:pPr>
    <w:rPr>
      <w:rFonts w:ascii="Arial" w:eastAsia="Arial" w:hAnsi="Arial" w:cs="Arial"/>
      <w:b/>
      <w:caps/>
      <w:sz w:val="28"/>
      <w:szCs w:val="28"/>
      <w:lang w:val="fr-CH"/>
    </w:rPr>
  </w:style>
  <w:style w:type="character" w:customStyle="1" w:styleId="E-TECHRahmenZchn">
    <w:name w:val="E-TECH Rahmen Zchn"/>
    <w:basedOn w:val="E-TECHZwischentitelZchn"/>
    <w:link w:val="E-TECHRahmen"/>
    <w:rsid w:val="002B296A"/>
    <w:rPr>
      <w:b/>
      <w:noProof/>
      <w:color w:val="FFFFFF" w:themeColor="background1"/>
      <w:sz w:val="28"/>
      <w:szCs w:val="28"/>
    </w:rPr>
  </w:style>
  <w:style w:type="paragraph" w:customStyle="1" w:styleId="Zoe3">
    <w:name w:val="Zoe 3"/>
    <w:basedOn w:val="Standard"/>
    <w:link w:val="Zoe3Zchn"/>
    <w:qFormat/>
    <w:rsid w:val="00AB317E"/>
    <w:pPr>
      <w:pBdr>
        <w:top w:val="nil"/>
        <w:left w:val="nil"/>
        <w:bottom w:val="nil"/>
        <w:right w:val="nil"/>
        <w:between w:val="nil"/>
        <w:bar w:val="nil"/>
      </w:pBdr>
      <w:ind w:right="-658"/>
      <w:jc w:val="both"/>
    </w:pPr>
    <w:rPr>
      <w:rFonts w:ascii="Arial" w:eastAsia="Calibri" w:hAnsi="Arial" w:cs="Arial"/>
      <w:bCs/>
      <w:color w:val="000000"/>
      <w:sz w:val="18"/>
      <w:szCs w:val="18"/>
      <w:u w:color="000000"/>
      <w:bdr w:val="nil"/>
      <w:lang w:val="de-CH" w:eastAsia="fr-FR"/>
    </w:rPr>
  </w:style>
  <w:style w:type="character" w:customStyle="1" w:styleId="Zoe3Zchn">
    <w:name w:val="Zoe 3 Zchn"/>
    <w:basedOn w:val="Absatz-Standardschriftart"/>
    <w:link w:val="Zoe3"/>
    <w:rsid w:val="00AB317E"/>
    <w:rPr>
      <w:rFonts w:ascii="Arial" w:eastAsia="Calibri" w:hAnsi="Arial" w:cs="Arial"/>
      <w:bCs/>
      <w:color w:val="000000"/>
      <w:sz w:val="18"/>
      <w:szCs w:val="18"/>
      <w:u w:color="000000"/>
      <w:bdr w:val="nil"/>
      <w:lang w:val="de-CH" w:eastAsia="fr-FR"/>
    </w:rPr>
  </w:style>
  <w:style w:type="paragraph" w:customStyle="1" w:styleId="KapitelTitel">
    <w:name w:val="Kapitel Titel"/>
    <w:basedOn w:val="berschrift1"/>
    <w:qFormat/>
    <w:rsid w:val="002043D8"/>
    <w:pPr>
      <w:widowControl w:val="0"/>
      <w:spacing w:before="21" w:after="240" w:line="474" w:lineRule="exact"/>
      <w:ind w:right="527"/>
    </w:pPr>
    <w:rPr>
      <w:rFonts w:ascii="Arial" w:eastAsia="Arial" w:hAnsi="Arial" w:cs="Arial"/>
      <w:caps/>
      <w:color w:val="auto"/>
      <w:sz w:val="34"/>
      <w:szCs w:val="34"/>
      <w:lang w:val="fr-CH"/>
    </w:rPr>
  </w:style>
  <w:style w:type="paragraph" w:customStyle="1" w:styleId="4Lauftext">
    <w:name w:val="4_Lauftext"/>
    <w:basedOn w:val="Standard"/>
    <w:link w:val="4LauftextZchn"/>
    <w:qFormat/>
    <w:rsid w:val="00B85A50"/>
    <w:pPr>
      <w:autoSpaceDE w:val="0"/>
      <w:autoSpaceDN w:val="0"/>
      <w:adjustRightInd w:val="0"/>
      <w:spacing w:before="120" w:after="240" w:line="216" w:lineRule="exact"/>
      <w:jc w:val="both"/>
    </w:pPr>
    <w:rPr>
      <w:rFonts w:ascii="Arial" w:eastAsia="Calibri" w:hAnsi="Arial" w:cs="Arial"/>
      <w:color w:val="000000"/>
      <w:sz w:val="18"/>
      <w:szCs w:val="20"/>
    </w:rPr>
  </w:style>
  <w:style w:type="character" w:customStyle="1" w:styleId="4LauftextZchn">
    <w:name w:val="4_Lauftext Zchn"/>
    <w:link w:val="4Lauftext"/>
    <w:rsid w:val="00B85A50"/>
    <w:rPr>
      <w:rFonts w:ascii="Arial" w:eastAsia="Calibri" w:hAnsi="Arial" w:cs="Arial"/>
      <w:color w:val="000000"/>
      <w:sz w:val="18"/>
      <w:szCs w:val="20"/>
    </w:rPr>
  </w:style>
  <w:style w:type="paragraph" w:customStyle="1" w:styleId="RenaultZOEQuote">
    <w:name w:val="Renault ZOE Quote"/>
    <w:basedOn w:val="Standard"/>
    <w:link w:val="RenaultZOEQuoteZchn"/>
    <w:qFormat/>
    <w:rsid w:val="00D45D88"/>
    <w:pPr>
      <w:pBdr>
        <w:top w:val="nil"/>
        <w:left w:val="nil"/>
        <w:bottom w:val="nil"/>
        <w:right w:val="nil"/>
        <w:between w:val="nil"/>
        <w:bar w:val="nil"/>
      </w:pBdr>
    </w:pPr>
    <w:rPr>
      <w:rFonts w:ascii="Calibri" w:eastAsia="Calibri" w:hAnsi="Calibri" w:cs="Calibri"/>
      <w:i/>
      <w:iCs/>
      <w:color w:val="4472C4"/>
      <w:u w:color="4472C4"/>
      <w:bdr w:val="nil"/>
      <w:lang w:val="de-CH" w:eastAsia="fr-FR"/>
    </w:rPr>
  </w:style>
  <w:style w:type="character" w:customStyle="1" w:styleId="RenaultZOEQuoteZchn">
    <w:name w:val="Renault ZOE Quote Zchn"/>
    <w:basedOn w:val="Absatz-Standardschriftart"/>
    <w:link w:val="RenaultZOEQuote"/>
    <w:rsid w:val="00D45D88"/>
    <w:rPr>
      <w:rFonts w:ascii="Calibri" w:eastAsia="Calibri" w:hAnsi="Calibri" w:cs="Calibri"/>
      <w:i/>
      <w:iCs/>
      <w:color w:val="4472C4"/>
      <w:u w:color="4472C4"/>
      <w:bdr w:val="nil"/>
      <w:lang w:val="de-CH" w:eastAsia="fr-FR"/>
    </w:rPr>
  </w:style>
  <w:style w:type="paragraph" w:styleId="Verzeichnis3">
    <w:name w:val="toc 3"/>
    <w:basedOn w:val="Standard"/>
    <w:next w:val="Standard"/>
    <w:autoRedefine/>
    <w:uiPriority w:val="39"/>
    <w:unhideWhenUsed/>
    <w:rsid w:val="00FA3251"/>
    <w:pPr>
      <w:spacing w:after="100"/>
      <w:ind w:left="440"/>
    </w:pPr>
    <w:rPr>
      <w:rFonts w:eastAsiaTheme="minorEastAsia" w:cs="Times New Roman"/>
      <w:lang w:val="de-CH" w:eastAsia="de-CH"/>
    </w:rPr>
  </w:style>
  <w:style w:type="table" w:styleId="Gitternetztabelle4Akzent3">
    <w:name w:val="Grid Table 4 Accent 3"/>
    <w:basedOn w:val="NormaleTabelle"/>
    <w:uiPriority w:val="49"/>
    <w:rsid w:val="00DF2B8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ganeZwischentitel">
    <w:name w:val="Mégane Zwischentitel"/>
    <w:basedOn w:val="E-TECHZwischentitel"/>
    <w:link w:val="MganeZwischentitelZchn"/>
    <w:qFormat/>
    <w:rsid w:val="009B57E6"/>
    <w:rPr>
      <w:rFonts w:ascii="Arial" w:hAnsi="Arial" w:cs="Arial"/>
      <w:sz w:val="28"/>
      <w:szCs w:val="28"/>
    </w:rPr>
  </w:style>
  <w:style w:type="character" w:customStyle="1" w:styleId="MganeZwischentitelZchn">
    <w:name w:val="Mégane Zwischentitel Zchn"/>
    <w:basedOn w:val="E-TECHZwischentitelZchn"/>
    <w:link w:val="MganeZwischentitel"/>
    <w:rsid w:val="009B57E6"/>
    <w:rPr>
      <w:rFonts w:ascii="Arial" w:hAnsi="Arial" w:cs="Arial"/>
      <w:b/>
      <w:noProof/>
      <w:sz w:val="28"/>
      <w:szCs w:val="28"/>
    </w:rPr>
  </w:style>
  <w:style w:type="paragraph" w:customStyle="1" w:styleId="GS">
    <w:name w:val="GS"/>
    <w:basedOn w:val="Standard"/>
    <w:qFormat/>
    <w:rsid w:val="00C036C5"/>
    <w:pPr>
      <w:widowControl w:val="0"/>
      <w:spacing w:after="0" w:line="301" w:lineRule="auto"/>
      <w:ind w:left="2141" w:right="528"/>
      <w:jc w:val="both"/>
    </w:pPr>
    <w:rPr>
      <w:rFonts w:ascii="Arial" w:eastAsia="Arial" w:hAnsi="Arial" w:cs="Arial"/>
      <w:spacing w:val="4"/>
      <w:sz w:val="18"/>
      <w:szCs w:val="18"/>
      <w:lang w:val="de-CH"/>
    </w:rPr>
  </w:style>
  <w:style w:type="paragraph" w:customStyle="1" w:styleId="Titel3">
    <w:name w:val="Titel 3"/>
    <w:basedOn w:val="Standard"/>
    <w:link w:val="Titel3Zchn"/>
    <w:qFormat/>
    <w:rsid w:val="00F57B3F"/>
    <w:pPr>
      <w:spacing w:before="60" w:after="120"/>
    </w:pPr>
    <w:rPr>
      <w:rFonts w:ascii="Arial" w:eastAsiaTheme="minorEastAsia" w:hAnsi="Arial"/>
      <w:b/>
      <w:color w:val="0070C0"/>
      <w:lang w:val="de-CH"/>
    </w:rPr>
  </w:style>
  <w:style w:type="character" w:customStyle="1" w:styleId="Titel3Zchn">
    <w:name w:val="Titel 3 Zchn"/>
    <w:basedOn w:val="E-techZwischentitel2Zchn"/>
    <w:link w:val="Titel3"/>
    <w:rsid w:val="00F57B3F"/>
    <w:rPr>
      <w:rFonts w:ascii="Arial" w:eastAsiaTheme="minorEastAsia" w:hAnsi="Arial" w:cs="Arial"/>
      <w:b/>
      <w:color w:val="0070C0"/>
      <w:sz w:val="26"/>
      <w:szCs w:val="26"/>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070">
      <w:bodyDiv w:val="1"/>
      <w:marLeft w:val="0"/>
      <w:marRight w:val="0"/>
      <w:marTop w:val="0"/>
      <w:marBottom w:val="0"/>
      <w:divBdr>
        <w:top w:val="none" w:sz="0" w:space="0" w:color="auto"/>
        <w:left w:val="none" w:sz="0" w:space="0" w:color="auto"/>
        <w:bottom w:val="none" w:sz="0" w:space="0" w:color="auto"/>
        <w:right w:val="none" w:sz="0" w:space="0" w:color="auto"/>
      </w:divBdr>
      <w:divsChild>
        <w:div w:id="1479491070">
          <w:marLeft w:val="446"/>
          <w:marRight w:val="0"/>
          <w:marTop w:val="0"/>
          <w:marBottom w:val="0"/>
          <w:divBdr>
            <w:top w:val="none" w:sz="0" w:space="0" w:color="auto"/>
            <w:left w:val="none" w:sz="0" w:space="0" w:color="auto"/>
            <w:bottom w:val="none" w:sz="0" w:space="0" w:color="auto"/>
            <w:right w:val="none" w:sz="0" w:space="0" w:color="auto"/>
          </w:divBdr>
        </w:div>
        <w:div w:id="144006294">
          <w:marLeft w:val="446"/>
          <w:marRight w:val="0"/>
          <w:marTop w:val="0"/>
          <w:marBottom w:val="0"/>
          <w:divBdr>
            <w:top w:val="none" w:sz="0" w:space="0" w:color="auto"/>
            <w:left w:val="none" w:sz="0" w:space="0" w:color="auto"/>
            <w:bottom w:val="none" w:sz="0" w:space="0" w:color="auto"/>
            <w:right w:val="none" w:sz="0" w:space="0" w:color="auto"/>
          </w:divBdr>
        </w:div>
        <w:div w:id="1240363691">
          <w:marLeft w:val="446"/>
          <w:marRight w:val="0"/>
          <w:marTop w:val="0"/>
          <w:marBottom w:val="0"/>
          <w:divBdr>
            <w:top w:val="none" w:sz="0" w:space="0" w:color="auto"/>
            <w:left w:val="none" w:sz="0" w:space="0" w:color="auto"/>
            <w:bottom w:val="none" w:sz="0" w:space="0" w:color="auto"/>
            <w:right w:val="none" w:sz="0" w:space="0" w:color="auto"/>
          </w:divBdr>
        </w:div>
        <w:div w:id="252667808">
          <w:marLeft w:val="446"/>
          <w:marRight w:val="0"/>
          <w:marTop w:val="0"/>
          <w:marBottom w:val="0"/>
          <w:divBdr>
            <w:top w:val="none" w:sz="0" w:space="0" w:color="auto"/>
            <w:left w:val="none" w:sz="0" w:space="0" w:color="auto"/>
            <w:bottom w:val="none" w:sz="0" w:space="0" w:color="auto"/>
            <w:right w:val="none" w:sz="0" w:space="0" w:color="auto"/>
          </w:divBdr>
        </w:div>
      </w:divsChild>
    </w:div>
    <w:div w:id="339821000">
      <w:bodyDiv w:val="1"/>
      <w:marLeft w:val="0"/>
      <w:marRight w:val="0"/>
      <w:marTop w:val="0"/>
      <w:marBottom w:val="0"/>
      <w:divBdr>
        <w:top w:val="none" w:sz="0" w:space="0" w:color="auto"/>
        <w:left w:val="none" w:sz="0" w:space="0" w:color="auto"/>
        <w:bottom w:val="none" w:sz="0" w:space="0" w:color="auto"/>
        <w:right w:val="none" w:sz="0" w:space="0" w:color="auto"/>
      </w:divBdr>
    </w:div>
    <w:div w:id="728311378">
      <w:bodyDiv w:val="1"/>
      <w:marLeft w:val="0"/>
      <w:marRight w:val="0"/>
      <w:marTop w:val="0"/>
      <w:marBottom w:val="0"/>
      <w:divBdr>
        <w:top w:val="none" w:sz="0" w:space="0" w:color="auto"/>
        <w:left w:val="none" w:sz="0" w:space="0" w:color="auto"/>
        <w:bottom w:val="none" w:sz="0" w:space="0" w:color="auto"/>
        <w:right w:val="none" w:sz="0" w:space="0" w:color="auto"/>
      </w:divBdr>
      <w:divsChild>
        <w:div w:id="504249010">
          <w:marLeft w:val="446"/>
          <w:marRight w:val="0"/>
          <w:marTop w:val="0"/>
          <w:marBottom w:val="0"/>
          <w:divBdr>
            <w:top w:val="none" w:sz="0" w:space="0" w:color="auto"/>
            <w:left w:val="none" w:sz="0" w:space="0" w:color="auto"/>
            <w:bottom w:val="none" w:sz="0" w:space="0" w:color="auto"/>
            <w:right w:val="none" w:sz="0" w:space="0" w:color="auto"/>
          </w:divBdr>
        </w:div>
        <w:div w:id="103962465">
          <w:marLeft w:val="446"/>
          <w:marRight w:val="0"/>
          <w:marTop w:val="0"/>
          <w:marBottom w:val="0"/>
          <w:divBdr>
            <w:top w:val="none" w:sz="0" w:space="0" w:color="auto"/>
            <w:left w:val="none" w:sz="0" w:space="0" w:color="auto"/>
            <w:bottom w:val="none" w:sz="0" w:space="0" w:color="auto"/>
            <w:right w:val="none" w:sz="0" w:space="0" w:color="auto"/>
          </w:divBdr>
        </w:div>
        <w:div w:id="606543519">
          <w:marLeft w:val="446"/>
          <w:marRight w:val="0"/>
          <w:marTop w:val="0"/>
          <w:marBottom w:val="0"/>
          <w:divBdr>
            <w:top w:val="none" w:sz="0" w:space="0" w:color="auto"/>
            <w:left w:val="none" w:sz="0" w:space="0" w:color="auto"/>
            <w:bottom w:val="none" w:sz="0" w:space="0" w:color="auto"/>
            <w:right w:val="none" w:sz="0" w:space="0" w:color="auto"/>
          </w:divBdr>
        </w:div>
        <w:div w:id="1853908492">
          <w:marLeft w:val="446"/>
          <w:marRight w:val="0"/>
          <w:marTop w:val="0"/>
          <w:marBottom w:val="0"/>
          <w:divBdr>
            <w:top w:val="none" w:sz="0" w:space="0" w:color="auto"/>
            <w:left w:val="none" w:sz="0" w:space="0" w:color="auto"/>
            <w:bottom w:val="none" w:sz="0" w:space="0" w:color="auto"/>
            <w:right w:val="none" w:sz="0" w:space="0" w:color="auto"/>
          </w:divBdr>
        </w:div>
        <w:div w:id="1476796127">
          <w:marLeft w:val="446"/>
          <w:marRight w:val="0"/>
          <w:marTop w:val="0"/>
          <w:marBottom w:val="0"/>
          <w:divBdr>
            <w:top w:val="none" w:sz="0" w:space="0" w:color="auto"/>
            <w:left w:val="none" w:sz="0" w:space="0" w:color="auto"/>
            <w:bottom w:val="none" w:sz="0" w:space="0" w:color="auto"/>
            <w:right w:val="none" w:sz="0" w:space="0" w:color="auto"/>
          </w:divBdr>
        </w:div>
        <w:div w:id="1921939037">
          <w:marLeft w:val="446"/>
          <w:marRight w:val="0"/>
          <w:marTop w:val="0"/>
          <w:marBottom w:val="0"/>
          <w:divBdr>
            <w:top w:val="none" w:sz="0" w:space="0" w:color="auto"/>
            <w:left w:val="none" w:sz="0" w:space="0" w:color="auto"/>
            <w:bottom w:val="none" w:sz="0" w:space="0" w:color="auto"/>
            <w:right w:val="none" w:sz="0" w:space="0" w:color="auto"/>
          </w:divBdr>
        </w:div>
        <w:div w:id="166331486">
          <w:marLeft w:val="446"/>
          <w:marRight w:val="0"/>
          <w:marTop w:val="0"/>
          <w:marBottom w:val="0"/>
          <w:divBdr>
            <w:top w:val="none" w:sz="0" w:space="0" w:color="auto"/>
            <w:left w:val="none" w:sz="0" w:space="0" w:color="auto"/>
            <w:bottom w:val="none" w:sz="0" w:space="0" w:color="auto"/>
            <w:right w:val="none" w:sz="0" w:space="0" w:color="auto"/>
          </w:divBdr>
        </w:div>
        <w:div w:id="1672485507">
          <w:marLeft w:val="446"/>
          <w:marRight w:val="0"/>
          <w:marTop w:val="0"/>
          <w:marBottom w:val="0"/>
          <w:divBdr>
            <w:top w:val="none" w:sz="0" w:space="0" w:color="auto"/>
            <w:left w:val="none" w:sz="0" w:space="0" w:color="auto"/>
            <w:bottom w:val="none" w:sz="0" w:space="0" w:color="auto"/>
            <w:right w:val="none" w:sz="0" w:space="0" w:color="auto"/>
          </w:divBdr>
        </w:div>
        <w:div w:id="208298322">
          <w:marLeft w:val="446"/>
          <w:marRight w:val="0"/>
          <w:marTop w:val="0"/>
          <w:marBottom w:val="0"/>
          <w:divBdr>
            <w:top w:val="none" w:sz="0" w:space="0" w:color="auto"/>
            <w:left w:val="none" w:sz="0" w:space="0" w:color="auto"/>
            <w:bottom w:val="none" w:sz="0" w:space="0" w:color="auto"/>
            <w:right w:val="none" w:sz="0" w:space="0" w:color="auto"/>
          </w:divBdr>
        </w:div>
      </w:divsChild>
    </w:div>
    <w:div w:id="804201348">
      <w:bodyDiv w:val="1"/>
      <w:marLeft w:val="0"/>
      <w:marRight w:val="0"/>
      <w:marTop w:val="0"/>
      <w:marBottom w:val="0"/>
      <w:divBdr>
        <w:top w:val="none" w:sz="0" w:space="0" w:color="auto"/>
        <w:left w:val="none" w:sz="0" w:space="0" w:color="auto"/>
        <w:bottom w:val="none" w:sz="0" w:space="0" w:color="auto"/>
        <w:right w:val="none" w:sz="0" w:space="0" w:color="auto"/>
      </w:divBdr>
    </w:div>
    <w:div w:id="909537059">
      <w:bodyDiv w:val="1"/>
      <w:marLeft w:val="0"/>
      <w:marRight w:val="0"/>
      <w:marTop w:val="0"/>
      <w:marBottom w:val="0"/>
      <w:divBdr>
        <w:top w:val="none" w:sz="0" w:space="0" w:color="auto"/>
        <w:left w:val="none" w:sz="0" w:space="0" w:color="auto"/>
        <w:bottom w:val="none" w:sz="0" w:space="0" w:color="auto"/>
        <w:right w:val="none" w:sz="0" w:space="0" w:color="auto"/>
      </w:divBdr>
    </w:div>
    <w:div w:id="1009021504">
      <w:bodyDiv w:val="1"/>
      <w:marLeft w:val="0"/>
      <w:marRight w:val="0"/>
      <w:marTop w:val="0"/>
      <w:marBottom w:val="0"/>
      <w:divBdr>
        <w:top w:val="none" w:sz="0" w:space="0" w:color="auto"/>
        <w:left w:val="none" w:sz="0" w:space="0" w:color="auto"/>
        <w:bottom w:val="none" w:sz="0" w:space="0" w:color="auto"/>
        <w:right w:val="none" w:sz="0" w:space="0" w:color="auto"/>
      </w:divBdr>
    </w:div>
    <w:div w:id="1266772046">
      <w:bodyDiv w:val="1"/>
      <w:marLeft w:val="0"/>
      <w:marRight w:val="0"/>
      <w:marTop w:val="0"/>
      <w:marBottom w:val="0"/>
      <w:divBdr>
        <w:top w:val="none" w:sz="0" w:space="0" w:color="auto"/>
        <w:left w:val="none" w:sz="0" w:space="0" w:color="auto"/>
        <w:bottom w:val="none" w:sz="0" w:space="0" w:color="auto"/>
        <w:right w:val="none" w:sz="0" w:space="0" w:color="auto"/>
      </w:divBdr>
    </w:div>
    <w:div w:id="1646929192">
      <w:bodyDiv w:val="1"/>
      <w:marLeft w:val="0"/>
      <w:marRight w:val="0"/>
      <w:marTop w:val="0"/>
      <w:marBottom w:val="0"/>
      <w:divBdr>
        <w:top w:val="none" w:sz="0" w:space="0" w:color="auto"/>
        <w:left w:val="none" w:sz="0" w:space="0" w:color="auto"/>
        <w:bottom w:val="none" w:sz="0" w:space="0" w:color="auto"/>
        <w:right w:val="none" w:sz="0" w:space="0" w:color="auto"/>
      </w:divBdr>
    </w:div>
    <w:div w:id="1656568837">
      <w:bodyDiv w:val="1"/>
      <w:marLeft w:val="0"/>
      <w:marRight w:val="0"/>
      <w:marTop w:val="0"/>
      <w:marBottom w:val="0"/>
      <w:divBdr>
        <w:top w:val="none" w:sz="0" w:space="0" w:color="auto"/>
        <w:left w:val="none" w:sz="0" w:space="0" w:color="auto"/>
        <w:bottom w:val="none" w:sz="0" w:space="0" w:color="auto"/>
        <w:right w:val="none" w:sz="0" w:space="0" w:color="auto"/>
      </w:divBdr>
    </w:div>
    <w:div w:id="1787919845">
      <w:bodyDiv w:val="1"/>
      <w:marLeft w:val="0"/>
      <w:marRight w:val="0"/>
      <w:marTop w:val="0"/>
      <w:marBottom w:val="0"/>
      <w:divBdr>
        <w:top w:val="none" w:sz="0" w:space="0" w:color="auto"/>
        <w:left w:val="none" w:sz="0" w:space="0" w:color="auto"/>
        <w:bottom w:val="none" w:sz="0" w:space="0" w:color="auto"/>
        <w:right w:val="none" w:sz="0" w:space="0" w:color="auto"/>
      </w:divBdr>
    </w:div>
    <w:div w:id="1820341576">
      <w:bodyDiv w:val="1"/>
      <w:marLeft w:val="0"/>
      <w:marRight w:val="0"/>
      <w:marTop w:val="0"/>
      <w:marBottom w:val="0"/>
      <w:divBdr>
        <w:top w:val="none" w:sz="0" w:space="0" w:color="auto"/>
        <w:left w:val="none" w:sz="0" w:space="0" w:color="auto"/>
        <w:bottom w:val="none" w:sz="0" w:space="0" w:color="auto"/>
        <w:right w:val="none" w:sz="0" w:space="0" w:color="auto"/>
      </w:divBdr>
      <w:divsChild>
        <w:div w:id="1367296861">
          <w:marLeft w:val="446"/>
          <w:marRight w:val="0"/>
          <w:marTop w:val="0"/>
          <w:marBottom w:val="0"/>
          <w:divBdr>
            <w:top w:val="none" w:sz="0" w:space="0" w:color="auto"/>
            <w:left w:val="none" w:sz="0" w:space="0" w:color="auto"/>
            <w:bottom w:val="none" w:sz="0" w:space="0" w:color="auto"/>
            <w:right w:val="none" w:sz="0" w:space="0" w:color="auto"/>
          </w:divBdr>
        </w:div>
        <w:div w:id="1316959853">
          <w:marLeft w:val="446"/>
          <w:marRight w:val="0"/>
          <w:marTop w:val="0"/>
          <w:marBottom w:val="0"/>
          <w:divBdr>
            <w:top w:val="none" w:sz="0" w:space="0" w:color="auto"/>
            <w:left w:val="none" w:sz="0" w:space="0" w:color="auto"/>
            <w:bottom w:val="none" w:sz="0" w:space="0" w:color="auto"/>
            <w:right w:val="none" w:sz="0" w:space="0" w:color="auto"/>
          </w:divBdr>
        </w:div>
        <w:div w:id="11418684">
          <w:marLeft w:val="446"/>
          <w:marRight w:val="0"/>
          <w:marTop w:val="0"/>
          <w:marBottom w:val="0"/>
          <w:divBdr>
            <w:top w:val="none" w:sz="0" w:space="0" w:color="auto"/>
            <w:left w:val="none" w:sz="0" w:space="0" w:color="auto"/>
            <w:bottom w:val="none" w:sz="0" w:space="0" w:color="auto"/>
            <w:right w:val="none" w:sz="0" w:space="0" w:color="auto"/>
          </w:divBdr>
        </w:div>
        <w:div w:id="2067757557">
          <w:marLeft w:val="446"/>
          <w:marRight w:val="0"/>
          <w:marTop w:val="0"/>
          <w:marBottom w:val="0"/>
          <w:divBdr>
            <w:top w:val="none" w:sz="0" w:space="0" w:color="auto"/>
            <w:left w:val="none" w:sz="0" w:space="0" w:color="auto"/>
            <w:bottom w:val="none" w:sz="0" w:space="0" w:color="auto"/>
            <w:right w:val="none" w:sz="0" w:space="0" w:color="auto"/>
          </w:divBdr>
        </w:div>
        <w:div w:id="1131244087">
          <w:marLeft w:val="446"/>
          <w:marRight w:val="0"/>
          <w:marTop w:val="0"/>
          <w:marBottom w:val="0"/>
          <w:divBdr>
            <w:top w:val="none" w:sz="0" w:space="0" w:color="auto"/>
            <w:left w:val="none" w:sz="0" w:space="0" w:color="auto"/>
            <w:bottom w:val="none" w:sz="0" w:space="0" w:color="auto"/>
            <w:right w:val="none" w:sz="0" w:space="0" w:color="auto"/>
          </w:divBdr>
        </w:div>
      </w:divsChild>
    </w:div>
    <w:div w:id="18889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E327A88FFB9F47B53F8CE4E2910E2C" ma:contentTypeVersion="10" ma:contentTypeDescription="Create a new document." ma:contentTypeScope="" ma:versionID="39e49a831b5a18e8caf0eaeb727e1384">
  <xsd:schema xmlns:xsd="http://www.w3.org/2001/XMLSchema" xmlns:xs="http://www.w3.org/2001/XMLSchema" xmlns:p="http://schemas.microsoft.com/office/2006/metadata/properties" xmlns:ns3="774b8f5c-b3c1-478f-ab29-940b6e3113d1" xmlns:ns4="7ece35e2-2784-4998-9e05-f09e4cd20490" targetNamespace="http://schemas.microsoft.com/office/2006/metadata/properties" ma:root="true" ma:fieldsID="d22afae8725975f3f330da59b54dcded" ns3:_="" ns4:_="">
    <xsd:import namespace="774b8f5c-b3c1-478f-ab29-940b6e3113d1"/>
    <xsd:import namespace="7ece35e2-2784-4998-9e05-f09e4cd204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b8f5c-b3c1-478f-ab29-940b6e311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ce35e2-2784-4998-9e05-f09e4cd2049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71A33-679B-4982-AC9D-A6B81584D773}">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www.w3.org/XML/1998/namespace"/>
    <ds:schemaRef ds:uri="774b8f5c-b3c1-478f-ab29-940b6e3113d1"/>
    <ds:schemaRef ds:uri="http://purl.org/dc/dcmitype/"/>
    <ds:schemaRef ds:uri="http://schemas.microsoft.com/office/infopath/2007/PartnerControls"/>
    <ds:schemaRef ds:uri="http://purl.org/dc/elements/1.1/"/>
    <ds:schemaRef ds:uri="7ece35e2-2784-4998-9e05-f09e4cd20490"/>
  </ds:schemaRefs>
</ds:datastoreItem>
</file>

<file path=customXml/itemProps2.xml><?xml version="1.0" encoding="utf-8"?>
<ds:datastoreItem xmlns:ds="http://schemas.openxmlformats.org/officeDocument/2006/customXml" ds:itemID="{ECDB4816-A8E1-477F-887F-94A98EB10B4F}">
  <ds:schemaRefs>
    <ds:schemaRef ds:uri="http://schemas.microsoft.com/sharepoint/v3/contenttype/forms"/>
  </ds:schemaRefs>
</ds:datastoreItem>
</file>

<file path=customXml/itemProps3.xml><?xml version="1.0" encoding="utf-8"?>
<ds:datastoreItem xmlns:ds="http://schemas.openxmlformats.org/officeDocument/2006/customXml" ds:itemID="{F4B10877-0DC4-47FA-A643-CEC118B1A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b8f5c-b3c1-478f-ab29-940b6e3113d1"/>
    <ds:schemaRef ds:uri="7ece35e2-2784-4998-9e05-f09e4cd20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BEDCD-2616-40DF-9C69-EFE63837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4171</Words>
  <Characters>26281</Characters>
  <Application>Microsoft Office Word</Application>
  <DocSecurity>0</DocSecurity>
  <Lines>219</Lines>
  <Paragraphs>60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AUDEBERT Thomas</dc:creator>
  <cp:keywords/>
  <dc:description/>
  <cp:lastModifiedBy>Zoé Jaggi</cp:lastModifiedBy>
  <cp:revision>6</cp:revision>
  <cp:lastPrinted>2020-02-03T15:49:00Z</cp:lastPrinted>
  <dcterms:created xsi:type="dcterms:W3CDTF">2020-02-03T15:24:00Z</dcterms:created>
  <dcterms:modified xsi:type="dcterms:W3CDTF">2020-02-03T15:49:00Z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0x01010026E327A88FFB9F47B53F8CE4E2910E2C</vt:lpwstr>
  </property>
  <property fmtid="{D5CDD505-2E9C-101B-9397-08002B2CF9AE}" pid="3" name="MSIP_Label_7f30fc12-c89a-4829-a476-5bf9e2086332_Enabled">
    <vt:lpwstr>true</vt:lpwstr>
  </property>
  <property fmtid="{D5CDD505-2E9C-101B-9397-08002B2CF9AE}" pid="4" name="MSIP_Label_7f30fc12-c89a-4829-a476-5bf9e2086332_SetDate">
    <vt:lpwstr>2019-12-19T13:15:09Z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5cdbcfab-3aac-4911-9263-00005021ea22</vt:lpwstr>
  </property>
  <property fmtid="{D5CDD505-2E9C-101B-9397-08002B2CF9AE}" pid="9" name="MSIP_Label_7f30fc12-c89a-4829-a476-5bf9e2086332_ContentBits">
    <vt:lpwstr>0</vt:lpwstr>
  </property>
</Properties>
</file>