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FC6FC7" w:rsidRDefault="00432262" w:rsidP="007C6B4C">
      <w:pPr>
        <w:spacing w:before="10" w:after="0" w:line="260" w:lineRule="exact"/>
        <w:rPr>
          <w:sz w:val="26"/>
          <w:szCs w:val="26"/>
          <w:lang w:val="fr-CH"/>
        </w:rPr>
      </w:pPr>
      <w:r w:rsidRPr="00FC6FC7">
        <w:rPr>
          <w:noProof/>
          <w:lang w:val="de-CH" w:eastAsia="de-CH"/>
        </w:rPr>
        <w:drawing>
          <wp:anchor distT="0" distB="0" distL="114300" distR="114300" simplePos="0" relativeHeight="251659264"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126E65DE" w14:textId="430BCB31" w:rsidR="00CE7496" w:rsidRPr="00FC6FC7" w:rsidRDefault="009E4B87" w:rsidP="007C6B4C">
      <w:pPr>
        <w:spacing w:after="0" w:line="714" w:lineRule="exact"/>
        <w:ind w:left="114"/>
        <w:outlineLvl w:val="0"/>
        <w:rPr>
          <w:rFonts w:ascii="Arial" w:eastAsia="Arial" w:hAnsi="Arial" w:cs="Arial"/>
          <w:color w:val="F6BC27"/>
          <w:sz w:val="64"/>
          <w:szCs w:val="64"/>
          <w:lang w:val="fr-CH"/>
        </w:rPr>
      </w:pPr>
      <w:r w:rsidRPr="00FC6FC7">
        <w:rPr>
          <w:rFonts w:ascii="Arial" w:hAnsi="Arial"/>
          <w:color w:val="F6BC27"/>
          <w:sz w:val="64"/>
          <w:szCs w:val="64"/>
          <w:lang w:val="fr-CH"/>
        </w:rPr>
        <w:t>Communiqué</w:t>
      </w:r>
      <w:bookmarkStart w:id="0" w:name="_GoBack"/>
      <w:bookmarkEnd w:id="0"/>
    </w:p>
    <w:p w14:paraId="3046A2FB" w14:textId="40001B2E" w:rsidR="00CE7496" w:rsidRPr="00FC6FC7" w:rsidRDefault="00881C06" w:rsidP="007C6B4C">
      <w:pPr>
        <w:spacing w:after="0" w:line="660" w:lineRule="exact"/>
        <w:ind w:left="114"/>
        <w:outlineLvl w:val="0"/>
        <w:rPr>
          <w:rFonts w:ascii="Arial" w:eastAsia="Arial" w:hAnsi="Arial" w:cs="Arial"/>
          <w:color w:val="F6BC27"/>
          <w:sz w:val="64"/>
          <w:szCs w:val="64"/>
          <w:lang w:val="fr-CH"/>
        </w:rPr>
      </w:pPr>
      <w:r w:rsidRPr="00FC6FC7">
        <w:rPr>
          <w:rFonts w:ascii="Arial" w:hAnsi="Arial"/>
          <w:color w:val="F6BC27"/>
          <w:sz w:val="64"/>
          <w:szCs w:val="64"/>
          <w:lang w:val="fr-CH"/>
        </w:rPr>
        <w:t>de presse</w:t>
      </w:r>
    </w:p>
    <w:p w14:paraId="20E74CE7" w14:textId="77777777" w:rsidR="00CE7496" w:rsidRPr="00FC6FC7" w:rsidRDefault="00CE7496" w:rsidP="007C6B4C">
      <w:pPr>
        <w:spacing w:before="7" w:after="0" w:line="160" w:lineRule="exact"/>
        <w:rPr>
          <w:sz w:val="16"/>
          <w:szCs w:val="16"/>
          <w:lang w:val="fr-CH"/>
        </w:rPr>
      </w:pPr>
    </w:p>
    <w:p w14:paraId="647E0BF6" w14:textId="23F414D2" w:rsidR="002903DE" w:rsidRPr="00FC6FC7" w:rsidRDefault="00BC28A4" w:rsidP="007C6B4C">
      <w:pPr>
        <w:spacing w:after="0" w:line="226" w:lineRule="exact"/>
        <w:ind w:left="114"/>
        <w:rPr>
          <w:rFonts w:ascii="Arial" w:eastAsia="Arial" w:hAnsi="Arial" w:cs="Arial"/>
          <w:sz w:val="20"/>
          <w:szCs w:val="20"/>
          <w:lang w:val="fr-CH"/>
        </w:rPr>
      </w:pPr>
      <w:r>
        <w:rPr>
          <w:rFonts w:ascii="Arial" w:hAnsi="Arial"/>
          <w:sz w:val="20"/>
          <w:szCs w:val="20"/>
          <w:lang w:val="fr-CH"/>
        </w:rPr>
        <w:t>Urdorf, le 24</w:t>
      </w:r>
      <w:r w:rsidR="005F575D" w:rsidRPr="00FC6FC7">
        <w:rPr>
          <w:rFonts w:ascii="Arial" w:hAnsi="Arial"/>
          <w:sz w:val="20"/>
          <w:szCs w:val="20"/>
          <w:vertAlign w:val="superscript"/>
          <w:lang w:val="fr-CH"/>
        </w:rPr>
        <w:t> </w:t>
      </w:r>
      <w:r w:rsidR="005F575D" w:rsidRPr="00FC6FC7">
        <w:rPr>
          <w:rFonts w:ascii="Arial" w:hAnsi="Arial"/>
          <w:sz w:val="20"/>
          <w:szCs w:val="20"/>
          <w:lang w:val="fr-CH"/>
        </w:rPr>
        <w:t>février 2020</w:t>
      </w:r>
    </w:p>
    <w:p w14:paraId="529DD899" w14:textId="77777777" w:rsidR="002903DE" w:rsidRPr="00FC6FC7" w:rsidRDefault="002903DE" w:rsidP="007C6B4C">
      <w:pPr>
        <w:spacing w:after="0" w:line="200" w:lineRule="exact"/>
        <w:rPr>
          <w:sz w:val="20"/>
          <w:szCs w:val="20"/>
          <w:lang w:val="fr-CH"/>
        </w:rPr>
      </w:pPr>
    </w:p>
    <w:p w14:paraId="0C8B4592" w14:textId="77777777" w:rsidR="00910756" w:rsidRPr="00FC6FC7" w:rsidRDefault="00910756" w:rsidP="007C6B4C">
      <w:pPr>
        <w:pStyle w:val="GS"/>
        <w:ind w:right="0"/>
        <w:rPr>
          <w:lang w:val="fr-CH"/>
        </w:rPr>
      </w:pPr>
    </w:p>
    <w:p w14:paraId="4C91EB6E" w14:textId="1A8B3D66" w:rsidR="007C6B4C" w:rsidRPr="00FC6FC7" w:rsidRDefault="004E2233" w:rsidP="007C6B4C">
      <w:pPr>
        <w:spacing w:after="0" w:line="226" w:lineRule="exact"/>
        <w:ind w:left="1535" w:firstLine="625"/>
        <w:rPr>
          <w:rFonts w:ascii="Arial" w:eastAsia="Arial" w:hAnsi="Arial" w:cs="Arial"/>
          <w:b/>
          <w:sz w:val="18"/>
          <w:szCs w:val="20"/>
          <w:lang w:val="fr-CH"/>
        </w:rPr>
      </w:pPr>
      <w:r w:rsidRPr="00FC6FC7">
        <w:rPr>
          <w:rFonts w:ascii="Arial" w:hAnsi="Arial"/>
          <w:b/>
          <w:sz w:val="20"/>
          <w:lang w:val="fr-CH"/>
        </w:rPr>
        <w:t xml:space="preserve">AVANTAGE CLIENT </w:t>
      </w:r>
      <w:r w:rsidR="009406AF">
        <w:rPr>
          <w:rFonts w:ascii="Arial" w:hAnsi="Arial"/>
          <w:b/>
          <w:sz w:val="20"/>
          <w:lang w:val="fr-CH"/>
        </w:rPr>
        <w:t>JUSQU’À</w:t>
      </w:r>
      <w:r w:rsidRPr="00FC6FC7">
        <w:rPr>
          <w:rFonts w:ascii="Arial" w:hAnsi="Arial"/>
          <w:b/>
          <w:sz w:val="20"/>
          <w:lang w:val="fr-CH"/>
        </w:rPr>
        <w:t xml:space="preserve"> CHF 10 000.–</w:t>
      </w:r>
      <w:r w:rsidR="00B16657">
        <w:rPr>
          <w:rFonts w:ascii="Arial" w:hAnsi="Arial"/>
          <w:b/>
          <w:sz w:val="20"/>
          <w:lang w:val="fr-CH"/>
        </w:rPr>
        <w:t>.</w:t>
      </w:r>
    </w:p>
    <w:p w14:paraId="1501C463" w14:textId="6F818EC3" w:rsidR="007C6B4C" w:rsidRPr="00FC6FC7" w:rsidRDefault="00BC28A4" w:rsidP="007C6B4C">
      <w:pPr>
        <w:spacing w:before="21" w:line="474" w:lineRule="exact"/>
        <w:ind w:left="2141"/>
        <w:rPr>
          <w:rFonts w:ascii="Arial" w:hAnsi="Arial" w:cs="Arial"/>
          <w:sz w:val="42"/>
          <w:szCs w:val="42"/>
          <w:lang w:val="fr-CH"/>
        </w:rPr>
      </w:pPr>
      <w:r w:rsidRPr="00FC6FC7">
        <w:rPr>
          <w:rFonts w:ascii="Arial" w:hAnsi="Arial"/>
          <w:sz w:val="42"/>
          <w:szCs w:val="42"/>
          <w:lang w:val="fr-CH"/>
        </w:rPr>
        <w:t xml:space="preserve">RENAULT </w:t>
      </w:r>
      <w:r w:rsidR="009406AF">
        <w:rPr>
          <w:rFonts w:ascii="Arial" w:hAnsi="Arial"/>
          <w:sz w:val="42"/>
          <w:szCs w:val="42"/>
          <w:lang w:val="fr-CH"/>
        </w:rPr>
        <w:t>RÉINTRODUIT</w:t>
      </w:r>
      <w:r w:rsidR="009406AF" w:rsidRPr="00FC6FC7">
        <w:rPr>
          <w:rFonts w:ascii="Arial" w:hAnsi="Arial"/>
          <w:sz w:val="42"/>
          <w:szCs w:val="42"/>
          <w:lang w:val="fr-CH"/>
        </w:rPr>
        <w:t xml:space="preserve"> </w:t>
      </w:r>
      <w:r w:rsidRPr="00FC6FC7">
        <w:rPr>
          <w:rFonts w:ascii="Arial" w:hAnsi="Arial"/>
          <w:sz w:val="42"/>
          <w:szCs w:val="42"/>
          <w:lang w:val="fr-CH"/>
        </w:rPr>
        <w:t>L’EURO-BONUS EN SUISSE</w:t>
      </w:r>
    </w:p>
    <w:p w14:paraId="7FD7D33E" w14:textId="43883323" w:rsidR="007C6B4C" w:rsidRPr="00FC6FC7" w:rsidRDefault="007C6B4C" w:rsidP="007C6B4C">
      <w:pPr>
        <w:pStyle w:val="Lead"/>
        <w:numPr>
          <w:ilvl w:val="0"/>
          <w:numId w:val="23"/>
        </w:numPr>
        <w:ind w:right="0"/>
        <w:jc w:val="left"/>
        <w:rPr>
          <w:b/>
          <w:bCs/>
          <w:lang w:val="fr-CH"/>
        </w:rPr>
      </w:pPr>
      <w:r w:rsidRPr="00FC6FC7">
        <w:rPr>
          <w:b/>
          <w:bCs/>
          <w:lang w:val="fr-CH"/>
        </w:rPr>
        <w:t xml:space="preserve">Nouvel Euro-Bonus Renault </w:t>
      </w:r>
      <w:r w:rsidR="00641D5F">
        <w:rPr>
          <w:b/>
          <w:bCs/>
          <w:lang w:val="fr-CH"/>
        </w:rPr>
        <w:t>pouvant atteindre CHF 10</w:t>
      </w:r>
      <w:r w:rsidR="00E54F0D">
        <w:rPr>
          <w:b/>
          <w:bCs/>
          <w:lang w:val="fr-CH"/>
        </w:rPr>
        <w:t>’</w:t>
      </w:r>
      <w:r w:rsidR="00641D5F">
        <w:rPr>
          <w:b/>
          <w:bCs/>
          <w:lang w:val="fr-CH"/>
        </w:rPr>
        <w:t>000.–</w:t>
      </w:r>
    </w:p>
    <w:p w14:paraId="15CFE417" w14:textId="5EB5C1D4" w:rsidR="007C6B4C" w:rsidRPr="00FC6FC7" w:rsidRDefault="007C6B4C" w:rsidP="007C6B4C">
      <w:pPr>
        <w:pStyle w:val="Lead"/>
        <w:numPr>
          <w:ilvl w:val="0"/>
          <w:numId w:val="23"/>
        </w:numPr>
        <w:ind w:right="0"/>
        <w:jc w:val="left"/>
        <w:rPr>
          <w:b/>
          <w:bCs/>
          <w:lang w:val="fr-CH"/>
        </w:rPr>
      </w:pPr>
      <w:r w:rsidRPr="00FC6FC7">
        <w:rPr>
          <w:b/>
          <w:bCs/>
          <w:lang w:val="fr-CH"/>
        </w:rPr>
        <w:t xml:space="preserve">Renault fait profiter directement ses clients de </w:t>
      </w:r>
      <w:r w:rsidR="009406AF">
        <w:rPr>
          <w:b/>
          <w:bCs/>
          <w:lang w:val="fr-CH"/>
        </w:rPr>
        <w:t>la baisse du cours de l’Euro</w:t>
      </w:r>
    </w:p>
    <w:p w14:paraId="636E15DA" w14:textId="424286C3" w:rsidR="007C6B4C" w:rsidRPr="00FC6FC7" w:rsidRDefault="007C6B4C" w:rsidP="007C6B4C">
      <w:pPr>
        <w:pStyle w:val="Lead"/>
        <w:numPr>
          <w:ilvl w:val="0"/>
          <w:numId w:val="23"/>
        </w:numPr>
        <w:ind w:right="0"/>
        <w:jc w:val="left"/>
        <w:rPr>
          <w:b/>
          <w:bCs/>
          <w:lang w:val="fr-CH"/>
        </w:rPr>
      </w:pPr>
      <w:r w:rsidRPr="00FC6FC7">
        <w:rPr>
          <w:b/>
          <w:bCs/>
          <w:lang w:val="fr-CH"/>
        </w:rPr>
        <w:t xml:space="preserve">L’Euro-Bonus est valable à partir d’aujourd’hui, 24 février 2020, </w:t>
      </w:r>
      <w:r w:rsidR="009406AF">
        <w:rPr>
          <w:b/>
          <w:bCs/>
          <w:lang w:val="fr-CH"/>
        </w:rPr>
        <w:t>à</w:t>
      </w:r>
      <w:r w:rsidR="009406AF" w:rsidRPr="00FC6FC7">
        <w:rPr>
          <w:b/>
          <w:bCs/>
          <w:lang w:val="fr-CH"/>
        </w:rPr>
        <w:t xml:space="preserve"> </w:t>
      </w:r>
      <w:r w:rsidRPr="00FC6FC7">
        <w:rPr>
          <w:b/>
          <w:bCs/>
          <w:lang w:val="fr-CH"/>
        </w:rPr>
        <w:t>l’achat d’un véhicule Renault n</w:t>
      </w:r>
      <w:r w:rsidR="00641D5F">
        <w:rPr>
          <w:b/>
          <w:bCs/>
          <w:lang w:val="fr-CH"/>
        </w:rPr>
        <w:t>euf en Suisse</w:t>
      </w:r>
    </w:p>
    <w:p w14:paraId="114941B0" w14:textId="2FFDEBAA" w:rsidR="007C6B4C" w:rsidRPr="00FC6FC7" w:rsidRDefault="007C6B4C" w:rsidP="007C6B4C">
      <w:pPr>
        <w:pStyle w:val="Lead"/>
        <w:numPr>
          <w:ilvl w:val="0"/>
          <w:numId w:val="23"/>
        </w:numPr>
        <w:ind w:right="0"/>
        <w:jc w:val="left"/>
        <w:rPr>
          <w:b/>
          <w:bCs/>
          <w:lang w:val="fr-CH"/>
        </w:rPr>
      </w:pPr>
      <w:r w:rsidRPr="00FC6FC7">
        <w:rPr>
          <w:b/>
          <w:bCs/>
          <w:lang w:val="fr-CH"/>
        </w:rPr>
        <w:t>Il est cumulable av</w:t>
      </w:r>
      <w:r w:rsidR="00641D5F">
        <w:rPr>
          <w:b/>
          <w:bCs/>
          <w:lang w:val="fr-CH"/>
        </w:rPr>
        <w:t>ec toutes les autres promotions</w:t>
      </w:r>
      <w:r w:rsidRPr="00FC6FC7">
        <w:rPr>
          <w:b/>
          <w:bCs/>
          <w:lang w:val="fr-CH"/>
        </w:rPr>
        <w:t xml:space="preserve"> </w:t>
      </w:r>
    </w:p>
    <w:p w14:paraId="4269A938" w14:textId="31327C17" w:rsidR="007C6B4C" w:rsidRPr="00FC6FC7" w:rsidRDefault="007C6B4C" w:rsidP="007C6B4C">
      <w:pPr>
        <w:pStyle w:val="Lead"/>
        <w:numPr>
          <w:ilvl w:val="0"/>
          <w:numId w:val="23"/>
        </w:numPr>
        <w:ind w:right="0"/>
        <w:jc w:val="left"/>
        <w:rPr>
          <w:b/>
          <w:bCs/>
          <w:lang w:val="fr-CH"/>
        </w:rPr>
      </w:pPr>
      <w:r w:rsidRPr="00FC6FC7">
        <w:rPr>
          <w:b/>
          <w:bCs/>
          <w:lang w:val="fr-CH"/>
        </w:rPr>
        <w:t>Autres nouveautés: le Green Leasing à 0 %, la Wallbox offerte et la garant</w:t>
      </w:r>
      <w:r w:rsidR="00641D5F">
        <w:rPr>
          <w:b/>
          <w:bCs/>
          <w:lang w:val="fr-CH"/>
        </w:rPr>
        <w:t>ie cinq ans sur Nouvelle ZOE</w:t>
      </w:r>
    </w:p>
    <w:p w14:paraId="6A8DB098" w14:textId="77777777" w:rsidR="007C6B4C" w:rsidRPr="00FC6FC7" w:rsidRDefault="007C6B4C" w:rsidP="007C6B4C">
      <w:pPr>
        <w:pStyle w:val="GS"/>
        <w:ind w:right="0"/>
        <w:rPr>
          <w:lang w:val="fr-CH"/>
        </w:rPr>
      </w:pPr>
    </w:p>
    <w:p w14:paraId="58BC9C98" w14:textId="77777777" w:rsidR="007C6B4C" w:rsidRPr="00FC6FC7" w:rsidRDefault="007C6B4C" w:rsidP="007C6B4C">
      <w:pPr>
        <w:pStyle w:val="GS"/>
        <w:ind w:right="0"/>
        <w:rPr>
          <w:lang w:val="fr-CH"/>
        </w:rPr>
      </w:pPr>
    </w:p>
    <w:p w14:paraId="56D06A34" w14:textId="0DA791F6" w:rsidR="007C6B4C" w:rsidRPr="00FC6FC7" w:rsidRDefault="007C6B4C" w:rsidP="007C6B4C">
      <w:pPr>
        <w:pStyle w:val="GS"/>
        <w:ind w:right="0"/>
        <w:rPr>
          <w:lang w:val="fr-CH"/>
        </w:rPr>
      </w:pPr>
      <w:r w:rsidRPr="00FC6FC7">
        <w:rPr>
          <w:lang w:val="fr-CH"/>
        </w:rPr>
        <w:t xml:space="preserve">Urdorf, le 24 février 2020 – Renault réintroduit dès à présent l’Euro-Bonus dont se souviennent certainement de nombreux clients qui en avaient entendu parler en 2015. </w:t>
      </w:r>
      <w:r w:rsidR="009406AF">
        <w:rPr>
          <w:lang w:val="fr-CH"/>
        </w:rPr>
        <w:t>Cette année-là</w:t>
      </w:r>
      <w:r w:rsidRPr="00FC6FC7">
        <w:rPr>
          <w:lang w:val="fr-CH"/>
        </w:rPr>
        <w:t xml:space="preserve">, Renault </w:t>
      </w:r>
      <w:r w:rsidR="009406AF">
        <w:rPr>
          <w:lang w:val="fr-CH"/>
        </w:rPr>
        <w:t>avait été</w:t>
      </w:r>
      <w:r w:rsidR="009406AF" w:rsidRPr="00FC6FC7">
        <w:rPr>
          <w:lang w:val="fr-CH"/>
        </w:rPr>
        <w:t xml:space="preserve"> </w:t>
      </w:r>
      <w:r w:rsidRPr="00FC6FC7">
        <w:rPr>
          <w:lang w:val="fr-CH"/>
        </w:rPr>
        <w:t xml:space="preserve">la seule marque à réagir </w:t>
      </w:r>
      <w:r w:rsidR="009406AF" w:rsidRPr="00FC6FC7">
        <w:rPr>
          <w:lang w:val="fr-CH"/>
        </w:rPr>
        <w:t xml:space="preserve">immédiatement </w:t>
      </w:r>
      <w:r w:rsidRPr="00FC6FC7">
        <w:rPr>
          <w:lang w:val="fr-CH"/>
        </w:rPr>
        <w:t xml:space="preserve">à la </w:t>
      </w:r>
      <w:r w:rsidR="009406AF">
        <w:rPr>
          <w:lang w:val="fr-CH"/>
        </w:rPr>
        <w:t>baisse</w:t>
      </w:r>
      <w:r w:rsidR="009406AF" w:rsidRPr="00FC6FC7">
        <w:rPr>
          <w:lang w:val="fr-CH"/>
        </w:rPr>
        <w:t xml:space="preserve"> </w:t>
      </w:r>
      <w:r w:rsidRPr="00FC6FC7">
        <w:rPr>
          <w:lang w:val="fr-CH"/>
        </w:rPr>
        <w:t xml:space="preserve">du cours de change en introduisant un Euro-Bonus. L’histoire se répète </w:t>
      </w:r>
      <w:r w:rsidR="009406AF">
        <w:rPr>
          <w:lang w:val="fr-CH"/>
        </w:rPr>
        <w:t>à nouveau</w:t>
      </w:r>
      <w:r w:rsidRPr="00FC6FC7">
        <w:rPr>
          <w:lang w:val="fr-CH"/>
        </w:rPr>
        <w:t xml:space="preserve">. Le nouvel Euro-Bonus Renault </w:t>
      </w:r>
      <w:r w:rsidR="009406AF">
        <w:rPr>
          <w:lang w:val="fr-CH"/>
        </w:rPr>
        <w:t>est valable sur</w:t>
      </w:r>
      <w:r w:rsidR="009406AF" w:rsidRPr="00FC6FC7">
        <w:rPr>
          <w:lang w:val="fr-CH"/>
        </w:rPr>
        <w:t xml:space="preserve"> </w:t>
      </w:r>
      <w:r w:rsidRPr="00FC6FC7">
        <w:rPr>
          <w:lang w:val="fr-CH"/>
        </w:rPr>
        <w:t>toute la gamme de véhicules particuliers, de Twizy à deux places 100 % électrique à Nouveau Trafic SpaceNomad, le campin</w:t>
      </w:r>
      <w:r w:rsidR="00A06D7B" w:rsidRPr="00FC6FC7">
        <w:rPr>
          <w:lang w:val="fr-CH"/>
        </w:rPr>
        <w:t>g-car de la marque au losange.</w:t>
      </w:r>
    </w:p>
    <w:p w14:paraId="148737D1" w14:textId="77777777" w:rsidR="007C6B4C" w:rsidRPr="00FC6FC7" w:rsidRDefault="007C6B4C" w:rsidP="007C6B4C">
      <w:pPr>
        <w:pStyle w:val="GS"/>
        <w:ind w:right="0"/>
        <w:rPr>
          <w:lang w:val="fr-CH"/>
        </w:rPr>
      </w:pPr>
    </w:p>
    <w:p w14:paraId="2275081F" w14:textId="5FA2BD41" w:rsidR="007C6B4C" w:rsidRPr="00FC6FC7" w:rsidRDefault="007C6B4C" w:rsidP="007C6B4C">
      <w:pPr>
        <w:pStyle w:val="GS"/>
        <w:ind w:right="0"/>
        <w:rPr>
          <w:lang w:val="fr-CH"/>
        </w:rPr>
      </w:pPr>
      <w:r w:rsidRPr="00FC6FC7">
        <w:rPr>
          <w:i/>
          <w:lang w:val="fr-CH"/>
        </w:rPr>
        <w:t xml:space="preserve">«L’évolution du cours euro/franc nous a poussés à réintroduire l’Euro-Bonus pour les clients particuliers et donc à faire profiter directement nos clients de l’avantage lié </w:t>
      </w:r>
      <w:r w:rsidR="009406AF">
        <w:rPr>
          <w:i/>
          <w:lang w:val="fr-CH"/>
        </w:rPr>
        <w:t>au cours actuel de</w:t>
      </w:r>
      <w:r w:rsidRPr="00FC6FC7">
        <w:rPr>
          <w:i/>
          <w:lang w:val="fr-CH"/>
        </w:rPr>
        <w:t xml:space="preserve"> la devise européenne»</w:t>
      </w:r>
      <w:r w:rsidRPr="00FC6FC7">
        <w:rPr>
          <w:lang w:val="fr-CH"/>
        </w:rPr>
        <w:t xml:space="preserve">, explique </w:t>
      </w:r>
      <w:r w:rsidRPr="00FC6FC7">
        <w:rPr>
          <w:b/>
          <w:lang w:val="fr-CH"/>
        </w:rPr>
        <w:t>Claude Gregorini, Country Operations Director de Renault Suisse SA</w:t>
      </w:r>
      <w:r w:rsidRPr="00FC6FC7">
        <w:rPr>
          <w:lang w:val="fr-CH"/>
        </w:rPr>
        <w:t>. «</w:t>
      </w:r>
      <w:r w:rsidR="00E54F0D">
        <w:rPr>
          <w:lang w:val="fr-CH"/>
        </w:rPr>
        <w:t>N</w:t>
      </w:r>
      <w:r w:rsidR="00E54F0D">
        <w:rPr>
          <w:i/>
          <w:lang w:val="fr-CH"/>
        </w:rPr>
        <w:t xml:space="preserve">os clients peuvent </w:t>
      </w:r>
      <w:r w:rsidR="00E54F0D" w:rsidRPr="00FC6FC7">
        <w:rPr>
          <w:i/>
          <w:lang w:val="fr-CH"/>
        </w:rPr>
        <w:t>dorénavant</w:t>
      </w:r>
      <w:r w:rsidR="00E54F0D">
        <w:rPr>
          <w:i/>
          <w:lang w:val="fr-CH"/>
        </w:rPr>
        <w:t xml:space="preserve"> profiter</w:t>
      </w:r>
      <w:r w:rsidR="00E54F0D" w:rsidRPr="00FC6FC7">
        <w:rPr>
          <w:i/>
          <w:lang w:val="fr-CH"/>
        </w:rPr>
        <w:t xml:space="preserve"> d’un avantage client pouvant atteindre CHF 10</w:t>
      </w:r>
      <w:r w:rsidR="00E54F0D">
        <w:rPr>
          <w:i/>
          <w:lang w:val="fr-CH"/>
        </w:rPr>
        <w:t>’</w:t>
      </w:r>
      <w:r w:rsidR="00E54F0D" w:rsidRPr="00FC6FC7">
        <w:rPr>
          <w:i/>
          <w:lang w:val="fr-CH"/>
        </w:rPr>
        <w:t>000.–</w:t>
      </w:r>
      <w:r w:rsidR="00E54F0D">
        <w:rPr>
          <w:i/>
          <w:lang w:val="fr-CH"/>
        </w:rPr>
        <w:t xml:space="preserve"> à</w:t>
      </w:r>
      <w:r w:rsidR="009406AF" w:rsidRPr="00BF0CEC">
        <w:rPr>
          <w:i/>
          <w:iCs/>
          <w:lang w:val="fr-CH"/>
        </w:rPr>
        <w:t xml:space="preserve"> </w:t>
      </w:r>
      <w:r w:rsidR="00E54F0D" w:rsidRPr="00BF0CEC">
        <w:rPr>
          <w:i/>
          <w:iCs/>
          <w:lang w:val="fr-CH"/>
        </w:rPr>
        <w:t>la commande</w:t>
      </w:r>
      <w:r w:rsidR="009406AF" w:rsidRPr="00BF0CEC">
        <w:rPr>
          <w:i/>
          <w:iCs/>
          <w:lang w:val="fr-CH"/>
        </w:rPr>
        <w:t xml:space="preserve"> d’un des </w:t>
      </w:r>
      <w:r w:rsidRPr="00BF0CEC">
        <w:rPr>
          <w:i/>
          <w:iCs/>
          <w:lang w:val="fr-CH"/>
        </w:rPr>
        <w:t>derniers modèles</w:t>
      </w:r>
      <w:r w:rsidRPr="00E54F0D">
        <w:rPr>
          <w:i/>
          <w:iCs/>
          <w:lang w:val="fr-CH"/>
        </w:rPr>
        <w:t xml:space="preserve"> </w:t>
      </w:r>
      <w:r w:rsidRPr="00FC6FC7">
        <w:rPr>
          <w:i/>
          <w:lang w:val="fr-CH"/>
        </w:rPr>
        <w:t xml:space="preserve">Renault, ZOE 100 % électrique, Clio hybride E-TECH, Captur E-TECH Plug-in Hybrid </w:t>
      </w:r>
      <w:r w:rsidR="00E54F0D">
        <w:rPr>
          <w:i/>
          <w:lang w:val="fr-CH"/>
        </w:rPr>
        <w:t>ou des</w:t>
      </w:r>
      <w:r w:rsidRPr="00FC6FC7">
        <w:rPr>
          <w:i/>
          <w:lang w:val="fr-CH"/>
        </w:rPr>
        <w:t xml:space="preserve"> autres produits de </w:t>
      </w:r>
      <w:r w:rsidR="00E54F0D">
        <w:rPr>
          <w:i/>
          <w:lang w:val="fr-CH"/>
        </w:rPr>
        <w:t>notre</w:t>
      </w:r>
      <w:r w:rsidR="00E54F0D" w:rsidRPr="00FC6FC7">
        <w:rPr>
          <w:i/>
          <w:lang w:val="fr-CH"/>
        </w:rPr>
        <w:t xml:space="preserve"> </w:t>
      </w:r>
      <w:r w:rsidRPr="00FC6FC7">
        <w:rPr>
          <w:i/>
          <w:lang w:val="fr-CH"/>
        </w:rPr>
        <w:t>gamme</w:t>
      </w:r>
      <w:r w:rsidR="00E54F0D">
        <w:rPr>
          <w:i/>
          <w:lang w:val="fr-CH"/>
        </w:rPr>
        <w:t xml:space="preserve"> de véhicules particuliers</w:t>
      </w:r>
      <w:r w:rsidRPr="00FC6FC7">
        <w:rPr>
          <w:i/>
          <w:lang w:val="fr-CH"/>
        </w:rPr>
        <w:t>.</w:t>
      </w:r>
      <w:r w:rsidR="00E54F0D">
        <w:rPr>
          <w:i/>
          <w:lang w:val="fr-CH"/>
        </w:rPr>
        <w:t xml:space="preserve"> Cet </w:t>
      </w:r>
      <w:r w:rsidRPr="00F6255F">
        <w:rPr>
          <w:i/>
          <w:lang w:val="fr-CH"/>
        </w:rPr>
        <w:t>avantage client s’applique à tout achat d’un véhicule neuf Renault, sans aucune restriction»</w:t>
      </w:r>
      <w:r w:rsidRPr="00FC6FC7">
        <w:rPr>
          <w:lang w:val="fr-CH"/>
        </w:rPr>
        <w:t xml:space="preserve">, ajoute M. Gregorini. </w:t>
      </w:r>
    </w:p>
    <w:p w14:paraId="7EC553C4" w14:textId="77777777" w:rsidR="007C6B4C" w:rsidRPr="00FC6FC7" w:rsidRDefault="007C6B4C" w:rsidP="007C6B4C">
      <w:pPr>
        <w:pStyle w:val="GS"/>
        <w:ind w:right="0"/>
        <w:rPr>
          <w:lang w:val="fr-CH"/>
        </w:rPr>
      </w:pPr>
    </w:p>
    <w:p w14:paraId="732B837B" w14:textId="79059D9E" w:rsidR="007C6B4C" w:rsidRPr="00FC6FC7" w:rsidRDefault="007C6B4C" w:rsidP="007C6B4C">
      <w:pPr>
        <w:pStyle w:val="GS"/>
        <w:ind w:right="0"/>
        <w:rPr>
          <w:lang w:val="fr-CH"/>
        </w:rPr>
      </w:pPr>
      <w:r w:rsidRPr="00FC6FC7">
        <w:rPr>
          <w:lang w:val="fr-CH"/>
        </w:rPr>
        <w:t>Pour chaque modèle, Renault accorde un Euro-Bonus spécifique compris entre CHF 1</w:t>
      </w:r>
      <w:r w:rsidR="00E54F0D">
        <w:rPr>
          <w:lang w:val="fr-CH"/>
        </w:rPr>
        <w:t>’</w:t>
      </w:r>
      <w:r w:rsidRPr="00FC6FC7">
        <w:rPr>
          <w:lang w:val="fr-CH"/>
        </w:rPr>
        <w:t>000.– pour Twizy et CHF 5</w:t>
      </w:r>
      <w:r w:rsidR="00E54F0D">
        <w:rPr>
          <w:lang w:val="fr-CH"/>
        </w:rPr>
        <w:t>’</w:t>
      </w:r>
      <w:r w:rsidRPr="00FC6FC7">
        <w:rPr>
          <w:lang w:val="fr-CH"/>
        </w:rPr>
        <w:t>000.– pour Mégane et même CHF 10</w:t>
      </w:r>
      <w:r w:rsidR="00E54F0D">
        <w:rPr>
          <w:lang w:val="fr-CH"/>
        </w:rPr>
        <w:t>’</w:t>
      </w:r>
      <w:r w:rsidRPr="00FC6FC7">
        <w:rPr>
          <w:lang w:val="fr-CH"/>
        </w:rPr>
        <w:t>000.– pour Talisman ou Espace. Sur Nouvelle ZOE 100 % électrique, l’Euro-Bonus de CHF 5</w:t>
      </w:r>
      <w:r w:rsidR="00E54F0D">
        <w:rPr>
          <w:lang w:val="fr-CH"/>
        </w:rPr>
        <w:t>’</w:t>
      </w:r>
      <w:r w:rsidRPr="00FC6FC7">
        <w:rPr>
          <w:lang w:val="fr-CH"/>
        </w:rPr>
        <w:t>000.– peut même être cumulé avec le Green Leasing attractif à 0 %. Les clients achetant ZOE bénéficient en outre d’une garantie prolongée à cinq ans et d’une station de recharge à domicile offerte.</w:t>
      </w:r>
    </w:p>
    <w:p w14:paraId="675FFA7F" w14:textId="77777777" w:rsidR="007C6B4C" w:rsidRPr="00FC6FC7" w:rsidRDefault="007C6B4C" w:rsidP="007C6B4C">
      <w:pPr>
        <w:pStyle w:val="GS"/>
        <w:ind w:right="0"/>
        <w:rPr>
          <w:lang w:val="fr-CH"/>
        </w:rPr>
      </w:pPr>
    </w:p>
    <w:p w14:paraId="6819BADE" w14:textId="0A8B71F5" w:rsidR="007C6B4C" w:rsidRPr="00FC6FC7" w:rsidRDefault="007C6B4C" w:rsidP="007C6B4C">
      <w:pPr>
        <w:pStyle w:val="GS"/>
        <w:ind w:right="0"/>
        <w:jc w:val="left"/>
        <w:rPr>
          <w:b/>
          <w:lang w:val="fr-CH"/>
        </w:rPr>
      </w:pPr>
      <w:r w:rsidRPr="00FC6FC7">
        <w:rPr>
          <w:b/>
          <w:lang w:val="fr-CH"/>
        </w:rPr>
        <w:t>CUMULABLE AVEC LE BONUS ÉCO ET AVEC LE LEASING À 0 %</w:t>
      </w:r>
      <w:r w:rsidR="00BC28A4">
        <w:rPr>
          <w:b/>
          <w:lang w:val="fr-CH"/>
        </w:rPr>
        <w:t xml:space="preserve"> OU LE LEASING PLATINUM À 0,9 %</w:t>
      </w:r>
      <w:r w:rsidRPr="00FC6FC7">
        <w:rPr>
          <w:b/>
          <w:lang w:val="fr-CH"/>
        </w:rPr>
        <w:t xml:space="preserve"> </w:t>
      </w:r>
    </w:p>
    <w:p w14:paraId="3E22C398" w14:textId="57475291" w:rsidR="007C6B4C" w:rsidRPr="00FC6FC7" w:rsidRDefault="007C6B4C" w:rsidP="007C6B4C">
      <w:pPr>
        <w:pStyle w:val="GS"/>
        <w:ind w:right="0"/>
        <w:rPr>
          <w:lang w:val="fr-CH"/>
        </w:rPr>
      </w:pPr>
      <w:r w:rsidRPr="00FC6FC7">
        <w:rPr>
          <w:lang w:val="fr-CH"/>
        </w:rPr>
        <w:t>En parallèle, Renault offre un bonus éco sur certaines motorisations. Sont concernés Twingo</w:t>
      </w:r>
      <w:r w:rsidR="00E54F0D">
        <w:rPr>
          <w:lang w:val="fr-CH"/>
        </w:rPr>
        <w:t>,</w:t>
      </w:r>
      <w:r w:rsidRPr="00FC6FC7">
        <w:rPr>
          <w:lang w:val="fr-CH"/>
        </w:rPr>
        <w:t xml:space="preserve"> </w:t>
      </w:r>
      <w:r w:rsidR="00E54F0D">
        <w:rPr>
          <w:lang w:val="fr-CH"/>
        </w:rPr>
        <w:t xml:space="preserve">équipée </w:t>
      </w:r>
      <w:r w:rsidRPr="00FC6FC7">
        <w:rPr>
          <w:lang w:val="fr-CH"/>
        </w:rPr>
        <w:t xml:space="preserve">du moteur essence de 75 ch (bonus éco de CHF 500.–) ainsi que Clio, Captur, Mégane, Scenic et Kadjar dotés des moteurs diesel Blue dCi de 85 à 120 ch (bonus éco de CHF 1 000.–). Le bonus éco est cumulable avec l’Euro-Bonus. </w:t>
      </w:r>
    </w:p>
    <w:p w14:paraId="56B67C1A" w14:textId="77777777" w:rsidR="007C6B4C" w:rsidRPr="00FC6FC7" w:rsidRDefault="007C6B4C" w:rsidP="007C6B4C">
      <w:pPr>
        <w:pStyle w:val="GS"/>
        <w:ind w:right="0"/>
        <w:rPr>
          <w:lang w:val="fr-CH"/>
        </w:rPr>
      </w:pPr>
    </w:p>
    <w:p w14:paraId="31C3E223" w14:textId="77777777" w:rsidR="007C6B4C" w:rsidRPr="00FC6FC7" w:rsidRDefault="007C6B4C" w:rsidP="007C6B4C">
      <w:pPr>
        <w:rPr>
          <w:rFonts w:ascii="Arial" w:eastAsia="Arial" w:hAnsi="Arial" w:cs="Arial"/>
          <w:spacing w:val="4"/>
          <w:sz w:val="18"/>
          <w:szCs w:val="18"/>
          <w:lang w:val="fr-CH"/>
        </w:rPr>
      </w:pPr>
      <w:r w:rsidRPr="00FC6FC7">
        <w:rPr>
          <w:lang w:val="fr-CH"/>
        </w:rPr>
        <w:br w:type="page"/>
      </w:r>
    </w:p>
    <w:p w14:paraId="42C739BF" w14:textId="75937B3A" w:rsidR="007C6B4C" w:rsidRPr="00FC6FC7" w:rsidRDefault="00147CC3" w:rsidP="007C6B4C">
      <w:pPr>
        <w:pStyle w:val="GS"/>
        <w:ind w:right="0"/>
        <w:rPr>
          <w:lang w:val="fr-CH"/>
        </w:rPr>
      </w:pPr>
      <w:r>
        <w:rPr>
          <w:lang w:val="fr-CH"/>
        </w:rPr>
        <w:lastRenderedPageBreak/>
        <w:t>L</w:t>
      </w:r>
      <w:r w:rsidR="007C6B4C" w:rsidRPr="00FC6FC7">
        <w:rPr>
          <w:lang w:val="fr-CH"/>
        </w:rPr>
        <w:t xml:space="preserve">’achat d’une voiture </w:t>
      </w:r>
      <w:r>
        <w:rPr>
          <w:lang w:val="fr-CH"/>
        </w:rPr>
        <w:t xml:space="preserve">neuve devient </w:t>
      </w:r>
      <w:r w:rsidR="007C6B4C" w:rsidRPr="00FC6FC7">
        <w:rPr>
          <w:lang w:val="fr-CH"/>
        </w:rPr>
        <w:t>encore plus intéressant</w:t>
      </w:r>
      <w:r>
        <w:rPr>
          <w:lang w:val="fr-CH"/>
        </w:rPr>
        <w:t xml:space="preserve"> avec l’offre de financement actuelle</w:t>
      </w:r>
      <w:r w:rsidR="007C6B4C" w:rsidRPr="00FC6FC7">
        <w:rPr>
          <w:lang w:val="fr-CH"/>
        </w:rPr>
        <w:t xml:space="preserve">. Les partenaires officiels de Renault proposent dans toute la Suisse un Green Leasing à 0 % sans acompte pour Nouvelle ZOE et le leasing Platinum à 0,9 % sur tous les autres modèles. Le leasing inclut le contrat d’entretien couvrant les frais d’entretien, l’assurance casco complète et l’assurance mensualités. </w:t>
      </w:r>
    </w:p>
    <w:p w14:paraId="6FFF36D7" w14:textId="77777777" w:rsidR="007C6B4C" w:rsidRPr="00FC6FC7" w:rsidRDefault="007C6B4C" w:rsidP="007C6B4C">
      <w:pPr>
        <w:pStyle w:val="GS"/>
        <w:ind w:right="0"/>
        <w:rPr>
          <w:lang w:val="fr-CH"/>
        </w:rPr>
      </w:pPr>
    </w:p>
    <w:p w14:paraId="53383BEA" w14:textId="229F8D96" w:rsidR="007C6B4C" w:rsidRPr="00FC6FC7" w:rsidRDefault="007C6B4C" w:rsidP="007C6B4C">
      <w:pPr>
        <w:pStyle w:val="GS"/>
        <w:ind w:right="0"/>
        <w:rPr>
          <w:b/>
          <w:bCs/>
          <w:lang w:val="fr-CH"/>
        </w:rPr>
      </w:pPr>
      <w:r w:rsidRPr="00FC6FC7">
        <w:rPr>
          <w:b/>
          <w:bCs/>
          <w:lang w:val="fr-CH"/>
        </w:rPr>
        <w:t>DISCOVERY DAYS RENAULT DU 19 AU 21 MARS 2020</w:t>
      </w:r>
    </w:p>
    <w:p w14:paraId="2F5F59EC" w14:textId="2E6F0EE2" w:rsidR="007C6B4C" w:rsidRPr="00FC6FC7" w:rsidRDefault="007C6B4C" w:rsidP="007C6B4C">
      <w:pPr>
        <w:pStyle w:val="GS"/>
        <w:ind w:right="0"/>
        <w:rPr>
          <w:lang w:val="fr-CH"/>
        </w:rPr>
      </w:pPr>
      <w:r w:rsidRPr="00FC6FC7">
        <w:rPr>
          <w:lang w:val="fr-CH"/>
        </w:rPr>
        <w:t xml:space="preserve">Ceux qui souhaitent acheter une voiture neuve ces prochaines semaines ou ces prochains mois devraient </w:t>
      </w:r>
      <w:r w:rsidR="00E54F0D">
        <w:rPr>
          <w:lang w:val="fr-CH"/>
        </w:rPr>
        <w:t>se rendre chez</w:t>
      </w:r>
      <w:r w:rsidRPr="00FC6FC7">
        <w:rPr>
          <w:lang w:val="fr-CH"/>
        </w:rPr>
        <w:t xml:space="preserve"> leur concessionnaire Renault pour découvrir de plus près les nouveaux modèles </w:t>
      </w:r>
      <w:r w:rsidR="00E54F0D">
        <w:rPr>
          <w:lang w:val="fr-CH"/>
        </w:rPr>
        <w:t>attractifs</w:t>
      </w:r>
      <w:r w:rsidRPr="00FC6FC7">
        <w:rPr>
          <w:lang w:val="fr-CH"/>
        </w:rPr>
        <w:t xml:space="preserve">. Du 19 au 21 mars 2020, les partenaires Renault invitent en effet aux Discovery Days Renault en Suisse. Autrement dit, le printemps peut donc </w:t>
      </w:r>
      <w:r w:rsidR="00E54F0D">
        <w:rPr>
          <w:lang w:val="fr-CH"/>
        </w:rPr>
        <w:t>venir</w:t>
      </w:r>
      <w:r w:rsidR="00E54F0D" w:rsidRPr="00FC6FC7">
        <w:rPr>
          <w:lang w:val="fr-CH"/>
        </w:rPr>
        <w:t xml:space="preserve"> </w:t>
      </w:r>
      <w:r w:rsidRPr="00FC6FC7">
        <w:rPr>
          <w:lang w:val="fr-CH"/>
        </w:rPr>
        <w:t xml:space="preserve">et avec lui l’enthousiasme suscité par la conduite des tout derniers modèles Renault. Vous trouverez de plus amples informations sur les Discovery Days Renault, les différents modèles et offres, les partenaires commerciaux participants et leurs horaires d’ouverture sur Internet: </w:t>
      </w:r>
      <w:hyperlink r:id="rId12" w:history="1">
        <w:r w:rsidRPr="00FC6FC7">
          <w:rPr>
            <w:rStyle w:val="Hyperlink"/>
            <w:lang w:val="fr-CH"/>
          </w:rPr>
          <w:t>www.renault-discoverydays.ch</w:t>
        </w:r>
      </w:hyperlink>
      <w:r w:rsidRPr="00FC6FC7">
        <w:rPr>
          <w:lang w:val="fr-CH"/>
        </w:rPr>
        <w:t xml:space="preserve"> </w:t>
      </w:r>
    </w:p>
    <w:p w14:paraId="78098B5F" w14:textId="77777777" w:rsidR="007C6B4C" w:rsidRPr="00FC6FC7" w:rsidRDefault="007C6B4C" w:rsidP="007C6B4C">
      <w:pPr>
        <w:pStyle w:val="GS"/>
        <w:ind w:right="0"/>
        <w:rPr>
          <w:lang w:val="fr-CH"/>
        </w:rPr>
      </w:pPr>
    </w:p>
    <w:p w14:paraId="7268099A" w14:textId="24F5AA2F" w:rsidR="00EC3081" w:rsidRPr="00FC6FC7" w:rsidRDefault="007C6B4C" w:rsidP="007C6B4C">
      <w:pPr>
        <w:pStyle w:val="GS"/>
        <w:ind w:right="0"/>
        <w:rPr>
          <w:lang w:val="fr-CH"/>
        </w:rPr>
      </w:pPr>
      <w:r w:rsidRPr="00FC6FC7">
        <w:rPr>
          <w:lang w:val="fr-CH"/>
        </w:rPr>
        <w:t xml:space="preserve">Les informations les plus récentes et les calculs des prix des véhicules neufs assortis de l’Euro-Bonus sont disponibles auprès des concessionnaires Renault officiels ou sur </w:t>
      </w:r>
      <w:hyperlink r:id="rId13" w:history="1">
        <w:r w:rsidRPr="00FC6FC7">
          <w:rPr>
            <w:rStyle w:val="Hyperlink"/>
            <w:lang w:val="fr-CH"/>
          </w:rPr>
          <w:t>www.renault.ch</w:t>
        </w:r>
      </w:hyperlink>
    </w:p>
    <w:p w14:paraId="0A5DC72B" w14:textId="77777777" w:rsidR="001B2928" w:rsidRPr="00FC6FC7" w:rsidRDefault="001B2928" w:rsidP="007C6B4C">
      <w:pPr>
        <w:pStyle w:val="GS"/>
        <w:ind w:right="0"/>
        <w:jc w:val="center"/>
        <w:rPr>
          <w:lang w:val="fr-CH"/>
        </w:rPr>
      </w:pPr>
    </w:p>
    <w:p w14:paraId="1C455AF3" w14:textId="1C942BC0" w:rsidR="00EC3081" w:rsidRPr="00FC6FC7" w:rsidRDefault="007C6B4C" w:rsidP="007C6B4C">
      <w:pPr>
        <w:pStyle w:val="GS"/>
        <w:ind w:right="0"/>
        <w:jc w:val="center"/>
        <w:rPr>
          <w:lang w:val="fr-CH"/>
        </w:rPr>
      </w:pPr>
      <w:r w:rsidRPr="00FC6FC7">
        <w:rPr>
          <w:lang w:val="fr-CH"/>
        </w:rPr>
        <w:br/>
        <w:t>*  *  *</w:t>
      </w:r>
    </w:p>
    <w:p w14:paraId="2BBED573" w14:textId="77777777" w:rsidR="00EC3081" w:rsidRPr="00FC6FC7" w:rsidRDefault="00EC3081" w:rsidP="007C6B4C">
      <w:pPr>
        <w:pStyle w:val="GS"/>
        <w:ind w:right="0"/>
        <w:rPr>
          <w:lang w:val="fr-CH"/>
        </w:rPr>
      </w:pPr>
    </w:p>
    <w:p w14:paraId="4232BEC8" w14:textId="759AB1EA" w:rsidR="00EC3081" w:rsidRPr="00FC6FC7" w:rsidRDefault="00E54F0D" w:rsidP="007C6B4C">
      <w:pPr>
        <w:pStyle w:val="GS"/>
        <w:ind w:right="0"/>
        <w:rPr>
          <w:b/>
          <w:lang w:val="fr-CH"/>
        </w:rPr>
      </w:pPr>
      <w:r>
        <w:rPr>
          <w:b/>
          <w:lang w:val="fr-CH"/>
        </w:rPr>
        <w:t>À</w:t>
      </w:r>
      <w:r w:rsidRPr="00FC6FC7">
        <w:rPr>
          <w:b/>
          <w:lang w:val="fr-CH"/>
        </w:rPr>
        <w:t xml:space="preserve"> </w:t>
      </w:r>
      <w:r w:rsidR="00EC3081" w:rsidRPr="00FC6FC7">
        <w:rPr>
          <w:b/>
          <w:lang w:val="fr-CH"/>
        </w:rPr>
        <w:t>PROPOS DU GROUPE RENAULT</w:t>
      </w:r>
    </w:p>
    <w:p w14:paraId="218C090D" w14:textId="77777777" w:rsidR="00EC3081" w:rsidRPr="00FC6FC7" w:rsidRDefault="00EC3081" w:rsidP="007C6B4C">
      <w:pPr>
        <w:pStyle w:val="GS"/>
        <w:ind w:right="0"/>
        <w:rPr>
          <w:lang w:val="fr-CH"/>
        </w:rPr>
      </w:pPr>
    </w:p>
    <w:p w14:paraId="4ECC487A" w14:textId="77777777" w:rsidR="001B2928" w:rsidRPr="00FC6FC7" w:rsidRDefault="001B2928" w:rsidP="007C6B4C">
      <w:pPr>
        <w:pStyle w:val="GS"/>
        <w:ind w:right="0"/>
        <w:rPr>
          <w:lang w:val="fr-CH"/>
        </w:rPr>
      </w:pPr>
      <w:r w:rsidRPr="00FC6FC7">
        <w:rPr>
          <w:lang w:val="fr-CH"/>
        </w:rPr>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AF49D7D" w14:textId="77777777" w:rsidR="001B2928" w:rsidRPr="00FC6FC7" w:rsidRDefault="001B2928" w:rsidP="007C6B4C">
      <w:pPr>
        <w:pStyle w:val="GS"/>
        <w:ind w:right="0"/>
        <w:rPr>
          <w:lang w:val="fr-CH"/>
        </w:rPr>
      </w:pPr>
    </w:p>
    <w:p w14:paraId="0E0552C8" w14:textId="77777777" w:rsidR="001B2928" w:rsidRPr="00FC6FC7" w:rsidRDefault="001B2928" w:rsidP="007C6B4C">
      <w:pPr>
        <w:pStyle w:val="GS"/>
        <w:ind w:right="0"/>
        <w:rPr>
          <w:lang w:val="fr-CH"/>
        </w:rPr>
      </w:pPr>
      <w:r w:rsidRPr="00FC6FC7">
        <w:rPr>
          <w:lang w:val="fr-CH"/>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454ABDB8" w14:textId="77777777" w:rsidR="001B2928" w:rsidRPr="00FC6FC7" w:rsidRDefault="001B2928" w:rsidP="007C6B4C">
      <w:pPr>
        <w:pStyle w:val="GS"/>
        <w:ind w:right="0"/>
        <w:rPr>
          <w:lang w:val="fr-CH"/>
        </w:rPr>
      </w:pPr>
    </w:p>
    <w:p w14:paraId="74BA78EE" w14:textId="7D4569B1" w:rsidR="00324D93" w:rsidRPr="00FC6FC7" w:rsidRDefault="001B2928" w:rsidP="007C6B4C">
      <w:pPr>
        <w:pStyle w:val="GS"/>
        <w:ind w:right="0"/>
        <w:rPr>
          <w:lang w:val="fr-CH"/>
        </w:rPr>
      </w:pPr>
      <w:r w:rsidRPr="00FC6FC7">
        <w:rPr>
          <w:lang w:val="fr-CH"/>
        </w:rPr>
        <w:t>Le réseau de distribution des trois marques évolue continuellement et compte désormais 200 partenaires qui proposent les produits et services du groupe dans 228 points de vente.</w:t>
      </w:r>
    </w:p>
    <w:p w14:paraId="784F21C0" w14:textId="77777777" w:rsidR="001B2928" w:rsidRPr="00FC6FC7" w:rsidRDefault="001B2928" w:rsidP="007C6B4C">
      <w:pPr>
        <w:pStyle w:val="GS"/>
        <w:ind w:right="0"/>
        <w:jc w:val="center"/>
        <w:rPr>
          <w:lang w:val="fr-CH"/>
        </w:rPr>
      </w:pPr>
    </w:p>
    <w:p w14:paraId="0E77C0DA" w14:textId="77777777" w:rsidR="00DF539E" w:rsidRPr="00FC6FC7" w:rsidRDefault="00DF539E" w:rsidP="007C6B4C">
      <w:pPr>
        <w:pStyle w:val="GS"/>
        <w:ind w:right="0"/>
        <w:jc w:val="center"/>
        <w:rPr>
          <w:lang w:val="fr-CH"/>
        </w:rPr>
      </w:pPr>
      <w:r w:rsidRPr="00FC6FC7">
        <w:rPr>
          <w:lang w:val="fr-CH"/>
        </w:rPr>
        <w:t>*  *  *</w:t>
      </w:r>
    </w:p>
    <w:p w14:paraId="232E2A49" w14:textId="77777777" w:rsidR="00DF539E" w:rsidRPr="00FC6FC7" w:rsidRDefault="00DF539E" w:rsidP="007C6B4C">
      <w:pPr>
        <w:pStyle w:val="GS"/>
        <w:ind w:right="0"/>
        <w:rPr>
          <w:lang w:val="fr-CH"/>
        </w:rPr>
      </w:pPr>
    </w:p>
    <w:p w14:paraId="3D190A1C" w14:textId="77777777" w:rsidR="001037D9" w:rsidRPr="00A06D7B" w:rsidRDefault="00DF539E" w:rsidP="007C6B4C">
      <w:pPr>
        <w:pStyle w:val="GS"/>
        <w:ind w:right="0"/>
        <w:rPr>
          <w:lang w:val="fr-CH"/>
        </w:rPr>
      </w:pPr>
      <w:r w:rsidRPr="00FC6FC7">
        <w:rPr>
          <w:lang w:val="fr-CH"/>
        </w:rPr>
        <w:t xml:space="preserve">Les communiqués de presse et les photos sont consultables et/ou téléchargeables sur le site médias Renault: </w:t>
      </w:r>
      <w:hyperlink r:id="rId14" w:history="1">
        <w:r w:rsidRPr="00FC6FC7">
          <w:rPr>
            <w:rStyle w:val="Hyperlink"/>
            <w:lang w:val="fr-CH"/>
          </w:rPr>
          <w:t>www.media.renault.ch</w:t>
        </w:r>
      </w:hyperlink>
    </w:p>
    <w:sectPr w:rsidR="001037D9" w:rsidRPr="00A06D7B" w:rsidSect="008F7022">
      <w:footerReference w:type="default" r:id="rId15"/>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1006" w14:textId="77777777" w:rsidR="00F765DE" w:rsidRDefault="00F765DE">
      <w:pPr>
        <w:spacing w:after="0" w:line="240" w:lineRule="auto"/>
      </w:pPr>
      <w:r>
        <w:separator/>
      </w:r>
    </w:p>
  </w:endnote>
  <w:endnote w:type="continuationSeparator" w:id="0">
    <w:p w14:paraId="5BECA369" w14:textId="77777777" w:rsidR="00F765DE" w:rsidRDefault="00F7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63360"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CF6406" w:rsidRDefault="00BF0CEC" w:rsidP="00BF0CEC">
                          <w:pPr>
                            <w:spacing w:before="2" w:after="0" w:line="240" w:lineRule="auto"/>
                            <w:ind w:left="20" w:right="-20"/>
                            <w:rPr>
                              <w:rFonts w:ascii="Arial" w:eastAsia="Arial" w:hAnsi="Arial" w:cs="Arial"/>
                              <w:sz w:val="14"/>
                              <w:szCs w:val="14"/>
                            </w:rPr>
                          </w:pPr>
                          <w:r w:rsidRPr="00CF6406">
                            <w:rPr>
                              <w:rFonts w:ascii="Arial" w:hAnsi="Arial"/>
                              <w:b/>
                              <w:bCs/>
                              <w:sz w:val="14"/>
                              <w:szCs w:val="14"/>
                            </w:rPr>
                            <w:t>Contacts médias</w:t>
                          </w:r>
                        </w:p>
                        <w:p w14:paraId="0DA1C195" w14:textId="77777777" w:rsidR="00BF0CEC" w:rsidRPr="00CF6406" w:rsidRDefault="00BF0CEC" w:rsidP="00BF0CEC">
                          <w:pPr>
                            <w:spacing w:after="0" w:line="157" w:lineRule="exact"/>
                            <w:ind w:left="20" w:right="-41"/>
                            <w:rPr>
                              <w:rFonts w:ascii="Arial" w:eastAsia="Arial" w:hAnsi="Arial" w:cs="Arial"/>
                              <w:sz w:val="14"/>
                              <w:szCs w:val="14"/>
                            </w:rPr>
                          </w:pPr>
                          <w:r w:rsidRPr="00CF6406">
                            <w:rPr>
                              <w:rFonts w:ascii="Arial" w:hAnsi="Arial"/>
                              <w:sz w:val="14"/>
                              <w:szCs w:val="14"/>
                            </w:rPr>
                            <w:t>Karin Kirchner</w:t>
                          </w:r>
                        </w:p>
                        <w:p w14:paraId="118C1E8A" w14:textId="77777777" w:rsidR="00BF0CEC" w:rsidRPr="00CF6406" w:rsidRDefault="00BF0CEC" w:rsidP="00BF0CEC">
                          <w:pPr>
                            <w:spacing w:after="0" w:line="157" w:lineRule="exact"/>
                            <w:ind w:left="20" w:right="-41"/>
                            <w:rPr>
                              <w:rFonts w:ascii="Arial" w:eastAsia="Arial" w:hAnsi="Arial" w:cs="Arial"/>
                              <w:sz w:val="14"/>
                              <w:szCs w:val="14"/>
                            </w:rPr>
                          </w:pPr>
                          <w:r w:rsidRPr="00CF6406">
                            <w:rPr>
                              <w:rFonts w:ascii="Arial" w:hAnsi="Arial"/>
                              <w:sz w:val="14"/>
                              <w:szCs w:val="14"/>
                            </w:rPr>
                            <w:t>Directrice de la communication</w:t>
                          </w:r>
                        </w:p>
                        <w:p w14:paraId="477C55F5" w14:textId="77777777" w:rsidR="00BF0CEC" w:rsidRPr="00BE3BF2" w:rsidRDefault="00BF0CEC" w:rsidP="00BF0CEC">
                          <w:pPr>
                            <w:spacing w:after="0" w:line="157" w:lineRule="exact"/>
                            <w:ind w:left="20" w:right="-41"/>
                            <w:rPr>
                              <w:rFonts w:ascii="Arial" w:eastAsia="Arial" w:hAnsi="Arial" w:cs="Arial"/>
                              <w:sz w:val="14"/>
                              <w:szCs w:val="14"/>
                              <w:lang w:val="fr-CH"/>
                            </w:rPr>
                          </w:pPr>
                          <w:r w:rsidRPr="00BE3BF2">
                            <w:rPr>
                              <w:rFonts w:ascii="Arial" w:hAnsi="Arial"/>
                              <w:sz w:val="14"/>
                              <w:szCs w:val="14"/>
                              <w:lang w:val="fr-CH"/>
                            </w:rPr>
                            <w:t>Tél.: +41 (0) 44 777 02 48</w:t>
                          </w:r>
                        </w:p>
                        <w:p w14:paraId="07FA7495" w14:textId="77777777" w:rsidR="00BF0CEC" w:rsidRPr="00BE3BF2" w:rsidRDefault="00BF0CEC" w:rsidP="00BF0CEC">
                          <w:pPr>
                            <w:spacing w:before="7" w:after="0" w:line="240" w:lineRule="auto"/>
                            <w:ind w:left="20" w:right="-20"/>
                            <w:rPr>
                              <w:rFonts w:ascii="Arial" w:eastAsia="Arial" w:hAnsi="Arial" w:cs="Arial"/>
                              <w:sz w:val="14"/>
                              <w:szCs w:val="14"/>
                              <w:lang w:val="fr-CH"/>
                            </w:rPr>
                          </w:pPr>
                          <w:hyperlink r:id="rId1" w:history="1">
                            <w:r w:rsidRPr="00BE3BF2">
                              <w:rPr>
                                <w:rStyle w:val="Hyperlink"/>
                                <w:rFonts w:ascii="Arial" w:hAnsi="Arial"/>
                                <w:color w:val="auto"/>
                                <w:sz w:val="14"/>
                                <w:szCs w:val="14"/>
                                <w:lang w:val="fr-CH"/>
                              </w:rPr>
                              <w:t>karin.kirchner@renault.ch</w:t>
                            </w:r>
                          </w:hyperlink>
                          <w:r w:rsidRPr="00BE3BF2">
                            <w:rPr>
                              <w:rFonts w:ascii="Arial" w:hAnsi="Arial"/>
                              <w:sz w:val="14"/>
                              <w:szCs w:val="14"/>
                              <w:lang w:val="fr-CH"/>
                            </w:rPr>
                            <w:t xml:space="preserve"> </w:t>
                          </w:r>
                        </w:p>
                        <w:p w14:paraId="2E572862" w14:textId="77777777" w:rsidR="00BF0CEC" w:rsidRPr="00BE3BF2" w:rsidRDefault="00BF0CEC" w:rsidP="00BF0CEC">
                          <w:pPr>
                            <w:spacing w:before="7" w:after="0" w:line="240" w:lineRule="auto"/>
                            <w:ind w:left="20" w:right="-20"/>
                            <w:rPr>
                              <w:rFonts w:ascii="Arial" w:eastAsia="Arial" w:hAnsi="Arial" w:cs="Arial"/>
                              <w:sz w:val="14"/>
                              <w:szCs w:val="14"/>
                              <w:lang w:val="fr-CH"/>
                            </w:rPr>
                          </w:pPr>
                        </w:p>
                        <w:p w14:paraId="60B5108A" w14:textId="77777777" w:rsidR="00BF0CEC" w:rsidRPr="007C6B4C" w:rsidRDefault="00BF0CEC" w:rsidP="00BF0CEC">
                          <w:pPr>
                            <w:spacing w:before="7" w:after="0" w:line="240" w:lineRule="auto"/>
                            <w:ind w:left="20" w:right="-20"/>
                            <w:rPr>
                              <w:rFonts w:ascii="Arial" w:hAnsi="Arial"/>
                              <w:sz w:val="14"/>
                              <w:szCs w:val="14"/>
                              <w:lang w:val="fr-CH"/>
                            </w:rPr>
                          </w:pPr>
                          <w:r w:rsidRPr="007C6B4C">
                            <w:rPr>
                              <w:rFonts w:ascii="Arial" w:hAnsi="Arial"/>
                              <w:sz w:val="14"/>
                              <w:szCs w:val="14"/>
                              <w:lang w:val="fr-CH"/>
                            </w:rPr>
                            <w:t>Maryse Lüchtenborg</w:t>
                          </w:r>
                          <w:r w:rsidRPr="007C6B4C">
                            <w:rPr>
                              <w:rFonts w:ascii="Arial" w:hAnsi="Arial"/>
                              <w:sz w:val="14"/>
                              <w:szCs w:val="14"/>
                              <w:lang w:val="fr-CH"/>
                            </w:rPr>
                            <w:br/>
                          </w:r>
                          <w:r w:rsidRPr="00CF6406">
                            <w:rPr>
                              <w:rFonts w:ascii="Arial" w:hAnsi="Arial"/>
                              <w:sz w:val="14"/>
                              <w:szCs w:val="14"/>
                            </w:rPr>
                            <w:t>Attaché de communication</w:t>
                          </w:r>
                        </w:p>
                        <w:p w14:paraId="1D486F47" w14:textId="77777777" w:rsidR="00BF0CEC" w:rsidRPr="00BF0CEC" w:rsidRDefault="00BF0CEC" w:rsidP="00BF0CEC">
                          <w:pPr>
                            <w:spacing w:before="7" w:after="0" w:line="240" w:lineRule="auto"/>
                            <w:ind w:right="-20"/>
                            <w:rPr>
                              <w:rFonts w:ascii="Arial" w:hAnsi="Arial"/>
                              <w:sz w:val="14"/>
                              <w:szCs w:val="14"/>
                              <w:lang w:val="fr-CH"/>
                            </w:rPr>
                          </w:pPr>
                          <w:r w:rsidRPr="00BF0CEC">
                            <w:rPr>
                              <w:rFonts w:ascii="Arial" w:hAnsi="Arial"/>
                              <w:sz w:val="14"/>
                              <w:szCs w:val="14"/>
                              <w:lang w:val="fr-CH"/>
                            </w:rPr>
                            <w:t>Tél: +41 44 777 02 26</w:t>
                          </w:r>
                        </w:p>
                        <w:p w14:paraId="7EE1B4E8" w14:textId="77777777" w:rsidR="00BF0CEC" w:rsidRPr="00BF0CEC" w:rsidRDefault="00BF0CEC" w:rsidP="00BF0CEC">
                          <w:pPr>
                            <w:spacing w:after="0"/>
                            <w:ind w:firstLine="20"/>
                            <w:rPr>
                              <w:rFonts w:ascii="Arial" w:hAnsi="Arial" w:cs="Arial"/>
                              <w:sz w:val="14"/>
                              <w:lang w:val="fr-CH"/>
                            </w:rPr>
                          </w:pPr>
                          <w:r w:rsidRPr="00BF0CEC">
                            <w:rPr>
                              <w:rFonts w:ascii="Arial" w:hAnsi="Arial" w:cs="Arial"/>
                              <w:sz w:val="14"/>
                              <w:lang w:val="fr-CH"/>
                            </w:rPr>
                            <w:t>maryse.luechtenborg@renault.ch</w:t>
                          </w:r>
                        </w:p>
                        <w:p w14:paraId="33E61860" w14:textId="77777777" w:rsidR="00BF0CEC" w:rsidRPr="00BF0CEC" w:rsidRDefault="00BF0CEC" w:rsidP="00BF0CEC">
                          <w:pPr>
                            <w:spacing w:before="7" w:after="0" w:line="240" w:lineRule="auto"/>
                            <w:ind w:left="20" w:right="-20"/>
                            <w:rPr>
                              <w:rFonts w:ascii="Arial" w:hAnsi="Arial"/>
                              <w:b/>
                              <w:bCs/>
                              <w:sz w:val="14"/>
                              <w:szCs w:val="14"/>
                              <w:lang w:val="fr-CH"/>
                            </w:rPr>
                          </w:pPr>
                        </w:p>
                        <w:p w14:paraId="1D41EA87" w14:textId="77777777" w:rsidR="00BF0CEC" w:rsidRPr="00CF6406" w:rsidRDefault="00BF0CEC" w:rsidP="00BF0CEC">
                          <w:pPr>
                            <w:spacing w:before="7" w:after="0" w:line="240" w:lineRule="auto"/>
                            <w:ind w:left="20" w:right="-20"/>
                            <w:rPr>
                              <w:rFonts w:ascii="Arial" w:eastAsia="Arial" w:hAnsi="Arial" w:cs="Arial"/>
                              <w:sz w:val="14"/>
                              <w:szCs w:val="14"/>
                            </w:rPr>
                          </w:pPr>
                          <w:r w:rsidRPr="00CF6406">
                            <w:rPr>
                              <w:rFonts w:ascii="Arial" w:hAnsi="Arial"/>
                              <w:b/>
                              <w:bCs/>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312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aSsg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" filled="f" stroked="f">
              <v:textbox inset="0,0,0,0">
                <w:txbxContent>
                  <w:p w14:paraId="01434B05" w14:textId="77777777" w:rsidR="00BF0CEC" w:rsidRPr="00CF6406" w:rsidRDefault="00BF0CEC" w:rsidP="00BF0CEC">
                    <w:pPr>
                      <w:spacing w:before="2" w:after="0" w:line="240" w:lineRule="auto"/>
                      <w:ind w:left="20" w:right="-20"/>
                      <w:rPr>
                        <w:rFonts w:ascii="Arial" w:eastAsia="Arial" w:hAnsi="Arial" w:cs="Arial"/>
                        <w:sz w:val="14"/>
                        <w:szCs w:val="14"/>
                      </w:rPr>
                    </w:pPr>
                    <w:r w:rsidRPr="00CF6406">
                      <w:rPr>
                        <w:rFonts w:ascii="Arial" w:hAnsi="Arial"/>
                        <w:b/>
                        <w:bCs/>
                        <w:sz w:val="14"/>
                        <w:szCs w:val="14"/>
                      </w:rPr>
                      <w:t>Contacts médias</w:t>
                    </w:r>
                  </w:p>
                  <w:p w14:paraId="0DA1C195" w14:textId="77777777" w:rsidR="00BF0CEC" w:rsidRPr="00CF6406" w:rsidRDefault="00BF0CEC" w:rsidP="00BF0CEC">
                    <w:pPr>
                      <w:spacing w:after="0" w:line="157" w:lineRule="exact"/>
                      <w:ind w:left="20" w:right="-41"/>
                      <w:rPr>
                        <w:rFonts w:ascii="Arial" w:eastAsia="Arial" w:hAnsi="Arial" w:cs="Arial"/>
                        <w:sz w:val="14"/>
                        <w:szCs w:val="14"/>
                      </w:rPr>
                    </w:pPr>
                    <w:r w:rsidRPr="00CF6406">
                      <w:rPr>
                        <w:rFonts w:ascii="Arial" w:hAnsi="Arial"/>
                        <w:sz w:val="14"/>
                        <w:szCs w:val="14"/>
                      </w:rPr>
                      <w:t>Karin Kirchner</w:t>
                    </w:r>
                  </w:p>
                  <w:p w14:paraId="118C1E8A" w14:textId="77777777" w:rsidR="00BF0CEC" w:rsidRPr="00CF6406" w:rsidRDefault="00BF0CEC" w:rsidP="00BF0CEC">
                    <w:pPr>
                      <w:spacing w:after="0" w:line="157" w:lineRule="exact"/>
                      <w:ind w:left="20" w:right="-41"/>
                      <w:rPr>
                        <w:rFonts w:ascii="Arial" w:eastAsia="Arial" w:hAnsi="Arial" w:cs="Arial"/>
                        <w:sz w:val="14"/>
                        <w:szCs w:val="14"/>
                      </w:rPr>
                    </w:pPr>
                    <w:r w:rsidRPr="00CF6406">
                      <w:rPr>
                        <w:rFonts w:ascii="Arial" w:hAnsi="Arial"/>
                        <w:sz w:val="14"/>
                        <w:szCs w:val="14"/>
                      </w:rPr>
                      <w:t>Directrice de la communication</w:t>
                    </w:r>
                  </w:p>
                  <w:p w14:paraId="477C55F5" w14:textId="77777777" w:rsidR="00BF0CEC" w:rsidRPr="00BE3BF2" w:rsidRDefault="00BF0CEC" w:rsidP="00BF0CEC">
                    <w:pPr>
                      <w:spacing w:after="0" w:line="157" w:lineRule="exact"/>
                      <w:ind w:left="20" w:right="-41"/>
                      <w:rPr>
                        <w:rFonts w:ascii="Arial" w:eastAsia="Arial" w:hAnsi="Arial" w:cs="Arial"/>
                        <w:sz w:val="14"/>
                        <w:szCs w:val="14"/>
                        <w:lang w:val="fr-CH"/>
                      </w:rPr>
                    </w:pPr>
                    <w:r w:rsidRPr="00BE3BF2">
                      <w:rPr>
                        <w:rFonts w:ascii="Arial" w:hAnsi="Arial"/>
                        <w:sz w:val="14"/>
                        <w:szCs w:val="14"/>
                        <w:lang w:val="fr-CH"/>
                      </w:rPr>
                      <w:t>Tél.: +41 (0) 44 777 02 48</w:t>
                    </w:r>
                  </w:p>
                  <w:p w14:paraId="07FA7495" w14:textId="77777777" w:rsidR="00BF0CEC" w:rsidRPr="00BE3BF2" w:rsidRDefault="00BF0CEC" w:rsidP="00BF0CEC">
                    <w:pPr>
                      <w:spacing w:before="7" w:after="0" w:line="240" w:lineRule="auto"/>
                      <w:ind w:left="20" w:right="-20"/>
                      <w:rPr>
                        <w:rFonts w:ascii="Arial" w:eastAsia="Arial" w:hAnsi="Arial" w:cs="Arial"/>
                        <w:sz w:val="14"/>
                        <w:szCs w:val="14"/>
                        <w:lang w:val="fr-CH"/>
                      </w:rPr>
                    </w:pPr>
                    <w:hyperlink r:id="rId2" w:history="1">
                      <w:r w:rsidRPr="00BE3BF2">
                        <w:rPr>
                          <w:rStyle w:val="Hyperlink"/>
                          <w:rFonts w:ascii="Arial" w:hAnsi="Arial"/>
                          <w:color w:val="auto"/>
                          <w:sz w:val="14"/>
                          <w:szCs w:val="14"/>
                          <w:lang w:val="fr-CH"/>
                        </w:rPr>
                        <w:t>karin.kirchner@renault.ch</w:t>
                      </w:r>
                    </w:hyperlink>
                    <w:r w:rsidRPr="00BE3BF2">
                      <w:rPr>
                        <w:rFonts w:ascii="Arial" w:hAnsi="Arial"/>
                        <w:sz w:val="14"/>
                        <w:szCs w:val="14"/>
                        <w:lang w:val="fr-CH"/>
                      </w:rPr>
                      <w:t xml:space="preserve"> </w:t>
                    </w:r>
                  </w:p>
                  <w:p w14:paraId="2E572862" w14:textId="77777777" w:rsidR="00BF0CEC" w:rsidRPr="00BE3BF2" w:rsidRDefault="00BF0CEC" w:rsidP="00BF0CEC">
                    <w:pPr>
                      <w:spacing w:before="7" w:after="0" w:line="240" w:lineRule="auto"/>
                      <w:ind w:left="20" w:right="-20"/>
                      <w:rPr>
                        <w:rFonts w:ascii="Arial" w:eastAsia="Arial" w:hAnsi="Arial" w:cs="Arial"/>
                        <w:sz w:val="14"/>
                        <w:szCs w:val="14"/>
                        <w:lang w:val="fr-CH"/>
                      </w:rPr>
                    </w:pPr>
                  </w:p>
                  <w:p w14:paraId="60B5108A" w14:textId="77777777" w:rsidR="00BF0CEC" w:rsidRPr="007C6B4C" w:rsidRDefault="00BF0CEC" w:rsidP="00BF0CEC">
                    <w:pPr>
                      <w:spacing w:before="7" w:after="0" w:line="240" w:lineRule="auto"/>
                      <w:ind w:left="20" w:right="-20"/>
                      <w:rPr>
                        <w:rFonts w:ascii="Arial" w:hAnsi="Arial"/>
                        <w:sz w:val="14"/>
                        <w:szCs w:val="14"/>
                        <w:lang w:val="fr-CH"/>
                      </w:rPr>
                    </w:pPr>
                    <w:r w:rsidRPr="007C6B4C">
                      <w:rPr>
                        <w:rFonts w:ascii="Arial" w:hAnsi="Arial"/>
                        <w:sz w:val="14"/>
                        <w:szCs w:val="14"/>
                        <w:lang w:val="fr-CH"/>
                      </w:rPr>
                      <w:t>Maryse Lüchtenborg</w:t>
                    </w:r>
                    <w:r w:rsidRPr="007C6B4C">
                      <w:rPr>
                        <w:rFonts w:ascii="Arial" w:hAnsi="Arial"/>
                        <w:sz w:val="14"/>
                        <w:szCs w:val="14"/>
                        <w:lang w:val="fr-CH"/>
                      </w:rPr>
                      <w:br/>
                    </w:r>
                    <w:r w:rsidRPr="00CF6406">
                      <w:rPr>
                        <w:rFonts w:ascii="Arial" w:hAnsi="Arial"/>
                        <w:sz w:val="14"/>
                        <w:szCs w:val="14"/>
                      </w:rPr>
                      <w:t>Attaché de communication</w:t>
                    </w:r>
                  </w:p>
                  <w:p w14:paraId="1D486F47" w14:textId="77777777" w:rsidR="00BF0CEC" w:rsidRPr="00BF0CEC" w:rsidRDefault="00BF0CEC" w:rsidP="00BF0CEC">
                    <w:pPr>
                      <w:spacing w:before="7" w:after="0" w:line="240" w:lineRule="auto"/>
                      <w:ind w:right="-20"/>
                      <w:rPr>
                        <w:rFonts w:ascii="Arial" w:hAnsi="Arial"/>
                        <w:sz w:val="14"/>
                        <w:szCs w:val="14"/>
                        <w:lang w:val="fr-CH"/>
                      </w:rPr>
                    </w:pPr>
                    <w:r w:rsidRPr="00BF0CEC">
                      <w:rPr>
                        <w:rFonts w:ascii="Arial" w:hAnsi="Arial"/>
                        <w:sz w:val="14"/>
                        <w:szCs w:val="14"/>
                        <w:lang w:val="fr-CH"/>
                      </w:rPr>
                      <w:t>Tél: +41 44 777 02 26</w:t>
                    </w:r>
                  </w:p>
                  <w:p w14:paraId="7EE1B4E8" w14:textId="77777777" w:rsidR="00BF0CEC" w:rsidRPr="00BF0CEC" w:rsidRDefault="00BF0CEC" w:rsidP="00BF0CEC">
                    <w:pPr>
                      <w:spacing w:after="0"/>
                      <w:ind w:firstLine="20"/>
                      <w:rPr>
                        <w:rFonts w:ascii="Arial" w:hAnsi="Arial" w:cs="Arial"/>
                        <w:sz w:val="14"/>
                        <w:lang w:val="fr-CH"/>
                      </w:rPr>
                    </w:pPr>
                    <w:r w:rsidRPr="00BF0CEC">
                      <w:rPr>
                        <w:rFonts w:ascii="Arial" w:hAnsi="Arial" w:cs="Arial"/>
                        <w:sz w:val="14"/>
                        <w:lang w:val="fr-CH"/>
                      </w:rPr>
                      <w:t>maryse.luechtenborg@renault.ch</w:t>
                    </w:r>
                  </w:p>
                  <w:p w14:paraId="33E61860" w14:textId="77777777" w:rsidR="00BF0CEC" w:rsidRPr="00BF0CEC" w:rsidRDefault="00BF0CEC" w:rsidP="00BF0CEC">
                    <w:pPr>
                      <w:spacing w:before="7" w:after="0" w:line="240" w:lineRule="auto"/>
                      <w:ind w:left="20" w:right="-20"/>
                      <w:rPr>
                        <w:rFonts w:ascii="Arial" w:hAnsi="Arial"/>
                        <w:b/>
                        <w:bCs/>
                        <w:sz w:val="14"/>
                        <w:szCs w:val="14"/>
                        <w:lang w:val="fr-CH"/>
                      </w:rPr>
                    </w:pPr>
                  </w:p>
                  <w:p w14:paraId="1D41EA87" w14:textId="77777777" w:rsidR="00BF0CEC" w:rsidRPr="00CF6406" w:rsidRDefault="00BF0CEC" w:rsidP="00BF0CEC">
                    <w:pPr>
                      <w:spacing w:before="7" w:after="0" w:line="240" w:lineRule="auto"/>
                      <w:ind w:left="20" w:right="-20"/>
                      <w:rPr>
                        <w:rFonts w:ascii="Arial" w:eastAsia="Arial" w:hAnsi="Arial" w:cs="Arial"/>
                        <w:sz w:val="14"/>
                        <w:szCs w:val="14"/>
                      </w:rPr>
                    </w:pPr>
                    <w:r w:rsidRPr="00CF6406">
                      <w:rPr>
                        <w:rFonts w:ascii="Arial" w:hAnsi="Arial"/>
                        <w:b/>
                        <w:bCs/>
                        <w:sz w:val="14"/>
                        <w:szCs w:val="14"/>
                      </w:rPr>
                      <w:t>www.media.renault.ch</w:t>
                    </w:r>
                  </w:p>
                </w:txbxContent>
              </v:textbox>
              <w10:wrap anchorx="margin" anchory="page"/>
            </v:shape>
          </w:pict>
        </mc:Fallback>
      </mc:AlternateContent>
    </w:r>
    <w:r w:rsidR="00014B69">
      <w:rPr>
        <w:noProof/>
        <w:lang w:val="de-CH" w:eastAsia="de-CH"/>
      </w:rPr>
      <mc:AlternateContent>
        <mc:Choice Requires="wps">
          <w:drawing>
            <wp:anchor distT="0" distB="0" distL="114300" distR="114300" simplePos="0" relativeHeight="25166131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C5D06" id="_x0000_t202" coordsize="21600,21600" o:spt="202" path="m,l,21600r21600,l21600,xe">
              <v:stroke joinstyle="miter"/>
              <v:path gradientshapeok="t" o:connecttype="rect"/>
            </v:shapetype>
            <v:shape id="MSIPCMe95d407fb0e5e3f98016a7f7" o:spid="_x0000_s1026" type="#_x0000_t202" alt="{&quot;HashCode&quot;:-424964394,&quot;Height&quot;:842.0,&quot;Width&quot;:596.0,&quot;Placement&quot;:&quot;Footer&quot;,&quot;Index&quot;:&quot;Primary&quot;,&quot;Section&quot;:1,&quot;Top&quot;:0.0,&quot;Left&quot;:0.0}" style="position:absolute;margin-left:0;margin-top:807.1pt;width:596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IrGwMAADc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" o:allowincell="f" filled="f" stroked="f" strokeweight=".5pt">
              <v:textbox inset=",0,20pt,0">
                <w:txbxContent>
                  <w:p w14:paraId="1FB2FCD7" w14:textId="315DD5B6"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sidR="00014B69">
      <w:rPr>
        <w:noProof/>
        <w:lang w:val="de-CH" w:eastAsia="de-CH"/>
      </w:rPr>
      <mc:AlternateContent>
        <mc:Choice Requires="wps">
          <w:drawing>
            <wp:anchor distT="0" distB="0" distL="114300" distR="114300" simplePos="0" relativeHeight="251660288"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BF0CEC" w:rsidP="003F64EA">
                          <w:pPr>
                            <w:spacing w:before="7" w:after="0" w:line="240" w:lineRule="auto"/>
                            <w:ind w:left="20" w:right="-20"/>
                            <w:rPr>
                              <w:rFonts w:ascii="Arial" w:eastAsia="Arial" w:hAnsi="Arial" w:cs="Arial"/>
                              <w:vanish/>
                              <w:sz w:val="14"/>
                              <w:szCs w:val="14"/>
                            </w:rPr>
                          </w:pPr>
                          <w:hyperlink r:id="rId3" w:history="1">
                            <w:r w:rsidR="00D001F0">
                              <w:rPr>
                                <w:rStyle w:val="Hyperlink"/>
                                <w:rFonts w:ascii="Arial" w:hAnsi="Arial"/>
                                <w:vanish/>
                                <w:color w:val="auto"/>
                                <w:sz w:val="14"/>
                                <w:szCs w:val="14"/>
                                <w:lang w:val="fr-CH"/>
                              </w:rPr>
                              <w:t>karin.kirchner@renault.ch</w:t>
                            </w:r>
                          </w:hyperlink>
                          <w:r w:rsidR="00D001F0">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6AC4" id="Text Box 4" o:spid="_x0000_s1027" type="#_x0000_t202" style="position:absolute;margin-left:29pt;margin-top:722.45pt;width:214.2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qq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147CC3" w:rsidP="003F64EA">
                    <w:pPr>
                      <w:spacing w:before="7" w:after="0" w:line="240" w:lineRule="auto"/>
                      <w:ind w:left="20" w:right="-20"/>
                      <w:rPr>
                        <w:rFonts w:ascii="Arial" w:eastAsia="Arial" w:hAnsi="Arial" w:cs="Arial"/>
                        <w:vanish/>
                        <w:sz w:val="14"/>
                        <w:szCs w:val="14"/>
                      </w:rPr>
                    </w:pPr>
                    <w:hyperlink r:id="rId4" w:history="1">
                      <w:r w:rsidR="00D001F0">
                        <w:rPr>
                          <w:rStyle w:val="Hyperlink"/>
                          <w:rFonts w:ascii="Arial" w:hAnsi="Arial"/>
                          <w:vanish/>
                          <w:color w:val="auto"/>
                          <w:sz w:val="14"/>
                          <w:szCs w:val="14"/>
                          <w:lang w:val="fr-CH"/>
                        </w:rPr>
                        <w:t>karin.kirchner@renault.ch</w:t>
                      </w:r>
                    </w:hyperlink>
                    <w:r w:rsidR="00D001F0">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v:textbox>
              <w10:wrap anchorx="page" anchory="page"/>
            </v:shape>
          </w:pict>
        </mc:Fallback>
      </mc:AlternateContent>
    </w:r>
    <w:r w:rsidR="00014B69">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BF0CEC">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4F15"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cK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B9LEcKrwIAAK8FAAAO&#10;AAAAAAAAAAAAAAAAAC4CAABkcnMvZTJvRG9jLnhtbFBLAQItABQABgAIAAAAIQDmClZ34QAAAA8B&#10;AAAPAAAAAAAAAAAAAAAAAAkFAABkcnMvZG93bnJldi54bWxQSwUGAAAAAAQABADzAAAAFwYAAAAA&#10;" filled="f" stroked="f">
              <v:textbox inset="0,0,0,0">
                <w:txbxContent>
                  <w:p w14:paraId="72537045" w14:textId="77777777"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BF0CEC">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912F" w14:textId="77777777" w:rsidR="00F765DE" w:rsidRDefault="00F765DE">
      <w:pPr>
        <w:spacing w:after="0" w:line="240" w:lineRule="auto"/>
      </w:pPr>
      <w:r>
        <w:separator/>
      </w:r>
    </w:p>
  </w:footnote>
  <w:footnote w:type="continuationSeparator" w:id="0">
    <w:p w14:paraId="05005BC9" w14:textId="77777777" w:rsidR="00F765DE" w:rsidRDefault="00F76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3"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4"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5"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6"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8"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9"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0"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1"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2"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3"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5"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6"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7"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8"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9"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5C5F643C"/>
    <w:multiLevelType w:val="hybridMultilevel"/>
    <w:tmpl w:val="1E982D3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1"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2"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7"/>
  </w:num>
  <w:num w:numId="2">
    <w:abstractNumId w:val="14"/>
  </w:num>
  <w:num w:numId="3">
    <w:abstractNumId w:val="5"/>
  </w:num>
  <w:num w:numId="4">
    <w:abstractNumId w:val="8"/>
  </w:num>
  <w:num w:numId="5">
    <w:abstractNumId w:val="10"/>
  </w:num>
  <w:num w:numId="6">
    <w:abstractNumId w:val="11"/>
  </w:num>
  <w:num w:numId="7">
    <w:abstractNumId w:val="19"/>
  </w:num>
  <w:num w:numId="8">
    <w:abstractNumId w:val="1"/>
  </w:num>
  <w:num w:numId="9">
    <w:abstractNumId w:val="16"/>
  </w:num>
  <w:num w:numId="10">
    <w:abstractNumId w:val="4"/>
  </w:num>
  <w:num w:numId="11">
    <w:abstractNumId w:val="9"/>
  </w:num>
  <w:num w:numId="12">
    <w:abstractNumId w:val="17"/>
  </w:num>
  <w:num w:numId="13">
    <w:abstractNumId w:val="6"/>
  </w:num>
  <w:num w:numId="14">
    <w:abstractNumId w:val="21"/>
  </w:num>
  <w:num w:numId="15">
    <w:abstractNumId w:val="2"/>
  </w:num>
  <w:num w:numId="16">
    <w:abstractNumId w:val="18"/>
  </w:num>
  <w:num w:numId="17">
    <w:abstractNumId w:val="3"/>
  </w:num>
  <w:num w:numId="18">
    <w:abstractNumId w:val="15"/>
  </w:num>
  <w:num w:numId="19">
    <w:abstractNumId w:val="12"/>
  </w:num>
  <w:num w:numId="20">
    <w:abstractNumId w:val="13"/>
  </w:num>
  <w:num w:numId="21">
    <w:abstractNumId w:val="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fr-FR"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3200C"/>
    <w:rsid w:val="000333D4"/>
    <w:rsid w:val="0003781E"/>
    <w:rsid w:val="000410C1"/>
    <w:rsid w:val="00045584"/>
    <w:rsid w:val="00052118"/>
    <w:rsid w:val="00054260"/>
    <w:rsid w:val="00056594"/>
    <w:rsid w:val="00056B7D"/>
    <w:rsid w:val="00060CD4"/>
    <w:rsid w:val="00061202"/>
    <w:rsid w:val="000634A0"/>
    <w:rsid w:val="000744EB"/>
    <w:rsid w:val="000768BD"/>
    <w:rsid w:val="000776D1"/>
    <w:rsid w:val="00077DC8"/>
    <w:rsid w:val="000A4A4C"/>
    <w:rsid w:val="000A5BD2"/>
    <w:rsid w:val="000B6942"/>
    <w:rsid w:val="000C3ED5"/>
    <w:rsid w:val="000C6339"/>
    <w:rsid w:val="000C7C1E"/>
    <w:rsid w:val="000E4E8A"/>
    <w:rsid w:val="000F24FB"/>
    <w:rsid w:val="001037D9"/>
    <w:rsid w:val="0010692B"/>
    <w:rsid w:val="00106F01"/>
    <w:rsid w:val="00111976"/>
    <w:rsid w:val="00116450"/>
    <w:rsid w:val="00131175"/>
    <w:rsid w:val="00132CDF"/>
    <w:rsid w:val="00137031"/>
    <w:rsid w:val="00137AD8"/>
    <w:rsid w:val="00143312"/>
    <w:rsid w:val="00147CC3"/>
    <w:rsid w:val="00160423"/>
    <w:rsid w:val="00161045"/>
    <w:rsid w:val="001660F6"/>
    <w:rsid w:val="00171B35"/>
    <w:rsid w:val="00172AFB"/>
    <w:rsid w:val="00184B4B"/>
    <w:rsid w:val="00186FED"/>
    <w:rsid w:val="001B2928"/>
    <w:rsid w:val="001B3AEF"/>
    <w:rsid w:val="001C0BCF"/>
    <w:rsid w:val="001C766E"/>
    <w:rsid w:val="001D20E7"/>
    <w:rsid w:val="001E004E"/>
    <w:rsid w:val="001E08BA"/>
    <w:rsid w:val="001E3DBB"/>
    <w:rsid w:val="001E42D3"/>
    <w:rsid w:val="001E69F0"/>
    <w:rsid w:val="001F45C6"/>
    <w:rsid w:val="001F5805"/>
    <w:rsid w:val="002036DE"/>
    <w:rsid w:val="0020692D"/>
    <w:rsid w:val="0020695F"/>
    <w:rsid w:val="00210420"/>
    <w:rsid w:val="00214177"/>
    <w:rsid w:val="00215097"/>
    <w:rsid w:val="00222C0A"/>
    <w:rsid w:val="00247F50"/>
    <w:rsid w:val="00254A34"/>
    <w:rsid w:val="00254E16"/>
    <w:rsid w:val="00257A0B"/>
    <w:rsid w:val="00271B86"/>
    <w:rsid w:val="00276468"/>
    <w:rsid w:val="00284496"/>
    <w:rsid w:val="002903DE"/>
    <w:rsid w:val="00295B7B"/>
    <w:rsid w:val="002A56D0"/>
    <w:rsid w:val="002A6FDD"/>
    <w:rsid w:val="002A70B3"/>
    <w:rsid w:val="002A7B8E"/>
    <w:rsid w:val="002B14BA"/>
    <w:rsid w:val="002B2CBF"/>
    <w:rsid w:val="002B604C"/>
    <w:rsid w:val="002C039E"/>
    <w:rsid w:val="002C5D2C"/>
    <w:rsid w:val="002D0C10"/>
    <w:rsid w:val="002D19DD"/>
    <w:rsid w:val="002E1935"/>
    <w:rsid w:val="002E2E74"/>
    <w:rsid w:val="002E64E3"/>
    <w:rsid w:val="002F1872"/>
    <w:rsid w:val="002F20ED"/>
    <w:rsid w:val="002F2620"/>
    <w:rsid w:val="002F7D88"/>
    <w:rsid w:val="00304FB5"/>
    <w:rsid w:val="00306EF5"/>
    <w:rsid w:val="00317CA0"/>
    <w:rsid w:val="003226EF"/>
    <w:rsid w:val="00324D93"/>
    <w:rsid w:val="003310BE"/>
    <w:rsid w:val="00340292"/>
    <w:rsid w:val="00344BD1"/>
    <w:rsid w:val="00345194"/>
    <w:rsid w:val="00345655"/>
    <w:rsid w:val="003521DE"/>
    <w:rsid w:val="00357CD0"/>
    <w:rsid w:val="00361E47"/>
    <w:rsid w:val="00362234"/>
    <w:rsid w:val="00371D0B"/>
    <w:rsid w:val="00380BED"/>
    <w:rsid w:val="0038542A"/>
    <w:rsid w:val="0039031C"/>
    <w:rsid w:val="003A14C9"/>
    <w:rsid w:val="003A686A"/>
    <w:rsid w:val="003B73F6"/>
    <w:rsid w:val="003C25F1"/>
    <w:rsid w:val="003E485F"/>
    <w:rsid w:val="003E6FE3"/>
    <w:rsid w:val="003F17C4"/>
    <w:rsid w:val="003F1E13"/>
    <w:rsid w:val="003F2169"/>
    <w:rsid w:val="003F64EA"/>
    <w:rsid w:val="004002DF"/>
    <w:rsid w:val="0040571B"/>
    <w:rsid w:val="004118C1"/>
    <w:rsid w:val="0041441B"/>
    <w:rsid w:val="00420DB3"/>
    <w:rsid w:val="0042230C"/>
    <w:rsid w:val="00432262"/>
    <w:rsid w:val="00432480"/>
    <w:rsid w:val="00432FA5"/>
    <w:rsid w:val="00441A6A"/>
    <w:rsid w:val="00445198"/>
    <w:rsid w:val="00446771"/>
    <w:rsid w:val="004539C6"/>
    <w:rsid w:val="00455DC3"/>
    <w:rsid w:val="0046050E"/>
    <w:rsid w:val="0046156E"/>
    <w:rsid w:val="004641BB"/>
    <w:rsid w:val="0046758B"/>
    <w:rsid w:val="004774A9"/>
    <w:rsid w:val="0049421C"/>
    <w:rsid w:val="00497396"/>
    <w:rsid w:val="004A73AC"/>
    <w:rsid w:val="004B0943"/>
    <w:rsid w:val="004C202A"/>
    <w:rsid w:val="004C7494"/>
    <w:rsid w:val="004D170F"/>
    <w:rsid w:val="004D2595"/>
    <w:rsid w:val="004E2233"/>
    <w:rsid w:val="004E5133"/>
    <w:rsid w:val="0050065F"/>
    <w:rsid w:val="005032C7"/>
    <w:rsid w:val="00504D43"/>
    <w:rsid w:val="00517DF2"/>
    <w:rsid w:val="0052747E"/>
    <w:rsid w:val="00532809"/>
    <w:rsid w:val="00542524"/>
    <w:rsid w:val="0055168D"/>
    <w:rsid w:val="00553ABD"/>
    <w:rsid w:val="005638F3"/>
    <w:rsid w:val="005700D5"/>
    <w:rsid w:val="0057293A"/>
    <w:rsid w:val="00573598"/>
    <w:rsid w:val="005847CD"/>
    <w:rsid w:val="00584CD3"/>
    <w:rsid w:val="00585518"/>
    <w:rsid w:val="00593301"/>
    <w:rsid w:val="00593BD4"/>
    <w:rsid w:val="005950AE"/>
    <w:rsid w:val="00596544"/>
    <w:rsid w:val="005965F0"/>
    <w:rsid w:val="005A140A"/>
    <w:rsid w:val="005B19AA"/>
    <w:rsid w:val="005C27FF"/>
    <w:rsid w:val="005C2CE4"/>
    <w:rsid w:val="005C4B0A"/>
    <w:rsid w:val="005D11C3"/>
    <w:rsid w:val="005F187B"/>
    <w:rsid w:val="005F575D"/>
    <w:rsid w:val="005F7026"/>
    <w:rsid w:val="00601F9A"/>
    <w:rsid w:val="006023F1"/>
    <w:rsid w:val="0062304E"/>
    <w:rsid w:val="0062460D"/>
    <w:rsid w:val="00624D02"/>
    <w:rsid w:val="006327F8"/>
    <w:rsid w:val="006365F4"/>
    <w:rsid w:val="0064018E"/>
    <w:rsid w:val="00641D5F"/>
    <w:rsid w:val="006473B9"/>
    <w:rsid w:val="00654ED3"/>
    <w:rsid w:val="006732FF"/>
    <w:rsid w:val="00697DB7"/>
    <w:rsid w:val="006A0012"/>
    <w:rsid w:val="006A4305"/>
    <w:rsid w:val="006A49D2"/>
    <w:rsid w:val="006B221B"/>
    <w:rsid w:val="006B2F63"/>
    <w:rsid w:val="006C1CFA"/>
    <w:rsid w:val="006D5585"/>
    <w:rsid w:val="006E1A09"/>
    <w:rsid w:val="006E7AD7"/>
    <w:rsid w:val="006F0207"/>
    <w:rsid w:val="006F23FC"/>
    <w:rsid w:val="007016E1"/>
    <w:rsid w:val="00724F95"/>
    <w:rsid w:val="007253FE"/>
    <w:rsid w:val="00725405"/>
    <w:rsid w:val="00725CA8"/>
    <w:rsid w:val="00731F01"/>
    <w:rsid w:val="00747E12"/>
    <w:rsid w:val="007559F8"/>
    <w:rsid w:val="007632C7"/>
    <w:rsid w:val="00764B3B"/>
    <w:rsid w:val="00765F08"/>
    <w:rsid w:val="007760B5"/>
    <w:rsid w:val="00782085"/>
    <w:rsid w:val="00782E4C"/>
    <w:rsid w:val="00790887"/>
    <w:rsid w:val="0079160E"/>
    <w:rsid w:val="00792D4C"/>
    <w:rsid w:val="007A3819"/>
    <w:rsid w:val="007A643A"/>
    <w:rsid w:val="007B4381"/>
    <w:rsid w:val="007C2F34"/>
    <w:rsid w:val="007C391A"/>
    <w:rsid w:val="007C5935"/>
    <w:rsid w:val="007C6B4C"/>
    <w:rsid w:val="007D2420"/>
    <w:rsid w:val="007D4A2D"/>
    <w:rsid w:val="007D506C"/>
    <w:rsid w:val="007E2B42"/>
    <w:rsid w:val="007E3A86"/>
    <w:rsid w:val="007E63BF"/>
    <w:rsid w:val="007E6C0A"/>
    <w:rsid w:val="007F2932"/>
    <w:rsid w:val="007F490C"/>
    <w:rsid w:val="008068F0"/>
    <w:rsid w:val="008074E3"/>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540A"/>
    <w:rsid w:val="00856F32"/>
    <w:rsid w:val="00857C75"/>
    <w:rsid w:val="00860D32"/>
    <w:rsid w:val="008626D5"/>
    <w:rsid w:val="0087572C"/>
    <w:rsid w:val="0087653C"/>
    <w:rsid w:val="008806FE"/>
    <w:rsid w:val="0088127B"/>
    <w:rsid w:val="00881C06"/>
    <w:rsid w:val="00884045"/>
    <w:rsid w:val="0089079C"/>
    <w:rsid w:val="008A16BB"/>
    <w:rsid w:val="008A3E5C"/>
    <w:rsid w:val="008B5B47"/>
    <w:rsid w:val="008E3BFB"/>
    <w:rsid w:val="008E3F32"/>
    <w:rsid w:val="008E4454"/>
    <w:rsid w:val="008F32A5"/>
    <w:rsid w:val="008F7022"/>
    <w:rsid w:val="0090203A"/>
    <w:rsid w:val="009066AC"/>
    <w:rsid w:val="00906961"/>
    <w:rsid w:val="00910756"/>
    <w:rsid w:val="00914AA8"/>
    <w:rsid w:val="00926480"/>
    <w:rsid w:val="009406AF"/>
    <w:rsid w:val="009425A1"/>
    <w:rsid w:val="0094727E"/>
    <w:rsid w:val="0094739D"/>
    <w:rsid w:val="009502CF"/>
    <w:rsid w:val="009560A4"/>
    <w:rsid w:val="00961DF7"/>
    <w:rsid w:val="00974320"/>
    <w:rsid w:val="00984E35"/>
    <w:rsid w:val="009866B2"/>
    <w:rsid w:val="0099668C"/>
    <w:rsid w:val="009974E8"/>
    <w:rsid w:val="009A47E9"/>
    <w:rsid w:val="009A489B"/>
    <w:rsid w:val="009B178C"/>
    <w:rsid w:val="009B225C"/>
    <w:rsid w:val="009C1AFC"/>
    <w:rsid w:val="009E4B87"/>
    <w:rsid w:val="009E7F17"/>
    <w:rsid w:val="009F0238"/>
    <w:rsid w:val="00A016AC"/>
    <w:rsid w:val="00A06D7B"/>
    <w:rsid w:val="00A1579F"/>
    <w:rsid w:val="00A17F37"/>
    <w:rsid w:val="00A35149"/>
    <w:rsid w:val="00A378F2"/>
    <w:rsid w:val="00A4380E"/>
    <w:rsid w:val="00A43A45"/>
    <w:rsid w:val="00A502F1"/>
    <w:rsid w:val="00A5330B"/>
    <w:rsid w:val="00A5700E"/>
    <w:rsid w:val="00A632A5"/>
    <w:rsid w:val="00A635E6"/>
    <w:rsid w:val="00A63EB1"/>
    <w:rsid w:val="00A653CB"/>
    <w:rsid w:val="00A73844"/>
    <w:rsid w:val="00A8080D"/>
    <w:rsid w:val="00A90961"/>
    <w:rsid w:val="00A90E5F"/>
    <w:rsid w:val="00A97B63"/>
    <w:rsid w:val="00AA4A73"/>
    <w:rsid w:val="00AB010A"/>
    <w:rsid w:val="00AB2AE7"/>
    <w:rsid w:val="00AB33CF"/>
    <w:rsid w:val="00AB6F1C"/>
    <w:rsid w:val="00AB7789"/>
    <w:rsid w:val="00AC531A"/>
    <w:rsid w:val="00AC5EB0"/>
    <w:rsid w:val="00AC6A76"/>
    <w:rsid w:val="00AC6CAD"/>
    <w:rsid w:val="00AD08E4"/>
    <w:rsid w:val="00AD20FF"/>
    <w:rsid w:val="00AD3026"/>
    <w:rsid w:val="00AD4D40"/>
    <w:rsid w:val="00AD7A03"/>
    <w:rsid w:val="00AE071B"/>
    <w:rsid w:val="00AE662F"/>
    <w:rsid w:val="00AF0A2E"/>
    <w:rsid w:val="00B02624"/>
    <w:rsid w:val="00B02E24"/>
    <w:rsid w:val="00B12484"/>
    <w:rsid w:val="00B1432E"/>
    <w:rsid w:val="00B16657"/>
    <w:rsid w:val="00B32F9E"/>
    <w:rsid w:val="00B33B05"/>
    <w:rsid w:val="00B461CC"/>
    <w:rsid w:val="00B4725A"/>
    <w:rsid w:val="00B50A2F"/>
    <w:rsid w:val="00B54B7F"/>
    <w:rsid w:val="00B603BF"/>
    <w:rsid w:val="00B63FEA"/>
    <w:rsid w:val="00B7029F"/>
    <w:rsid w:val="00B7206A"/>
    <w:rsid w:val="00B72965"/>
    <w:rsid w:val="00B74D15"/>
    <w:rsid w:val="00B843A6"/>
    <w:rsid w:val="00B868C8"/>
    <w:rsid w:val="00B87088"/>
    <w:rsid w:val="00B912E4"/>
    <w:rsid w:val="00B91FEF"/>
    <w:rsid w:val="00B933E5"/>
    <w:rsid w:val="00BB4147"/>
    <w:rsid w:val="00BB5F5B"/>
    <w:rsid w:val="00BC28A4"/>
    <w:rsid w:val="00BC667D"/>
    <w:rsid w:val="00BD1E86"/>
    <w:rsid w:val="00BE3BF2"/>
    <w:rsid w:val="00BF0CEC"/>
    <w:rsid w:val="00BF2827"/>
    <w:rsid w:val="00BF375A"/>
    <w:rsid w:val="00C02366"/>
    <w:rsid w:val="00C109A3"/>
    <w:rsid w:val="00C1571F"/>
    <w:rsid w:val="00C261DA"/>
    <w:rsid w:val="00C26D39"/>
    <w:rsid w:val="00C40FDD"/>
    <w:rsid w:val="00C42407"/>
    <w:rsid w:val="00C50135"/>
    <w:rsid w:val="00C666D8"/>
    <w:rsid w:val="00C6677B"/>
    <w:rsid w:val="00C70829"/>
    <w:rsid w:val="00C74E90"/>
    <w:rsid w:val="00C80009"/>
    <w:rsid w:val="00C80FC8"/>
    <w:rsid w:val="00C83364"/>
    <w:rsid w:val="00C86C92"/>
    <w:rsid w:val="00C90FDC"/>
    <w:rsid w:val="00C91A45"/>
    <w:rsid w:val="00C9620F"/>
    <w:rsid w:val="00CA0A1C"/>
    <w:rsid w:val="00CA1864"/>
    <w:rsid w:val="00CA1FC5"/>
    <w:rsid w:val="00CA4071"/>
    <w:rsid w:val="00CB45CC"/>
    <w:rsid w:val="00CC1776"/>
    <w:rsid w:val="00CD6A53"/>
    <w:rsid w:val="00CE7496"/>
    <w:rsid w:val="00CE7FFD"/>
    <w:rsid w:val="00CF2F90"/>
    <w:rsid w:val="00CF49B3"/>
    <w:rsid w:val="00CF6406"/>
    <w:rsid w:val="00D001F0"/>
    <w:rsid w:val="00D0534C"/>
    <w:rsid w:val="00D06A31"/>
    <w:rsid w:val="00D078CB"/>
    <w:rsid w:val="00D14658"/>
    <w:rsid w:val="00D279C7"/>
    <w:rsid w:val="00D31213"/>
    <w:rsid w:val="00D32F4F"/>
    <w:rsid w:val="00D4157D"/>
    <w:rsid w:val="00D427EA"/>
    <w:rsid w:val="00D44B1A"/>
    <w:rsid w:val="00D45729"/>
    <w:rsid w:val="00D51941"/>
    <w:rsid w:val="00D63CA6"/>
    <w:rsid w:val="00D7215F"/>
    <w:rsid w:val="00D7292E"/>
    <w:rsid w:val="00D8130F"/>
    <w:rsid w:val="00D84A36"/>
    <w:rsid w:val="00D908BC"/>
    <w:rsid w:val="00D91DE0"/>
    <w:rsid w:val="00D95131"/>
    <w:rsid w:val="00DA1107"/>
    <w:rsid w:val="00DA791E"/>
    <w:rsid w:val="00DB0A1F"/>
    <w:rsid w:val="00DC01D0"/>
    <w:rsid w:val="00DC5376"/>
    <w:rsid w:val="00DD6A86"/>
    <w:rsid w:val="00DF0673"/>
    <w:rsid w:val="00DF539E"/>
    <w:rsid w:val="00E05A80"/>
    <w:rsid w:val="00E06A97"/>
    <w:rsid w:val="00E11539"/>
    <w:rsid w:val="00E203B2"/>
    <w:rsid w:val="00E20AF3"/>
    <w:rsid w:val="00E33590"/>
    <w:rsid w:val="00E33BF9"/>
    <w:rsid w:val="00E4408B"/>
    <w:rsid w:val="00E47726"/>
    <w:rsid w:val="00E47A6E"/>
    <w:rsid w:val="00E54F0D"/>
    <w:rsid w:val="00E642C9"/>
    <w:rsid w:val="00E72F0B"/>
    <w:rsid w:val="00E806A1"/>
    <w:rsid w:val="00E86B1D"/>
    <w:rsid w:val="00E91167"/>
    <w:rsid w:val="00E91CBA"/>
    <w:rsid w:val="00E9291E"/>
    <w:rsid w:val="00EA2FCA"/>
    <w:rsid w:val="00EA341B"/>
    <w:rsid w:val="00EA447D"/>
    <w:rsid w:val="00EA4F31"/>
    <w:rsid w:val="00EA75E0"/>
    <w:rsid w:val="00EB1B39"/>
    <w:rsid w:val="00EB5117"/>
    <w:rsid w:val="00EB611A"/>
    <w:rsid w:val="00EC3081"/>
    <w:rsid w:val="00EC35A7"/>
    <w:rsid w:val="00EC6EA5"/>
    <w:rsid w:val="00ED4FAC"/>
    <w:rsid w:val="00ED59AC"/>
    <w:rsid w:val="00ED5EDC"/>
    <w:rsid w:val="00EE4CE6"/>
    <w:rsid w:val="00EF0413"/>
    <w:rsid w:val="00EF61F0"/>
    <w:rsid w:val="00F011A5"/>
    <w:rsid w:val="00F17ED1"/>
    <w:rsid w:val="00F23649"/>
    <w:rsid w:val="00F35D4F"/>
    <w:rsid w:val="00F4064E"/>
    <w:rsid w:val="00F444E3"/>
    <w:rsid w:val="00F465F7"/>
    <w:rsid w:val="00F5205F"/>
    <w:rsid w:val="00F6255F"/>
    <w:rsid w:val="00F75C75"/>
    <w:rsid w:val="00F765DE"/>
    <w:rsid w:val="00F81937"/>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92.168.52.10\Projekte\laufende%20Projekte\Z-Projekte%202020\Z09.000,%20RSSA\Z09.125,%20Media%20Info,%20EuroBonus\job\Production\www.renault.ch\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ault-discoveryday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media.renault.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88de67-f58e-457f-b92b-9cc9802d4fbd"/>
    <pae7942f31f447418bf603c7e37eae63 xmlns="bf88de67-f58e-457f-b92b-9cc9802d4fbd">
      <Terms xmlns="http://schemas.microsoft.com/office/infopath/2007/PartnerControl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o56ea360442d485b90c576c9d4cf6257>
    <g92e43efb8994359a2ec707297d961d1 xmlns="bf88de67-f58e-457f-b92b-9cc9802d4fbd">
      <Terms xmlns="http://schemas.microsoft.com/office/infopath/2007/PartnerControls"/>
    </g92e43efb8994359a2ec707297d961d1>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F901-272B-48C6-B295-62C9B89A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schemas.microsoft.com/sharepoint/v3"/>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bf88de67-f58e-457f-b92b-9cc9802d4fbd"/>
    <ds:schemaRef ds:uri="http://schemas.openxmlformats.org/package/2006/metadata/core-properties"/>
    <ds:schemaRef ds:uri="74072326-7330-44e7-99b3-bed9ca94975f"/>
    <ds:schemaRef ds:uri="http://purl.org/dc/dcmitype/"/>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19B34C11-4E2D-4D9A-9169-12F7AF96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4972</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3</cp:revision>
  <cp:lastPrinted>2020-02-24T11:09:00Z</cp:lastPrinted>
  <dcterms:created xsi:type="dcterms:W3CDTF">2020-02-24T11:05:00Z</dcterms:created>
  <dcterms:modified xsi:type="dcterms:W3CDTF">2020-02-24T11:09:00Z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0x0101006EBD9B1E7796094C95A6762CB5FC32480032F4979CAF94024FB7940B5325C9DE92</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