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D3AF" w14:textId="77777777" w:rsidR="00296DBA" w:rsidRDefault="00296DBA" w:rsidP="00704EB6">
      <w:pPr>
        <w:tabs>
          <w:tab w:val="left" w:pos="6663"/>
        </w:tabs>
        <w:spacing w:after="0" w:line="200" w:lineRule="exact"/>
        <w:rPr>
          <w:sz w:val="20"/>
          <w:szCs w:val="20"/>
        </w:rPr>
      </w:pPr>
    </w:p>
    <w:p w14:paraId="4B71D3B0" w14:textId="77777777" w:rsidR="00296DBA" w:rsidRDefault="00296DBA">
      <w:pPr>
        <w:spacing w:after="0" w:line="200" w:lineRule="exact"/>
        <w:rPr>
          <w:sz w:val="20"/>
          <w:szCs w:val="20"/>
        </w:rPr>
      </w:pPr>
    </w:p>
    <w:p w14:paraId="4B71D3B1" w14:textId="77777777" w:rsidR="00296DBA" w:rsidRDefault="00296DBA">
      <w:pPr>
        <w:spacing w:after="0" w:line="200" w:lineRule="exact"/>
        <w:rPr>
          <w:sz w:val="20"/>
          <w:szCs w:val="20"/>
        </w:rPr>
      </w:pPr>
    </w:p>
    <w:p w14:paraId="4B71D3B2" w14:textId="77777777" w:rsidR="00296DBA" w:rsidRDefault="00296DBA">
      <w:pPr>
        <w:spacing w:after="0" w:line="200" w:lineRule="exact"/>
        <w:rPr>
          <w:sz w:val="20"/>
          <w:szCs w:val="20"/>
        </w:rPr>
      </w:pPr>
    </w:p>
    <w:p w14:paraId="4B71D3B3" w14:textId="77777777" w:rsidR="00296DBA" w:rsidRDefault="00296DBA">
      <w:pPr>
        <w:spacing w:after="0" w:line="200" w:lineRule="exact"/>
        <w:rPr>
          <w:sz w:val="20"/>
          <w:szCs w:val="20"/>
        </w:rPr>
      </w:pPr>
    </w:p>
    <w:p w14:paraId="4B71D3B4" w14:textId="77777777" w:rsidR="00296DBA" w:rsidRDefault="00296DBA">
      <w:pPr>
        <w:spacing w:before="12" w:after="0" w:line="200" w:lineRule="exact"/>
        <w:rPr>
          <w:sz w:val="20"/>
          <w:szCs w:val="20"/>
        </w:rPr>
      </w:pPr>
    </w:p>
    <w:p w14:paraId="4B71D3B5" w14:textId="2F519E51" w:rsidR="00296DBA" w:rsidRPr="00CE7C6F" w:rsidRDefault="00CE7C6F" w:rsidP="00F66FFD">
      <w:pPr>
        <w:tabs>
          <w:tab w:val="right" w:pos="10915"/>
        </w:tabs>
        <w:spacing w:before="29" w:after="0" w:line="240" w:lineRule="auto"/>
        <w:ind w:left="1372" w:right="51"/>
        <w:jc w:val="both"/>
        <w:rPr>
          <w:rFonts w:ascii="Arial" w:eastAsia="Arial" w:hAnsi="Arial" w:cs="Arial"/>
          <w:sz w:val="20"/>
          <w:szCs w:val="20"/>
          <w:lang w:val="de-CH"/>
        </w:rPr>
      </w:pPr>
      <w:r w:rsidRPr="00CE7C6F">
        <w:rPr>
          <w:rFonts w:ascii="Arial" w:eastAsia="Arial" w:hAnsi="Arial" w:cs="Arial"/>
          <w:b/>
          <w:bCs/>
          <w:sz w:val="24"/>
          <w:szCs w:val="24"/>
          <w:lang w:val="de-CH"/>
        </w:rPr>
        <w:t>MEDIENINFORMATION</w:t>
      </w:r>
      <w:r w:rsidR="00F66FFD">
        <w:rPr>
          <w:rFonts w:ascii="Arial" w:eastAsia="Arial" w:hAnsi="Arial" w:cs="Arial"/>
          <w:b/>
          <w:bCs/>
          <w:sz w:val="24"/>
          <w:szCs w:val="24"/>
          <w:lang w:val="de-CH"/>
        </w:rPr>
        <w:tab/>
      </w:r>
    </w:p>
    <w:p w14:paraId="4B71D3B6" w14:textId="77777777" w:rsidR="00296DBA" w:rsidRPr="00CE7C6F" w:rsidRDefault="00296DBA">
      <w:pPr>
        <w:spacing w:after="0" w:line="200" w:lineRule="exact"/>
        <w:rPr>
          <w:sz w:val="20"/>
          <w:szCs w:val="20"/>
          <w:lang w:val="de-CH"/>
        </w:rPr>
      </w:pPr>
    </w:p>
    <w:p w14:paraId="4B71D3B7" w14:textId="77777777" w:rsidR="00296DBA" w:rsidRPr="00CE7C6F" w:rsidRDefault="00296DBA">
      <w:pPr>
        <w:spacing w:after="0" w:line="200" w:lineRule="exact"/>
        <w:rPr>
          <w:sz w:val="20"/>
          <w:szCs w:val="20"/>
          <w:lang w:val="de-CH"/>
        </w:rPr>
      </w:pPr>
    </w:p>
    <w:p w14:paraId="4B71D3CC" w14:textId="77777777" w:rsidR="00296DBA" w:rsidRPr="00CE7C6F" w:rsidRDefault="00296DBA">
      <w:pPr>
        <w:spacing w:after="0" w:line="200" w:lineRule="exact"/>
        <w:rPr>
          <w:sz w:val="20"/>
          <w:szCs w:val="20"/>
          <w:lang w:val="de-CH"/>
        </w:rPr>
      </w:pPr>
    </w:p>
    <w:p w14:paraId="4E2726A7" w14:textId="77777777" w:rsidR="00262CE0" w:rsidRPr="00CE7C6F" w:rsidRDefault="00262CE0" w:rsidP="00601B39">
      <w:pPr>
        <w:spacing w:after="0" w:line="250" w:lineRule="auto"/>
        <w:ind w:left="1329" w:right="335"/>
        <w:rPr>
          <w:rFonts w:ascii="Arial" w:eastAsia="Arial" w:hAnsi="Arial" w:cs="Arial"/>
          <w:b/>
          <w:bCs/>
          <w:sz w:val="30"/>
          <w:szCs w:val="30"/>
          <w:lang w:val="de-CH"/>
        </w:rPr>
      </w:pPr>
    </w:p>
    <w:p w14:paraId="383AD77F" w14:textId="1DA09AC6" w:rsidR="00A10604" w:rsidRDefault="00C5617F" w:rsidP="004652AB">
      <w:pPr>
        <w:pStyle w:val="Titel"/>
        <w:spacing w:after="0" w:line="250" w:lineRule="auto"/>
        <w:ind w:left="1372" w:right="334"/>
        <w:jc w:val="left"/>
        <w:rPr>
          <w:sz w:val="20"/>
          <w:szCs w:val="20"/>
          <w:lang w:val="de-CH"/>
        </w:rPr>
      </w:pPr>
      <w:r w:rsidRPr="00C5617F">
        <w:rPr>
          <w:caps w:val="0"/>
          <w:sz w:val="20"/>
          <w:szCs w:val="20"/>
          <w:lang w:val="de-CH"/>
        </w:rPr>
        <w:t>WELTWEITER UMSATZ UND VERKAUF IM 1. QUARTAL 2020</w:t>
      </w:r>
      <w:r w:rsidRPr="00A10604">
        <w:rPr>
          <w:caps w:val="0"/>
          <w:sz w:val="20"/>
          <w:szCs w:val="20"/>
          <w:lang w:val="de-CH"/>
        </w:rPr>
        <w:t xml:space="preserve"> </w:t>
      </w:r>
    </w:p>
    <w:p w14:paraId="7CE7345A" w14:textId="0E14EE66" w:rsidR="00505141" w:rsidRPr="00C5617F" w:rsidRDefault="00C5617F" w:rsidP="004652AB">
      <w:pPr>
        <w:pStyle w:val="Titel"/>
        <w:spacing w:after="0" w:line="250" w:lineRule="auto"/>
        <w:ind w:left="1372" w:right="334"/>
        <w:jc w:val="left"/>
        <w:rPr>
          <w:caps w:val="0"/>
          <w:sz w:val="30"/>
          <w:szCs w:val="30"/>
          <w:lang w:val="de-CH"/>
        </w:rPr>
      </w:pPr>
      <w:r w:rsidRPr="00C5617F">
        <w:rPr>
          <w:caps w:val="0"/>
          <w:sz w:val="30"/>
          <w:szCs w:val="30"/>
          <w:lang w:val="de-CH"/>
        </w:rPr>
        <w:t>RENAULT GRUPPE ERZIELT 10,125 MILLIARDEN EURO UMSATZ</w:t>
      </w:r>
    </w:p>
    <w:p w14:paraId="2A1C2EB8" w14:textId="59B3D601" w:rsidR="00C5617F" w:rsidRPr="00C5617F" w:rsidRDefault="00704EB6" w:rsidP="00C5617F">
      <w:pPr>
        <w:spacing w:before="240" w:line="250" w:lineRule="auto"/>
        <w:ind w:left="1372" w:right="68"/>
        <w:jc w:val="both"/>
        <w:rPr>
          <w:rFonts w:ascii="Arial" w:hAnsi="Arial" w:cs="Arial"/>
          <w:sz w:val="20"/>
          <w:szCs w:val="20"/>
          <w:lang w:val="de-CH"/>
        </w:rPr>
      </w:pPr>
      <w:proofErr w:type="spellStart"/>
      <w:r w:rsidRPr="00704EB6">
        <w:rPr>
          <w:rFonts w:ascii="Arial" w:hAnsi="Arial" w:cs="Arial"/>
          <w:sz w:val="20"/>
          <w:szCs w:val="20"/>
          <w:lang w:val="de-CH"/>
        </w:rPr>
        <w:t>Boulogne-Billancourt</w:t>
      </w:r>
      <w:proofErr w:type="spellEnd"/>
      <w:r w:rsidR="00A10604">
        <w:rPr>
          <w:rFonts w:ascii="Arial" w:hAnsi="Arial" w:cs="Arial"/>
          <w:sz w:val="20"/>
          <w:szCs w:val="20"/>
          <w:lang w:val="de-CH"/>
        </w:rPr>
        <w:t xml:space="preserve">, den </w:t>
      </w:r>
      <w:r w:rsidR="00C5617F">
        <w:rPr>
          <w:rFonts w:ascii="Arial" w:hAnsi="Arial" w:cs="Arial"/>
          <w:sz w:val="20"/>
          <w:szCs w:val="20"/>
          <w:lang w:val="de-CH"/>
        </w:rPr>
        <w:t>23</w:t>
      </w:r>
      <w:r w:rsidR="00A10604">
        <w:rPr>
          <w:rFonts w:ascii="Arial" w:hAnsi="Arial" w:cs="Arial"/>
          <w:sz w:val="20"/>
          <w:szCs w:val="20"/>
          <w:lang w:val="de-CH"/>
        </w:rPr>
        <w:t xml:space="preserve">. </w:t>
      </w:r>
      <w:r w:rsidR="00C5617F">
        <w:rPr>
          <w:rFonts w:ascii="Arial" w:hAnsi="Arial" w:cs="Arial"/>
          <w:sz w:val="20"/>
          <w:szCs w:val="20"/>
          <w:lang w:val="de-CH"/>
        </w:rPr>
        <w:t>April</w:t>
      </w:r>
      <w:r w:rsidR="00A10604">
        <w:rPr>
          <w:rFonts w:ascii="Arial" w:hAnsi="Arial" w:cs="Arial"/>
          <w:sz w:val="20"/>
          <w:szCs w:val="20"/>
          <w:lang w:val="de-CH"/>
        </w:rPr>
        <w:t xml:space="preserve"> 2020 – </w:t>
      </w:r>
      <w:r w:rsidR="00C5617F" w:rsidRPr="00C5617F">
        <w:rPr>
          <w:rFonts w:ascii="Arial" w:hAnsi="Arial" w:cs="Arial"/>
          <w:sz w:val="20"/>
          <w:szCs w:val="20"/>
          <w:lang w:val="de-CH"/>
        </w:rPr>
        <w:t xml:space="preserve">In einem stark von den Folgen der Covid-19-Pandemie beeinflussten globalen Marktumfeld hat die Renault Gruppe im ersten Quartal 2020 einen Umsatz von 10,125 Milliarden Euro erzielt (-19,2 Prozent bei konstanten Wechselkursen). Die weltweiten Zulassungen der Renault Gruppe (Pkw und leichte Nutzfahrzeuge) sanken im gleichen Zeitraum um 25,9 Prozent auf 672.962 verkaufte Fahrzeuge. Der Gesamtmarkt ging um 24,6 Prozent zurück. Am 9. April 2020 hatte der Renault Verwaltungsrat entschieden, der am 19. Juni stattfindenden Hauptversammlung vorzuschlagen, den Aktionären für 2019 keine Dividende zu zahlen. Vor dem Hintergrund der unsicheren </w:t>
      </w:r>
      <w:proofErr w:type="spellStart"/>
      <w:r w:rsidR="00C5617F" w:rsidRPr="00C5617F">
        <w:rPr>
          <w:rFonts w:ascii="Arial" w:hAnsi="Arial" w:cs="Arial"/>
          <w:sz w:val="20"/>
          <w:szCs w:val="20"/>
          <w:lang w:val="de-CH"/>
        </w:rPr>
        <w:t>Coronavirus</w:t>
      </w:r>
      <w:proofErr w:type="spellEnd"/>
      <w:r w:rsidR="00C5617F" w:rsidRPr="00C5617F">
        <w:rPr>
          <w:rFonts w:ascii="Arial" w:hAnsi="Arial" w:cs="Arial"/>
          <w:sz w:val="20"/>
          <w:szCs w:val="20"/>
          <w:lang w:val="de-CH"/>
        </w:rPr>
        <w:t xml:space="preserve">-Situation sieht sich der Konzern derzeit nicht in der Lage, eine verlässliche Prognose für die Ergebnisse der Renault Gruppe im Jahr 2020 zu geben. </w:t>
      </w:r>
    </w:p>
    <w:p w14:paraId="00FFA711" w14:textId="1ECC36F1" w:rsidR="00A10604" w:rsidRPr="00C5617F" w:rsidRDefault="00A10604" w:rsidP="00C5617F">
      <w:pPr>
        <w:spacing w:before="240" w:line="250" w:lineRule="auto"/>
        <w:ind w:left="1372" w:right="68"/>
        <w:jc w:val="both"/>
        <w:rPr>
          <w:rFonts w:ascii="Arial" w:hAnsi="Arial" w:cs="Arial"/>
          <w:i/>
          <w:sz w:val="20"/>
          <w:szCs w:val="20"/>
          <w:lang w:val="de-CH"/>
        </w:rPr>
      </w:pPr>
      <w:r w:rsidRPr="00A10604">
        <w:rPr>
          <w:rFonts w:ascii="Arial" w:hAnsi="Arial" w:cs="Arial"/>
          <w:i/>
          <w:sz w:val="20"/>
          <w:szCs w:val="20"/>
          <w:lang w:val="de-CH"/>
        </w:rPr>
        <w:t xml:space="preserve">Die englische Originalpressemitteilung </w:t>
      </w:r>
      <w:r w:rsidR="00C5617F" w:rsidRPr="00C5617F">
        <w:rPr>
          <w:rFonts w:ascii="Arial" w:hAnsi="Arial" w:cs="Arial"/>
          <w:i/>
          <w:sz w:val="20"/>
          <w:szCs w:val="20"/>
          <w:lang w:val="de-CH"/>
        </w:rPr>
        <w:t xml:space="preserve">mit allen Details zum Ergebnis </w:t>
      </w:r>
      <w:r w:rsidRPr="00A10604">
        <w:rPr>
          <w:rFonts w:ascii="Arial" w:hAnsi="Arial" w:cs="Arial"/>
          <w:i/>
          <w:sz w:val="20"/>
          <w:szCs w:val="20"/>
          <w:lang w:val="de-CH"/>
        </w:rPr>
        <w:t>finden Sie auf dieser Website direkt unterhalb dieses Textes als PDF-Download.</w:t>
      </w:r>
    </w:p>
    <w:p w14:paraId="53ADB637" w14:textId="3D594C9D" w:rsidR="007230C7" w:rsidRDefault="00317A97" w:rsidP="007230C7">
      <w:pPr>
        <w:spacing w:before="240" w:line="250" w:lineRule="auto"/>
        <w:ind w:left="1372" w:right="68"/>
        <w:jc w:val="center"/>
        <w:rPr>
          <w:rFonts w:ascii="Arial" w:hAnsi="Arial" w:cs="Arial"/>
          <w:i/>
          <w:sz w:val="20"/>
          <w:szCs w:val="20"/>
          <w:lang w:val="de-CH"/>
        </w:rPr>
      </w:pPr>
      <w:r>
        <w:rPr>
          <w:rFonts w:ascii="Arial" w:hAnsi="Arial" w:cs="Arial"/>
          <w:sz w:val="20"/>
          <w:szCs w:val="20"/>
          <w:lang w:val="de-CH"/>
        </w:rPr>
        <w:br/>
      </w:r>
      <w:r w:rsidR="007230C7" w:rsidRPr="00D2589B">
        <w:rPr>
          <w:rFonts w:ascii="Arial" w:hAnsi="Arial" w:cs="Arial"/>
          <w:sz w:val="20"/>
          <w:szCs w:val="20"/>
          <w:lang w:val="de-CH"/>
        </w:rPr>
        <w:t>*  *  *</w:t>
      </w:r>
    </w:p>
    <w:p w14:paraId="59214B03" w14:textId="75120807" w:rsidR="007230C7" w:rsidRDefault="007230C7" w:rsidP="00365F7C">
      <w:pPr>
        <w:rPr>
          <w:rFonts w:ascii="Arial" w:hAnsi="Arial"/>
          <w:b/>
          <w:sz w:val="20"/>
          <w:szCs w:val="20"/>
          <w:lang w:val="de-CH"/>
        </w:rPr>
      </w:pPr>
    </w:p>
    <w:p w14:paraId="2FE77B91" w14:textId="77777777" w:rsidR="00A10604" w:rsidRPr="001B2E85" w:rsidRDefault="00A10604" w:rsidP="00A10604">
      <w:pPr>
        <w:tabs>
          <w:tab w:val="center" w:pos="6186"/>
          <w:tab w:val="left" w:pos="6840"/>
        </w:tabs>
        <w:spacing w:after="0" w:line="250" w:lineRule="auto"/>
        <w:ind w:left="1372" w:right="68"/>
        <w:jc w:val="both"/>
        <w:rPr>
          <w:rFonts w:ascii="Arial" w:hAnsi="Arial" w:cs="Arial"/>
          <w:b/>
          <w:sz w:val="20"/>
          <w:szCs w:val="20"/>
          <w:lang w:val="de-CH"/>
        </w:rPr>
      </w:pPr>
      <w:r w:rsidRPr="001B2E85">
        <w:rPr>
          <w:rFonts w:ascii="Arial" w:hAnsi="Arial" w:cs="Arial"/>
          <w:b/>
          <w:sz w:val="20"/>
          <w:szCs w:val="20"/>
          <w:lang w:val="de-CH"/>
        </w:rPr>
        <w:t>ÜBER GROUPE RENAULT UND RENAULT SUISSE SA</w:t>
      </w:r>
    </w:p>
    <w:p w14:paraId="5E7C4636" w14:textId="77777777" w:rsidR="00A10604" w:rsidRPr="001B2E85" w:rsidRDefault="00A10604" w:rsidP="00A10604">
      <w:pPr>
        <w:tabs>
          <w:tab w:val="center" w:pos="6186"/>
          <w:tab w:val="left" w:pos="6840"/>
        </w:tabs>
        <w:spacing w:after="0" w:line="250" w:lineRule="auto"/>
        <w:ind w:left="1372" w:right="68"/>
        <w:jc w:val="both"/>
        <w:rPr>
          <w:rFonts w:ascii="Arial" w:hAnsi="Arial" w:cs="Arial"/>
          <w:sz w:val="20"/>
          <w:szCs w:val="20"/>
          <w:lang w:val="de-CH"/>
        </w:rPr>
      </w:pPr>
    </w:p>
    <w:p w14:paraId="609E6BF8" w14:textId="1E5F7591" w:rsidR="00A10604" w:rsidRPr="001B2E85" w:rsidRDefault="00A10604" w:rsidP="00A10604">
      <w:pPr>
        <w:tabs>
          <w:tab w:val="center" w:pos="6186"/>
          <w:tab w:val="left" w:pos="6840"/>
        </w:tabs>
        <w:spacing w:after="0" w:line="250" w:lineRule="auto"/>
        <w:ind w:left="1372" w:right="68"/>
        <w:jc w:val="both"/>
        <w:rPr>
          <w:rFonts w:ascii="Arial" w:hAnsi="Arial" w:cs="Arial"/>
          <w:sz w:val="20"/>
          <w:szCs w:val="20"/>
          <w:lang w:val="de-CH"/>
        </w:rPr>
      </w:pPr>
      <w:r w:rsidRPr="001B2E85">
        <w:rPr>
          <w:rFonts w:ascii="Arial" w:hAnsi="Arial" w:cs="Arial"/>
          <w:sz w:val="20"/>
          <w:szCs w:val="20"/>
          <w:lang w:val="de-CH"/>
        </w:rPr>
        <w:t>Der 1898 gegründete Autohersteller Renault ist heute ein internationaler Konzern, der 201</w:t>
      </w:r>
      <w:r w:rsidR="00FE1D73">
        <w:rPr>
          <w:rFonts w:ascii="Arial" w:hAnsi="Arial" w:cs="Arial"/>
          <w:sz w:val="20"/>
          <w:szCs w:val="20"/>
          <w:lang w:val="de-CH"/>
        </w:rPr>
        <w:t>9</w:t>
      </w:r>
      <w:r w:rsidRPr="001B2E85">
        <w:rPr>
          <w:rFonts w:ascii="Arial" w:hAnsi="Arial" w:cs="Arial"/>
          <w:sz w:val="20"/>
          <w:szCs w:val="20"/>
          <w:lang w:val="de-CH"/>
        </w:rPr>
        <w:t xml:space="preserve"> in 134 Ländern 3,</w:t>
      </w:r>
      <w:r w:rsidR="00FE1D73">
        <w:rPr>
          <w:rFonts w:ascii="Arial" w:hAnsi="Arial" w:cs="Arial"/>
          <w:sz w:val="20"/>
          <w:szCs w:val="20"/>
          <w:lang w:val="de-CH"/>
        </w:rPr>
        <w:t>8</w:t>
      </w:r>
      <w:r w:rsidRPr="001B2E85">
        <w:rPr>
          <w:rFonts w:ascii="Arial" w:hAnsi="Arial" w:cs="Arial"/>
          <w:sz w:val="20"/>
          <w:szCs w:val="20"/>
          <w:lang w:val="de-CH"/>
        </w:rPr>
        <w:t xml:space="preserve"> Millionen Fahrzeuge verkauft hat. Aktuell beschäftigt Renault rund 180‘000 Menschen, produziert in 36 Werken und hat 12‘700 Verkaufsstandorte weltweit. Um auch weiterhin mit den technologischen Herausforderungen der Zukunft Schritt halten und die Strategie des rentablen Wachstums fortführen zu können, setzt Renault konsequent auf seine internationale Entwicklung, auf die Komplementarität seiner fünf Marken (Renault, </w:t>
      </w:r>
      <w:proofErr w:type="spellStart"/>
      <w:r w:rsidRPr="001B2E85">
        <w:rPr>
          <w:rFonts w:ascii="Arial" w:hAnsi="Arial" w:cs="Arial"/>
          <w:sz w:val="20"/>
          <w:szCs w:val="20"/>
          <w:lang w:val="de-CH"/>
        </w:rPr>
        <w:t>Dacia</w:t>
      </w:r>
      <w:proofErr w:type="spellEnd"/>
      <w:r w:rsidRPr="001B2E85">
        <w:rPr>
          <w:rFonts w:ascii="Arial" w:hAnsi="Arial" w:cs="Arial"/>
          <w:sz w:val="20"/>
          <w:szCs w:val="20"/>
          <w:lang w:val="de-CH"/>
        </w:rPr>
        <w:t xml:space="preserve">, Renault Samsung Motors, Alpine und LADA), auf den weiteren Ausbau seiner Marktführerschaft bei Elektrofahrzeugen und seine einzigartige Allianz mit Nissan und Mitsubishi. Mit </w:t>
      </w:r>
      <w:proofErr w:type="gramStart"/>
      <w:r w:rsidRPr="001B2E85">
        <w:rPr>
          <w:rFonts w:ascii="Arial" w:hAnsi="Arial" w:cs="Arial"/>
          <w:sz w:val="20"/>
          <w:szCs w:val="20"/>
          <w:lang w:val="de-CH"/>
        </w:rPr>
        <w:t>einem</w:t>
      </w:r>
      <w:proofErr w:type="gramEnd"/>
      <w:r w:rsidRPr="001B2E85">
        <w:rPr>
          <w:rFonts w:ascii="Arial" w:hAnsi="Arial" w:cs="Arial"/>
          <w:sz w:val="20"/>
          <w:szCs w:val="20"/>
          <w:lang w:val="de-CH"/>
        </w:rPr>
        <w:t xml:space="preserve"> eigenen Formel 1 Team macht Renault den Motorsport zum Hebel für Innovationen und die Bekanntheit der Marke Renault.</w:t>
      </w:r>
    </w:p>
    <w:p w14:paraId="38A0E794" w14:textId="77777777" w:rsidR="00A10604" w:rsidRPr="001B2E85" w:rsidRDefault="00A10604" w:rsidP="00A10604">
      <w:pPr>
        <w:tabs>
          <w:tab w:val="center" w:pos="6186"/>
          <w:tab w:val="left" w:pos="6840"/>
        </w:tabs>
        <w:spacing w:after="0" w:line="250" w:lineRule="auto"/>
        <w:ind w:left="1372" w:right="68"/>
        <w:jc w:val="both"/>
        <w:rPr>
          <w:rFonts w:ascii="Arial" w:hAnsi="Arial" w:cs="Arial"/>
          <w:sz w:val="20"/>
          <w:szCs w:val="20"/>
          <w:lang w:val="de-CH"/>
        </w:rPr>
      </w:pPr>
    </w:p>
    <w:p w14:paraId="0FE0F47B" w14:textId="77777777" w:rsidR="00A10604" w:rsidRPr="001B2E85" w:rsidRDefault="00A10604" w:rsidP="00A10604">
      <w:pPr>
        <w:tabs>
          <w:tab w:val="center" w:pos="6186"/>
          <w:tab w:val="left" w:pos="6840"/>
        </w:tabs>
        <w:spacing w:after="0" w:line="250" w:lineRule="auto"/>
        <w:ind w:left="1372" w:right="68"/>
        <w:jc w:val="both"/>
        <w:rPr>
          <w:rFonts w:ascii="Arial" w:hAnsi="Arial" w:cs="Arial"/>
          <w:sz w:val="20"/>
          <w:szCs w:val="20"/>
          <w:lang w:val="de-CH"/>
        </w:rPr>
      </w:pPr>
      <w:r w:rsidRPr="001B2E85">
        <w:rPr>
          <w:rFonts w:ascii="Arial" w:hAnsi="Arial" w:cs="Arial"/>
          <w:sz w:val="20"/>
          <w:szCs w:val="20"/>
          <w:lang w:val="de-CH"/>
        </w:rPr>
        <w:t xml:space="preserve">In der Schweiz ist Renault seit 1927 vertreten. Heute vermarktet und vertreibt die Renault Suisse SA die Marken Renault, </w:t>
      </w:r>
      <w:proofErr w:type="spellStart"/>
      <w:r w:rsidRPr="001B2E85">
        <w:rPr>
          <w:rFonts w:ascii="Arial" w:hAnsi="Arial" w:cs="Arial"/>
          <w:sz w:val="20"/>
          <w:szCs w:val="20"/>
          <w:lang w:val="de-CH"/>
        </w:rPr>
        <w:t>Dacia</w:t>
      </w:r>
      <w:proofErr w:type="spellEnd"/>
      <w:r w:rsidRPr="001B2E85">
        <w:rPr>
          <w:rFonts w:ascii="Arial" w:hAnsi="Arial" w:cs="Arial"/>
          <w:sz w:val="20"/>
          <w:szCs w:val="20"/>
          <w:lang w:val="de-CH"/>
        </w:rPr>
        <w:t xml:space="preserve"> und Alpine. Im Jahr 2019 wurden mehr als 24’500 neue Personenwagen und leichte Nutzfahrzeuge der Renault Gruppe in der Schweiz immatrikuliert. </w:t>
      </w:r>
      <w:bookmarkStart w:id="0" w:name="_Hlk29900800"/>
      <w:r w:rsidRPr="001B2E85">
        <w:rPr>
          <w:rFonts w:ascii="Arial" w:hAnsi="Arial" w:cs="Arial"/>
          <w:sz w:val="20"/>
          <w:szCs w:val="20"/>
          <w:lang w:val="de-CH"/>
        </w:rPr>
        <w:t xml:space="preserve">Mit mehr als 2‘000 Neuzulassungen für die 100 % elektrisch angetriebenen Modelle ZOE, </w:t>
      </w:r>
      <w:proofErr w:type="spellStart"/>
      <w:r w:rsidRPr="001B2E85">
        <w:rPr>
          <w:rFonts w:ascii="Arial" w:hAnsi="Arial" w:cs="Arial"/>
          <w:sz w:val="20"/>
          <w:szCs w:val="20"/>
          <w:lang w:val="de-CH"/>
        </w:rPr>
        <w:t>Kangoo</w:t>
      </w:r>
      <w:proofErr w:type="spellEnd"/>
      <w:r w:rsidRPr="001B2E85">
        <w:rPr>
          <w:rFonts w:ascii="Arial" w:hAnsi="Arial" w:cs="Arial"/>
          <w:sz w:val="20"/>
          <w:szCs w:val="20"/>
          <w:lang w:val="de-CH"/>
        </w:rPr>
        <w:t xml:space="preserve"> Z.E. und Master Z.E. verfügt Renault in dieser Sparte über 15 % Marktanteil.</w:t>
      </w:r>
    </w:p>
    <w:bookmarkEnd w:id="0"/>
    <w:p w14:paraId="440FD2BF" w14:textId="77777777" w:rsidR="00A10604" w:rsidRPr="001B2E85" w:rsidRDefault="00A10604" w:rsidP="00A10604">
      <w:pPr>
        <w:tabs>
          <w:tab w:val="center" w:pos="6186"/>
          <w:tab w:val="left" w:pos="6840"/>
        </w:tabs>
        <w:spacing w:after="0" w:line="250" w:lineRule="auto"/>
        <w:ind w:left="1372" w:right="68"/>
        <w:jc w:val="both"/>
        <w:rPr>
          <w:rFonts w:ascii="Arial" w:hAnsi="Arial" w:cs="Arial"/>
          <w:sz w:val="20"/>
          <w:szCs w:val="20"/>
          <w:lang w:val="de-CH"/>
        </w:rPr>
      </w:pPr>
    </w:p>
    <w:p w14:paraId="2E14CED7" w14:textId="77777777" w:rsidR="00A10604" w:rsidRPr="001B2E85" w:rsidRDefault="00A10604" w:rsidP="00A10604">
      <w:pPr>
        <w:tabs>
          <w:tab w:val="center" w:pos="6186"/>
          <w:tab w:val="left" w:pos="6840"/>
        </w:tabs>
        <w:spacing w:after="0" w:line="250" w:lineRule="auto"/>
        <w:ind w:left="1372" w:right="68"/>
        <w:jc w:val="both"/>
        <w:rPr>
          <w:rFonts w:ascii="Arial" w:hAnsi="Arial" w:cs="Arial"/>
          <w:sz w:val="20"/>
          <w:szCs w:val="20"/>
          <w:lang w:val="de-CH"/>
        </w:rPr>
      </w:pPr>
      <w:bookmarkStart w:id="1" w:name="_Hlk29900491"/>
      <w:r w:rsidRPr="001B2E85">
        <w:rPr>
          <w:rFonts w:ascii="Arial" w:hAnsi="Arial" w:cs="Arial"/>
          <w:sz w:val="20"/>
          <w:szCs w:val="20"/>
          <w:lang w:val="de-CH"/>
        </w:rPr>
        <w:t>Das Händlernetz der drei Marken wird kontinuierlich ausgebaut und zählt mittlerweile mehr als 200 Partner, die Autos und Dienstleistungen an 228 Standorten anbieten.</w:t>
      </w:r>
    </w:p>
    <w:bookmarkEnd w:id="1"/>
    <w:p w14:paraId="672BC477" w14:textId="77777777" w:rsidR="00A10604" w:rsidRDefault="00A10604" w:rsidP="00D2589B">
      <w:pPr>
        <w:spacing w:after="0" w:line="250" w:lineRule="auto"/>
        <w:ind w:left="1372"/>
        <w:jc w:val="center"/>
        <w:rPr>
          <w:rFonts w:ascii="Arial" w:hAnsi="Arial" w:cs="Arial"/>
          <w:sz w:val="20"/>
          <w:szCs w:val="20"/>
          <w:lang w:val="de-CH"/>
        </w:rPr>
      </w:pPr>
    </w:p>
    <w:p w14:paraId="5ACB0E31" w14:textId="77777777" w:rsidR="00C5617F" w:rsidRDefault="00A10604" w:rsidP="00D2589B">
      <w:pPr>
        <w:spacing w:after="0" w:line="250" w:lineRule="auto"/>
        <w:ind w:left="1372"/>
        <w:jc w:val="center"/>
        <w:rPr>
          <w:rFonts w:ascii="Arial" w:hAnsi="Arial" w:cs="Arial"/>
          <w:sz w:val="20"/>
          <w:szCs w:val="20"/>
          <w:lang w:val="de-CH"/>
        </w:rPr>
      </w:pPr>
      <w:r>
        <w:rPr>
          <w:rFonts w:ascii="Arial" w:hAnsi="Arial" w:cs="Arial"/>
          <w:sz w:val="20"/>
          <w:szCs w:val="20"/>
          <w:lang w:val="de-CH"/>
        </w:rPr>
        <w:br/>
      </w:r>
    </w:p>
    <w:p w14:paraId="17C9D621" w14:textId="35286E8E" w:rsidR="00C5617F" w:rsidRDefault="00C5617F">
      <w:pPr>
        <w:rPr>
          <w:rFonts w:ascii="Arial" w:hAnsi="Arial" w:cs="Arial"/>
          <w:sz w:val="20"/>
          <w:szCs w:val="20"/>
          <w:lang w:val="de-CH"/>
        </w:rPr>
      </w:pPr>
    </w:p>
    <w:p w14:paraId="2AACE5BD" w14:textId="77777777" w:rsidR="00317A97" w:rsidRDefault="00317A97">
      <w:pPr>
        <w:rPr>
          <w:rFonts w:ascii="Arial" w:hAnsi="Arial" w:cs="Arial"/>
          <w:sz w:val="20"/>
          <w:szCs w:val="20"/>
          <w:lang w:val="de-CH"/>
        </w:rPr>
      </w:pPr>
      <w:r>
        <w:rPr>
          <w:rFonts w:ascii="Arial" w:hAnsi="Arial" w:cs="Arial"/>
          <w:sz w:val="20"/>
          <w:szCs w:val="20"/>
          <w:lang w:val="de-CH"/>
        </w:rPr>
        <w:br w:type="page"/>
      </w:r>
    </w:p>
    <w:p w14:paraId="2FF172DE" w14:textId="25DD0245" w:rsidR="00184CAB" w:rsidRDefault="00D2589B" w:rsidP="00D2589B">
      <w:pPr>
        <w:spacing w:after="0" w:line="250" w:lineRule="auto"/>
        <w:ind w:left="1372"/>
        <w:jc w:val="center"/>
        <w:rPr>
          <w:rFonts w:ascii="Arial" w:hAnsi="Arial" w:cs="Arial"/>
          <w:sz w:val="20"/>
          <w:szCs w:val="20"/>
          <w:lang w:val="de-CH"/>
        </w:rPr>
      </w:pPr>
      <w:bookmarkStart w:id="2" w:name="_GoBack"/>
      <w:bookmarkEnd w:id="2"/>
      <w:r w:rsidRPr="00D2589B">
        <w:rPr>
          <w:rFonts w:ascii="Arial" w:hAnsi="Arial" w:cs="Arial"/>
          <w:sz w:val="20"/>
          <w:szCs w:val="20"/>
          <w:lang w:val="de-CH"/>
        </w:rPr>
        <w:lastRenderedPageBreak/>
        <w:t>*  *  *</w:t>
      </w:r>
    </w:p>
    <w:p w14:paraId="5B511244" w14:textId="77777777" w:rsidR="00C4522A" w:rsidRDefault="00C4522A" w:rsidP="00D2589B">
      <w:pPr>
        <w:tabs>
          <w:tab w:val="center" w:pos="6186"/>
          <w:tab w:val="left" w:pos="6840"/>
        </w:tabs>
        <w:spacing w:after="0" w:line="250" w:lineRule="auto"/>
        <w:ind w:left="1372" w:right="68"/>
        <w:rPr>
          <w:rFonts w:ascii="Arial" w:hAnsi="Arial" w:cs="Arial"/>
          <w:sz w:val="20"/>
          <w:szCs w:val="20"/>
          <w:lang w:val="de-CH"/>
        </w:rPr>
      </w:pPr>
    </w:p>
    <w:p w14:paraId="47DBDFB0" w14:textId="77777777" w:rsidR="007230C7" w:rsidRDefault="007230C7" w:rsidP="00D2589B">
      <w:pPr>
        <w:tabs>
          <w:tab w:val="center" w:pos="6186"/>
          <w:tab w:val="left" w:pos="6840"/>
        </w:tabs>
        <w:spacing w:after="0" w:line="250" w:lineRule="auto"/>
        <w:ind w:left="1372" w:right="68"/>
        <w:jc w:val="both"/>
        <w:rPr>
          <w:rFonts w:ascii="Arial" w:hAnsi="Arial" w:cs="Arial"/>
          <w:sz w:val="20"/>
          <w:szCs w:val="20"/>
          <w:lang w:val="de-CH"/>
        </w:rPr>
      </w:pPr>
    </w:p>
    <w:p w14:paraId="3593ACD6" w14:textId="0A994411" w:rsidR="00CE7C6F" w:rsidRPr="00D2589B" w:rsidRDefault="00CE7C6F" w:rsidP="00D2589B">
      <w:pPr>
        <w:tabs>
          <w:tab w:val="center" w:pos="6186"/>
          <w:tab w:val="left" w:pos="6840"/>
        </w:tabs>
        <w:spacing w:after="0" w:line="250" w:lineRule="auto"/>
        <w:ind w:left="1372" w:right="68"/>
        <w:jc w:val="both"/>
        <w:rPr>
          <w:rFonts w:ascii="Arial" w:hAnsi="Arial" w:cs="Arial"/>
          <w:sz w:val="20"/>
          <w:szCs w:val="20"/>
          <w:lang w:val="de-CH"/>
        </w:rPr>
      </w:pPr>
      <w:r w:rsidRPr="00EB7008">
        <w:rPr>
          <w:rFonts w:ascii="Arial" w:hAnsi="Arial" w:cs="Arial"/>
          <w:sz w:val="20"/>
          <w:szCs w:val="20"/>
          <w:lang w:val="de-CH"/>
        </w:rPr>
        <w:t xml:space="preserve">Die Medienmitteilungen und Bilder befinden sich zur Ansicht und/oder zum Download auf der Renault Medien Seite: </w:t>
      </w:r>
      <w:hyperlink r:id="rId12" w:history="1">
        <w:r w:rsidRPr="00EB7008">
          <w:rPr>
            <w:rStyle w:val="Hyperlink"/>
            <w:rFonts w:ascii="Arial" w:hAnsi="Arial" w:cs="Arial"/>
            <w:color w:val="auto"/>
            <w:sz w:val="20"/>
            <w:szCs w:val="20"/>
            <w:lang w:val="de-CH"/>
          </w:rPr>
          <w:t>www.media.renault.ch</w:t>
        </w:r>
      </w:hyperlink>
      <w:r w:rsidRPr="00EB7008">
        <w:rPr>
          <w:rFonts w:ascii="Arial" w:hAnsi="Arial" w:cs="Arial"/>
          <w:sz w:val="20"/>
          <w:szCs w:val="20"/>
          <w:lang w:val="de-CH"/>
        </w:rPr>
        <w:t xml:space="preserve">. </w:t>
      </w:r>
    </w:p>
    <w:p w14:paraId="0D8CF01A" w14:textId="77777777" w:rsidR="00CE7C6F" w:rsidRPr="00EB7008" w:rsidRDefault="00CE7C6F" w:rsidP="005719A7">
      <w:pPr>
        <w:widowControl/>
        <w:spacing w:before="2" w:after="2" w:line="240" w:lineRule="auto"/>
        <w:jc w:val="both"/>
        <w:outlineLvl w:val="0"/>
        <w:rPr>
          <w:rFonts w:ascii="Arial" w:eastAsia="Cambria" w:hAnsi="Arial" w:cs="Arial"/>
          <w:b/>
          <w:spacing w:val="11"/>
          <w:sz w:val="20"/>
          <w:szCs w:val="24"/>
          <w:lang w:val="de-CH"/>
        </w:rPr>
      </w:pPr>
    </w:p>
    <w:p w14:paraId="72E3C852" w14:textId="77777777" w:rsidR="00CE7C6F" w:rsidRPr="00EB7008" w:rsidRDefault="00CE7C6F" w:rsidP="00B97AD6">
      <w:pPr>
        <w:widowControl/>
        <w:spacing w:before="2" w:after="2" w:line="240" w:lineRule="auto"/>
        <w:ind w:left="1372"/>
        <w:jc w:val="both"/>
        <w:outlineLvl w:val="0"/>
        <w:rPr>
          <w:rFonts w:ascii="Arial" w:eastAsia="Cambria" w:hAnsi="Arial" w:cs="Arial"/>
          <w:b/>
          <w:spacing w:val="11"/>
          <w:sz w:val="20"/>
          <w:szCs w:val="24"/>
          <w:lang w:val="de-CH"/>
        </w:rPr>
      </w:pPr>
    </w:p>
    <w:p w14:paraId="49D2691A" w14:textId="76082BB0" w:rsidR="008747A9" w:rsidRPr="00A10604" w:rsidRDefault="00B97AD6" w:rsidP="00B97AD6">
      <w:pPr>
        <w:widowControl/>
        <w:spacing w:before="2" w:after="2" w:line="240" w:lineRule="auto"/>
        <w:ind w:left="1372" w:right="68"/>
        <w:jc w:val="both"/>
        <w:outlineLvl w:val="0"/>
        <w:rPr>
          <w:rFonts w:ascii="Arial" w:eastAsia="Cambria" w:hAnsi="Arial" w:cs="Arial"/>
          <w:b/>
          <w:sz w:val="20"/>
          <w:szCs w:val="24"/>
          <w:lang w:val="de-CH"/>
        </w:rPr>
      </w:pPr>
      <w:r w:rsidRPr="00A10604">
        <w:rPr>
          <w:rFonts w:ascii="Arial" w:eastAsia="Cambria" w:hAnsi="Arial" w:cs="Arial"/>
          <w:b/>
          <w:sz w:val="20"/>
          <w:szCs w:val="24"/>
          <w:lang w:val="de-CH"/>
        </w:rPr>
        <w:t>Medienkontakte</w:t>
      </w:r>
      <w:r w:rsidR="008747A9" w:rsidRPr="00A10604">
        <w:rPr>
          <w:rFonts w:ascii="Arial" w:eastAsia="Cambria" w:hAnsi="Arial" w:cs="Arial"/>
          <w:b/>
          <w:sz w:val="20"/>
          <w:szCs w:val="24"/>
          <w:lang w:val="de-CH"/>
        </w:rPr>
        <w:t>:</w:t>
      </w:r>
    </w:p>
    <w:p w14:paraId="23150F05" w14:textId="77777777" w:rsidR="00DF05BA" w:rsidRDefault="00DF05BA" w:rsidP="00B97AD6">
      <w:pPr>
        <w:widowControl/>
        <w:spacing w:after="0" w:line="240" w:lineRule="auto"/>
        <w:ind w:left="1372" w:right="68"/>
        <w:outlineLvl w:val="0"/>
        <w:rPr>
          <w:rFonts w:ascii="Arial" w:eastAsia="Cambria" w:hAnsi="Arial" w:cs="Arial"/>
          <w:sz w:val="20"/>
          <w:szCs w:val="20"/>
          <w:lang w:val="de-CH"/>
        </w:rPr>
      </w:pPr>
    </w:p>
    <w:p w14:paraId="2816EB7B" w14:textId="1304034F" w:rsidR="008747A9" w:rsidRPr="00EB7008" w:rsidRDefault="005719A7" w:rsidP="00B97AD6">
      <w:pPr>
        <w:widowControl/>
        <w:spacing w:after="0" w:line="240" w:lineRule="auto"/>
        <w:ind w:left="1372" w:right="68"/>
        <w:outlineLvl w:val="0"/>
        <w:rPr>
          <w:rFonts w:ascii="Arial" w:eastAsia="Cambria" w:hAnsi="Arial" w:cs="Arial"/>
          <w:sz w:val="20"/>
          <w:szCs w:val="20"/>
          <w:lang w:val="de-CH"/>
        </w:rPr>
      </w:pPr>
      <w:r>
        <w:rPr>
          <w:rFonts w:ascii="Arial" w:eastAsia="Cambria" w:hAnsi="Arial" w:cs="Arial"/>
          <w:sz w:val="20"/>
          <w:szCs w:val="20"/>
          <w:lang w:val="de-CH"/>
        </w:rPr>
        <w:t>Karin Kirchner</w:t>
      </w:r>
      <w:r w:rsidR="008747A9" w:rsidRPr="00EB7008">
        <w:rPr>
          <w:rFonts w:ascii="Arial" w:eastAsia="Cambria" w:hAnsi="Arial" w:cs="Arial"/>
          <w:sz w:val="20"/>
          <w:szCs w:val="20"/>
          <w:lang w:val="de-CH"/>
        </w:rPr>
        <w:t xml:space="preserve">, </w:t>
      </w:r>
      <w:r w:rsidR="00B97AD6" w:rsidRPr="00EB7008">
        <w:rPr>
          <w:rFonts w:ascii="Arial" w:eastAsia="Cambria" w:hAnsi="Arial" w:cs="Arial"/>
          <w:sz w:val="20"/>
          <w:szCs w:val="20"/>
          <w:lang w:val="de-CH"/>
        </w:rPr>
        <w:t>Direktor</w:t>
      </w:r>
      <w:r>
        <w:rPr>
          <w:rFonts w:ascii="Arial" w:eastAsia="Cambria" w:hAnsi="Arial" w:cs="Arial"/>
          <w:sz w:val="20"/>
          <w:szCs w:val="20"/>
          <w:lang w:val="de-CH"/>
        </w:rPr>
        <w:t>in</w:t>
      </w:r>
      <w:r w:rsidR="00B97AD6" w:rsidRPr="00EB7008">
        <w:rPr>
          <w:rFonts w:ascii="Arial" w:eastAsia="Cambria" w:hAnsi="Arial" w:cs="Arial"/>
          <w:sz w:val="20"/>
          <w:szCs w:val="20"/>
          <w:lang w:val="de-CH"/>
        </w:rPr>
        <w:t xml:space="preserve"> Kommunikation</w:t>
      </w:r>
    </w:p>
    <w:p w14:paraId="125489C7" w14:textId="65E8F718" w:rsidR="008747A9" w:rsidRPr="00EB7008" w:rsidRDefault="00121382" w:rsidP="00B97AD6">
      <w:pPr>
        <w:widowControl/>
        <w:spacing w:after="0" w:line="480" w:lineRule="auto"/>
        <w:ind w:left="1372" w:right="68"/>
        <w:rPr>
          <w:rFonts w:ascii="Arial" w:eastAsia="Cambria" w:hAnsi="Arial" w:cs="Arial"/>
          <w:sz w:val="20"/>
          <w:szCs w:val="20"/>
          <w:lang w:val="de-CH"/>
        </w:rPr>
      </w:pPr>
      <w:hyperlink r:id="rId13" w:history="1">
        <w:r w:rsidR="005719A7" w:rsidRPr="005719A7">
          <w:rPr>
            <w:rStyle w:val="Hyperlink"/>
            <w:rFonts w:ascii="Arial" w:eastAsia="Cambria" w:hAnsi="Arial" w:cs="Arial"/>
            <w:color w:val="auto"/>
            <w:sz w:val="20"/>
            <w:szCs w:val="20"/>
            <w:lang w:val="de-CH"/>
          </w:rPr>
          <w:t>karin.kirchner@renault.ch</w:t>
        </w:r>
      </w:hyperlink>
      <w:r w:rsidR="008747A9" w:rsidRPr="00EB7008">
        <w:rPr>
          <w:rFonts w:ascii="Arial" w:eastAsia="Cambria" w:hAnsi="Arial" w:cs="Arial"/>
          <w:sz w:val="20"/>
          <w:szCs w:val="20"/>
          <w:lang w:val="de-CH"/>
        </w:rPr>
        <w:t xml:space="preserve"> / T</w:t>
      </w:r>
      <w:r w:rsidR="00B97AD6" w:rsidRPr="00EB7008">
        <w:rPr>
          <w:rFonts w:ascii="Arial" w:eastAsia="Cambria" w:hAnsi="Arial" w:cs="Arial"/>
          <w:sz w:val="20"/>
          <w:szCs w:val="20"/>
          <w:lang w:val="de-CH"/>
        </w:rPr>
        <w:t>e</w:t>
      </w:r>
      <w:r w:rsidR="008747A9" w:rsidRPr="00EB7008">
        <w:rPr>
          <w:rFonts w:ascii="Arial" w:eastAsia="Cambria" w:hAnsi="Arial" w:cs="Arial"/>
          <w:sz w:val="20"/>
          <w:szCs w:val="20"/>
          <w:lang w:val="de-CH"/>
        </w:rPr>
        <w:t>l: +41 44 777 02 48</w:t>
      </w:r>
    </w:p>
    <w:p w14:paraId="503664B1" w14:textId="42D48DDC" w:rsidR="008747A9" w:rsidRPr="00EB7008" w:rsidRDefault="008747A9" w:rsidP="00B97AD6">
      <w:pPr>
        <w:widowControl/>
        <w:spacing w:after="0" w:line="240" w:lineRule="auto"/>
        <w:ind w:left="1372" w:right="68"/>
        <w:outlineLvl w:val="0"/>
        <w:rPr>
          <w:rFonts w:ascii="Arial" w:eastAsia="Cambria" w:hAnsi="Arial" w:cs="Arial"/>
          <w:sz w:val="20"/>
          <w:szCs w:val="24"/>
          <w:lang w:val="de-CH"/>
        </w:rPr>
      </w:pPr>
      <w:r w:rsidRPr="00EB7008">
        <w:rPr>
          <w:rFonts w:ascii="Arial" w:eastAsia="Cambria" w:hAnsi="Arial" w:cs="Arial"/>
          <w:sz w:val="20"/>
          <w:szCs w:val="24"/>
          <w:lang w:val="de-CH"/>
        </w:rPr>
        <w:t xml:space="preserve">Maryse </w:t>
      </w:r>
      <w:proofErr w:type="spellStart"/>
      <w:r w:rsidRPr="00EB7008">
        <w:rPr>
          <w:rFonts w:ascii="Arial" w:eastAsia="Cambria" w:hAnsi="Arial" w:cs="Arial"/>
          <w:sz w:val="20"/>
          <w:szCs w:val="24"/>
          <w:lang w:val="de-CH"/>
        </w:rPr>
        <w:t>Lüchtenborg</w:t>
      </w:r>
      <w:proofErr w:type="spellEnd"/>
      <w:r w:rsidRPr="00EB7008">
        <w:rPr>
          <w:rFonts w:ascii="Arial" w:eastAsia="Cambria" w:hAnsi="Arial" w:cs="Arial"/>
          <w:sz w:val="20"/>
          <w:szCs w:val="24"/>
          <w:lang w:val="de-CH"/>
        </w:rPr>
        <w:t xml:space="preserve">, </w:t>
      </w:r>
      <w:proofErr w:type="spellStart"/>
      <w:r w:rsidR="00B97AD6" w:rsidRPr="00EB7008">
        <w:rPr>
          <w:rFonts w:ascii="Arial" w:eastAsia="Cambria" w:hAnsi="Arial" w:cs="Arial"/>
          <w:sz w:val="20"/>
          <w:szCs w:val="24"/>
          <w:lang w:val="de-CH"/>
        </w:rPr>
        <w:t>Kommunikationsattachée</w:t>
      </w:r>
      <w:proofErr w:type="spellEnd"/>
    </w:p>
    <w:p w14:paraId="51C1CC7E" w14:textId="60B6A22A" w:rsidR="008747A9" w:rsidRPr="00EB7008" w:rsidRDefault="00121382" w:rsidP="00B97AD6">
      <w:pPr>
        <w:widowControl/>
        <w:spacing w:after="0" w:line="480" w:lineRule="auto"/>
        <w:ind w:left="1372" w:right="68"/>
        <w:rPr>
          <w:rFonts w:ascii="Arial" w:eastAsia="Cambria" w:hAnsi="Arial" w:cs="Arial"/>
          <w:sz w:val="20"/>
          <w:szCs w:val="20"/>
          <w:lang w:val="de-CH"/>
        </w:rPr>
      </w:pPr>
      <w:hyperlink r:id="rId14" w:history="1">
        <w:r w:rsidR="008747A9" w:rsidRPr="00EB7008">
          <w:rPr>
            <w:rFonts w:ascii="Arial" w:eastAsia="Cambria" w:hAnsi="Arial" w:cs="Arial"/>
            <w:sz w:val="20"/>
            <w:szCs w:val="20"/>
            <w:u w:val="single"/>
            <w:lang w:val="de-CH"/>
          </w:rPr>
          <w:t>maryse.luechtenborg@renault.ch</w:t>
        </w:r>
      </w:hyperlink>
      <w:r w:rsidR="008747A9" w:rsidRPr="00EB7008">
        <w:rPr>
          <w:rFonts w:ascii="Arial" w:eastAsia="Cambria" w:hAnsi="Arial" w:cs="Arial"/>
          <w:sz w:val="20"/>
          <w:szCs w:val="20"/>
          <w:lang w:val="de-CH"/>
        </w:rPr>
        <w:t xml:space="preserve"> / T</w:t>
      </w:r>
      <w:r w:rsidR="00B97AD6" w:rsidRPr="00EB7008">
        <w:rPr>
          <w:rFonts w:ascii="Arial" w:eastAsia="Cambria" w:hAnsi="Arial" w:cs="Arial"/>
          <w:sz w:val="20"/>
          <w:szCs w:val="20"/>
          <w:lang w:val="de-CH"/>
        </w:rPr>
        <w:t>e</w:t>
      </w:r>
      <w:r w:rsidR="008747A9" w:rsidRPr="00EB7008">
        <w:rPr>
          <w:rFonts w:ascii="Arial" w:eastAsia="Cambria" w:hAnsi="Arial" w:cs="Arial"/>
          <w:sz w:val="20"/>
          <w:szCs w:val="20"/>
          <w:lang w:val="de-CH"/>
        </w:rPr>
        <w:t>l: +41 44 777 02 26</w:t>
      </w:r>
    </w:p>
    <w:p w14:paraId="12CED0B9" w14:textId="77777777" w:rsidR="008747A9" w:rsidRPr="00EB7008" w:rsidRDefault="008747A9" w:rsidP="00B97AD6">
      <w:pPr>
        <w:widowControl/>
        <w:spacing w:after="0" w:line="240" w:lineRule="auto"/>
        <w:ind w:left="1372" w:right="68"/>
        <w:outlineLvl w:val="0"/>
        <w:rPr>
          <w:rFonts w:ascii="Arial" w:eastAsia="Cambria" w:hAnsi="Arial" w:cs="Arial"/>
          <w:sz w:val="20"/>
          <w:szCs w:val="24"/>
          <w:lang w:val="fr-FR"/>
        </w:rPr>
      </w:pPr>
      <w:r w:rsidRPr="00EB7008">
        <w:rPr>
          <w:rFonts w:ascii="Arial" w:eastAsia="Cambria" w:hAnsi="Arial" w:cs="Arial"/>
          <w:sz w:val="20"/>
          <w:szCs w:val="24"/>
          <w:lang w:val="fr-FR"/>
        </w:rPr>
        <w:t xml:space="preserve">Renault Suisse SA, </w:t>
      </w:r>
      <w:proofErr w:type="spellStart"/>
      <w:r w:rsidRPr="00EB7008">
        <w:rPr>
          <w:rFonts w:ascii="Arial" w:eastAsia="Cambria" w:hAnsi="Arial" w:cs="Arial"/>
          <w:sz w:val="20"/>
          <w:szCs w:val="24"/>
          <w:lang w:val="fr-FR"/>
        </w:rPr>
        <w:t>Bergermoosstrasse</w:t>
      </w:r>
      <w:proofErr w:type="spellEnd"/>
      <w:r w:rsidRPr="00EB7008">
        <w:rPr>
          <w:rFonts w:ascii="Arial" w:eastAsia="Cambria" w:hAnsi="Arial" w:cs="Arial"/>
          <w:sz w:val="20"/>
          <w:szCs w:val="24"/>
          <w:lang w:val="fr-FR"/>
        </w:rPr>
        <w:t xml:space="preserve"> 4, 8902 Urdorf</w:t>
      </w:r>
    </w:p>
    <w:p w14:paraId="4B71D415" w14:textId="7A0F2D86" w:rsidR="00296DBA" w:rsidRPr="00EB7008" w:rsidRDefault="008747A9" w:rsidP="00B97AD6">
      <w:pPr>
        <w:spacing w:before="2" w:after="2"/>
        <w:ind w:left="1372" w:right="68"/>
        <w:rPr>
          <w:rFonts w:ascii="Arial" w:eastAsia="Arial" w:hAnsi="Arial" w:cs="Arial"/>
          <w:sz w:val="16"/>
          <w:szCs w:val="16"/>
          <w:lang w:val="fr-FR"/>
        </w:rPr>
      </w:pPr>
      <w:r w:rsidRPr="00EB7008">
        <w:rPr>
          <w:rFonts w:ascii="Arial" w:eastAsia="Calibri" w:hAnsi="Arial" w:cs="Arial"/>
          <w:sz w:val="20"/>
          <w:szCs w:val="20"/>
          <w:u w:val="single"/>
          <w:lang w:val="fr-CH"/>
        </w:rPr>
        <w:t>www.media.renault.ch</w:t>
      </w:r>
    </w:p>
    <w:sectPr w:rsidR="00296DBA" w:rsidRPr="00EB7008" w:rsidSect="00831E52">
      <w:headerReference w:type="default" r:id="rId15"/>
      <w:footerReference w:type="default" r:id="rId16"/>
      <w:pgSz w:w="11920" w:h="16840"/>
      <w:pgMar w:top="1276" w:right="460" w:bottom="1337"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153FD" w14:textId="77777777" w:rsidR="00121382" w:rsidRDefault="00121382">
      <w:pPr>
        <w:spacing w:after="0" w:line="240" w:lineRule="auto"/>
      </w:pPr>
      <w:r>
        <w:separator/>
      </w:r>
    </w:p>
  </w:endnote>
  <w:endnote w:type="continuationSeparator" w:id="0">
    <w:p w14:paraId="024F957E" w14:textId="77777777" w:rsidR="00121382" w:rsidRDefault="0012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3A65" w14:textId="4578EC9C" w:rsidR="00D2589B" w:rsidRDefault="00121382">
    <w:pPr>
      <w:pStyle w:val="Fuzeile"/>
      <w:jc w:val="center"/>
    </w:pPr>
    <w:sdt>
      <w:sdtPr>
        <w:id w:val="-1016149562"/>
        <w:docPartObj>
          <w:docPartGallery w:val="Page Numbers (Bottom of Page)"/>
          <w:docPartUnique/>
        </w:docPartObj>
      </w:sdtPr>
      <w:sdtEndPr/>
      <w:sdtContent>
        <w:r w:rsidR="00D2589B" w:rsidRPr="00D2589B">
          <w:rPr>
            <w:rFonts w:ascii="Arial" w:hAnsi="Arial" w:cs="Arial"/>
          </w:rPr>
          <w:fldChar w:fldCharType="begin"/>
        </w:r>
        <w:r w:rsidR="00D2589B" w:rsidRPr="00D2589B">
          <w:rPr>
            <w:rFonts w:ascii="Arial" w:hAnsi="Arial" w:cs="Arial"/>
          </w:rPr>
          <w:instrText>PAGE   \* MERGEFORMAT</w:instrText>
        </w:r>
        <w:r w:rsidR="00D2589B" w:rsidRPr="00D2589B">
          <w:rPr>
            <w:rFonts w:ascii="Arial" w:hAnsi="Arial" w:cs="Arial"/>
          </w:rPr>
          <w:fldChar w:fldCharType="separate"/>
        </w:r>
        <w:r w:rsidR="00317A97" w:rsidRPr="00317A97">
          <w:rPr>
            <w:rFonts w:ascii="Arial" w:hAnsi="Arial" w:cs="Arial"/>
            <w:noProof/>
            <w:lang w:val="de-DE"/>
          </w:rPr>
          <w:t>1</w:t>
        </w:r>
        <w:r w:rsidR="00D2589B" w:rsidRPr="00D2589B">
          <w:rPr>
            <w:rFonts w:ascii="Arial" w:hAnsi="Arial" w:cs="Arial"/>
          </w:rPr>
          <w:fldChar w:fldCharType="end"/>
        </w:r>
      </w:sdtContent>
    </w:sdt>
  </w:p>
  <w:p w14:paraId="306320DD" w14:textId="77777777" w:rsidR="00D2589B" w:rsidRDefault="00D258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36EBF" w14:textId="77777777" w:rsidR="00121382" w:rsidRDefault="00121382">
      <w:pPr>
        <w:spacing w:after="0" w:line="240" w:lineRule="auto"/>
      </w:pPr>
      <w:r>
        <w:separator/>
      </w:r>
    </w:p>
  </w:footnote>
  <w:footnote w:type="continuationSeparator" w:id="0">
    <w:p w14:paraId="73C0AB27" w14:textId="77777777" w:rsidR="00121382" w:rsidRDefault="00121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D420" w14:textId="2C8083E4" w:rsidR="00296DBA" w:rsidRDefault="00780DCB">
    <w:pPr>
      <w:spacing w:after="0" w:line="200" w:lineRule="exact"/>
      <w:rPr>
        <w:sz w:val="20"/>
        <w:szCs w:val="20"/>
      </w:rPr>
    </w:pPr>
    <w:r>
      <w:rPr>
        <w:noProof/>
        <w:lang w:val="de-CH" w:eastAsia="de-CH"/>
      </w:rPr>
      <w:drawing>
        <wp:anchor distT="0" distB="0" distL="114300" distR="114300" simplePos="0" relativeHeight="251658240" behindDoc="1" locked="0" layoutInCell="1" allowOverlap="1" wp14:anchorId="4B71D423" wp14:editId="59509599">
          <wp:simplePos x="0" y="0"/>
          <wp:positionH relativeFrom="page">
            <wp:posOffset>359410</wp:posOffset>
          </wp:positionH>
          <wp:positionV relativeFrom="page">
            <wp:posOffset>359410</wp:posOffset>
          </wp:positionV>
          <wp:extent cx="1634490" cy="171450"/>
          <wp:effectExtent l="0" t="0" r="0" b="635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22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DE19FC"/>
    <w:multiLevelType w:val="hybridMultilevel"/>
    <w:tmpl w:val="237243BE"/>
    <w:lvl w:ilvl="0" w:tplc="9460A040">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 w15:restartNumberingAfterBreak="0">
    <w:nsid w:val="14B80698"/>
    <w:multiLevelType w:val="hybridMultilevel"/>
    <w:tmpl w:val="389E9162"/>
    <w:lvl w:ilvl="0" w:tplc="A596E2D8">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3" w15:restartNumberingAfterBreak="0">
    <w:nsid w:val="1AFF5115"/>
    <w:multiLevelType w:val="hybridMultilevel"/>
    <w:tmpl w:val="D6DE7D86"/>
    <w:lvl w:ilvl="0" w:tplc="CC8EE15C">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BE3F9C"/>
    <w:multiLevelType w:val="hybridMultilevel"/>
    <w:tmpl w:val="73D656D2"/>
    <w:lvl w:ilvl="0" w:tplc="64F0ACE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5" w15:restartNumberingAfterBreak="0">
    <w:nsid w:val="578B3917"/>
    <w:multiLevelType w:val="hybridMultilevel"/>
    <w:tmpl w:val="BF0CD608"/>
    <w:lvl w:ilvl="0" w:tplc="C5E6AFE6">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5A05375A"/>
    <w:multiLevelType w:val="hybridMultilevel"/>
    <w:tmpl w:val="7B70D47A"/>
    <w:lvl w:ilvl="0" w:tplc="08070001">
      <w:start w:val="1"/>
      <w:numFmt w:val="bullet"/>
      <w:lvlText w:val=""/>
      <w:lvlJc w:val="left"/>
      <w:pPr>
        <w:ind w:left="1732" w:hanging="360"/>
      </w:pPr>
      <w:rPr>
        <w:rFonts w:ascii="Symbol" w:hAnsi="Symbo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7" w15:restartNumberingAfterBreak="0">
    <w:nsid w:val="6BC710AE"/>
    <w:multiLevelType w:val="hybridMultilevel"/>
    <w:tmpl w:val="2D24340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8" w15:restartNumberingAfterBreak="0">
    <w:nsid w:val="6E260347"/>
    <w:multiLevelType w:val="hybridMultilevel"/>
    <w:tmpl w:val="CE30A4EA"/>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1"/>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CH" w:vendorID="64" w:dllVersion="6" w:nlCheck="1" w:checkStyle="1"/>
  <w:activeWritingStyle w:appName="MSWord" w:lang="fr-CH" w:vendorID="64" w:dllVersion="6" w:nlCheck="1" w:checkStyle="1"/>
  <w:activeWritingStyle w:appName="MSWord" w:lang="de-CH"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de-CH"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0B7F"/>
    <w:rsid w:val="0000578C"/>
    <w:rsid w:val="00015D24"/>
    <w:rsid w:val="000319D2"/>
    <w:rsid w:val="00043346"/>
    <w:rsid w:val="000552A4"/>
    <w:rsid w:val="000B1814"/>
    <w:rsid w:val="000C1C5E"/>
    <w:rsid w:val="000D6D37"/>
    <w:rsid w:val="000F079B"/>
    <w:rsid w:val="00107AE4"/>
    <w:rsid w:val="00115DA8"/>
    <w:rsid w:val="00121382"/>
    <w:rsid w:val="00154856"/>
    <w:rsid w:val="00155828"/>
    <w:rsid w:val="0017724F"/>
    <w:rsid w:val="00184CAB"/>
    <w:rsid w:val="00191CF5"/>
    <w:rsid w:val="001B71B1"/>
    <w:rsid w:val="001D1C6B"/>
    <w:rsid w:val="001F3B55"/>
    <w:rsid w:val="001F73FB"/>
    <w:rsid w:val="002174F7"/>
    <w:rsid w:val="00247D4A"/>
    <w:rsid w:val="00261C09"/>
    <w:rsid w:val="00262CE0"/>
    <w:rsid w:val="00272034"/>
    <w:rsid w:val="00296DBA"/>
    <w:rsid w:val="00297A0E"/>
    <w:rsid w:val="002A5385"/>
    <w:rsid w:val="002B0D15"/>
    <w:rsid w:val="002C0445"/>
    <w:rsid w:val="002C5365"/>
    <w:rsid w:val="002E0792"/>
    <w:rsid w:val="002E541D"/>
    <w:rsid w:val="003019CE"/>
    <w:rsid w:val="00306517"/>
    <w:rsid w:val="00317A97"/>
    <w:rsid w:val="00333130"/>
    <w:rsid w:val="00342BF5"/>
    <w:rsid w:val="00344A67"/>
    <w:rsid w:val="00344DD5"/>
    <w:rsid w:val="00353B9E"/>
    <w:rsid w:val="00355C96"/>
    <w:rsid w:val="00365F7C"/>
    <w:rsid w:val="003A603B"/>
    <w:rsid w:val="003B6532"/>
    <w:rsid w:val="003D030C"/>
    <w:rsid w:val="00402AE1"/>
    <w:rsid w:val="00404888"/>
    <w:rsid w:val="00410B66"/>
    <w:rsid w:val="00411ACD"/>
    <w:rsid w:val="00425B8F"/>
    <w:rsid w:val="00444312"/>
    <w:rsid w:val="004513A9"/>
    <w:rsid w:val="0045710D"/>
    <w:rsid w:val="004652AB"/>
    <w:rsid w:val="004756D0"/>
    <w:rsid w:val="004A5293"/>
    <w:rsid w:val="004A6178"/>
    <w:rsid w:val="004C33F7"/>
    <w:rsid w:val="004F5B37"/>
    <w:rsid w:val="00505141"/>
    <w:rsid w:val="00536AA4"/>
    <w:rsid w:val="00540FEE"/>
    <w:rsid w:val="00547CB2"/>
    <w:rsid w:val="00565501"/>
    <w:rsid w:val="005676B2"/>
    <w:rsid w:val="005719A7"/>
    <w:rsid w:val="005771F3"/>
    <w:rsid w:val="005A4529"/>
    <w:rsid w:val="005A5AC2"/>
    <w:rsid w:val="005A773B"/>
    <w:rsid w:val="005B1D99"/>
    <w:rsid w:val="005C5F54"/>
    <w:rsid w:val="005D2AE5"/>
    <w:rsid w:val="005E0AAB"/>
    <w:rsid w:val="00601B39"/>
    <w:rsid w:val="00615AC5"/>
    <w:rsid w:val="00632C6E"/>
    <w:rsid w:val="00636DF4"/>
    <w:rsid w:val="00656B86"/>
    <w:rsid w:val="00672005"/>
    <w:rsid w:val="00686FA9"/>
    <w:rsid w:val="00690FCA"/>
    <w:rsid w:val="006C4443"/>
    <w:rsid w:val="006D1C06"/>
    <w:rsid w:val="006F1C0E"/>
    <w:rsid w:val="006F34D8"/>
    <w:rsid w:val="006F3BE0"/>
    <w:rsid w:val="00702948"/>
    <w:rsid w:val="00704EB6"/>
    <w:rsid w:val="00705653"/>
    <w:rsid w:val="007230C7"/>
    <w:rsid w:val="00726E39"/>
    <w:rsid w:val="007544B3"/>
    <w:rsid w:val="00755A09"/>
    <w:rsid w:val="0076713B"/>
    <w:rsid w:val="00776C63"/>
    <w:rsid w:val="00780DCB"/>
    <w:rsid w:val="007931EE"/>
    <w:rsid w:val="007967B3"/>
    <w:rsid w:val="007B7F36"/>
    <w:rsid w:val="007C5A7D"/>
    <w:rsid w:val="007C65F9"/>
    <w:rsid w:val="007D1513"/>
    <w:rsid w:val="007D470B"/>
    <w:rsid w:val="0080377F"/>
    <w:rsid w:val="008229F1"/>
    <w:rsid w:val="0082649B"/>
    <w:rsid w:val="00831E52"/>
    <w:rsid w:val="00865128"/>
    <w:rsid w:val="00865FF3"/>
    <w:rsid w:val="00867E86"/>
    <w:rsid w:val="0087223F"/>
    <w:rsid w:val="008747A9"/>
    <w:rsid w:val="00896A2A"/>
    <w:rsid w:val="008A145A"/>
    <w:rsid w:val="008A3D30"/>
    <w:rsid w:val="008A75E8"/>
    <w:rsid w:val="008B4B8B"/>
    <w:rsid w:val="008C16F9"/>
    <w:rsid w:val="008D1955"/>
    <w:rsid w:val="008E18DC"/>
    <w:rsid w:val="008E5DDF"/>
    <w:rsid w:val="008F2088"/>
    <w:rsid w:val="008F3483"/>
    <w:rsid w:val="008F712A"/>
    <w:rsid w:val="00905406"/>
    <w:rsid w:val="009110A3"/>
    <w:rsid w:val="00923B9C"/>
    <w:rsid w:val="0094309A"/>
    <w:rsid w:val="009435F6"/>
    <w:rsid w:val="00956563"/>
    <w:rsid w:val="009613C2"/>
    <w:rsid w:val="00983C71"/>
    <w:rsid w:val="009A6F83"/>
    <w:rsid w:val="009B2353"/>
    <w:rsid w:val="009B284D"/>
    <w:rsid w:val="009D1818"/>
    <w:rsid w:val="009D30A4"/>
    <w:rsid w:val="00A10604"/>
    <w:rsid w:val="00A11851"/>
    <w:rsid w:val="00A12BEC"/>
    <w:rsid w:val="00A711E1"/>
    <w:rsid w:val="00A7622E"/>
    <w:rsid w:val="00AD0612"/>
    <w:rsid w:val="00AD20A8"/>
    <w:rsid w:val="00AE1816"/>
    <w:rsid w:val="00AE65D0"/>
    <w:rsid w:val="00B30D7F"/>
    <w:rsid w:val="00B42CCE"/>
    <w:rsid w:val="00B54A7F"/>
    <w:rsid w:val="00B80B5D"/>
    <w:rsid w:val="00B820FD"/>
    <w:rsid w:val="00B8754E"/>
    <w:rsid w:val="00B90597"/>
    <w:rsid w:val="00B97AD6"/>
    <w:rsid w:val="00BE12B8"/>
    <w:rsid w:val="00BE4526"/>
    <w:rsid w:val="00BF6D27"/>
    <w:rsid w:val="00C07B66"/>
    <w:rsid w:val="00C26C77"/>
    <w:rsid w:val="00C349B2"/>
    <w:rsid w:val="00C357E5"/>
    <w:rsid w:val="00C4198A"/>
    <w:rsid w:val="00C4522A"/>
    <w:rsid w:val="00C5617F"/>
    <w:rsid w:val="00C70BDF"/>
    <w:rsid w:val="00C72E95"/>
    <w:rsid w:val="00C81E7C"/>
    <w:rsid w:val="00C90E61"/>
    <w:rsid w:val="00C9373B"/>
    <w:rsid w:val="00C956CF"/>
    <w:rsid w:val="00CD0C3E"/>
    <w:rsid w:val="00CD2A6A"/>
    <w:rsid w:val="00CE7C6F"/>
    <w:rsid w:val="00D03DB8"/>
    <w:rsid w:val="00D20202"/>
    <w:rsid w:val="00D2589B"/>
    <w:rsid w:val="00D342D7"/>
    <w:rsid w:val="00D45D43"/>
    <w:rsid w:val="00D55554"/>
    <w:rsid w:val="00D95A8B"/>
    <w:rsid w:val="00DB1EDF"/>
    <w:rsid w:val="00DD35F0"/>
    <w:rsid w:val="00DF05BA"/>
    <w:rsid w:val="00DF0EB0"/>
    <w:rsid w:val="00DF482E"/>
    <w:rsid w:val="00E01A91"/>
    <w:rsid w:val="00E13D8A"/>
    <w:rsid w:val="00E152EC"/>
    <w:rsid w:val="00E22037"/>
    <w:rsid w:val="00E233C4"/>
    <w:rsid w:val="00E325A5"/>
    <w:rsid w:val="00E54937"/>
    <w:rsid w:val="00E55653"/>
    <w:rsid w:val="00E56740"/>
    <w:rsid w:val="00E62FA5"/>
    <w:rsid w:val="00E752C9"/>
    <w:rsid w:val="00EA1B61"/>
    <w:rsid w:val="00EA4C31"/>
    <w:rsid w:val="00EB3EB6"/>
    <w:rsid w:val="00EB7008"/>
    <w:rsid w:val="00EC4772"/>
    <w:rsid w:val="00ED3B76"/>
    <w:rsid w:val="00EE091A"/>
    <w:rsid w:val="00EF4FEE"/>
    <w:rsid w:val="00F01227"/>
    <w:rsid w:val="00F15313"/>
    <w:rsid w:val="00F20EAB"/>
    <w:rsid w:val="00F52325"/>
    <w:rsid w:val="00F56DB2"/>
    <w:rsid w:val="00F61F17"/>
    <w:rsid w:val="00F66D52"/>
    <w:rsid w:val="00F66FFD"/>
    <w:rsid w:val="00F77B94"/>
    <w:rsid w:val="00FA7035"/>
    <w:rsid w:val="00FC1C3B"/>
    <w:rsid w:val="00FC72A9"/>
    <w:rsid w:val="00FE1D73"/>
    <w:rsid w:val="00FF1D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D3AF"/>
  <w15:docId w15:val="{8236780A-098B-42B3-82EE-252EFA48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01B39"/>
    <w:pPr>
      <w:widowControl/>
      <w:spacing w:after="0" w:line="240" w:lineRule="auto"/>
    </w:pPr>
    <w:rPr>
      <w:rFonts w:ascii="Calibri" w:eastAsia="Calibri" w:hAnsi="Calibri" w:cs="Times New Roman"/>
      <w:lang w:val="fr-FR" w:eastAsia="fr-FR"/>
    </w:rPr>
  </w:style>
  <w:style w:type="paragraph" w:styleId="Listenabsatz">
    <w:name w:val="List Paragraph"/>
    <w:basedOn w:val="Standard"/>
    <w:uiPriority w:val="34"/>
    <w:qFormat/>
    <w:rsid w:val="00E325A5"/>
    <w:pPr>
      <w:ind w:left="720"/>
      <w:contextualSpacing/>
    </w:pPr>
  </w:style>
  <w:style w:type="paragraph" w:styleId="Kopfzeile">
    <w:name w:val="header"/>
    <w:basedOn w:val="Standard"/>
    <w:link w:val="KopfzeileZchn"/>
    <w:uiPriority w:val="99"/>
    <w:unhideWhenUsed/>
    <w:rsid w:val="008747A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747A9"/>
  </w:style>
  <w:style w:type="paragraph" w:styleId="Fuzeile">
    <w:name w:val="footer"/>
    <w:basedOn w:val="Standard"/>
    <w:link w:val="FuzeileZchn"/>
    <w:uiPriority w:val="99"/>
    <w:unhideWhenUsed/>
    <w:rsid w:val="008747A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747A9"/>
  </w:style>
  <w:style w:type="paragraph" w:styleId="Titel">
    <w:name w:val="Title"/>
    <w:aliases w:val="Headline"/>
    <w:basedOn w:val="Standard"/>
    <w:next w:val="Standard"/>
    <w:link w:val="TitelZchn"/>
    <w:uiPriority w:val="99"/>
    <w:qFormat/>
    <w:rsid w:val="00CE7C6F"/>
    <w:pPr>
      <w:widowControl/>
      <w:spacing w:after="240" w:line="240" w:lineRule="auto"/>
      <w:jc w:val="both"/>
    </w:pPr>
    <w:rPr>
      <w:rFonts w:ascii="Arial" w:eastAsia="MS Mincho" w:hAnsi="Arial" w:cs="Arial"/>
      <w:b/>
      <w:caps/>
      <w:color w:val="000000"/>
      <w:spacing w:val="11"/>
      <w:sz w:val="32"/>
      <w:szCs w:val="24"/>
      <w:lang w:val="fr-FR"/>
    </w:rPr>
  </w:style>
  <w:style w:type="character" w:customStyle="1" w:styleId="TitelZchn">
    <w:name w:val="Titel Zchn"/>
    <w:aliases w:val="Headline Zchn"/>
    <w:basedOn w:val="Absatz-Standardschriftart"/>
    <w:link w:val="Titel"/>
    <w:uiPriority w:val="99"/>
    <w:rsid w:val="00CE7C6F"/>
    <w:rPr>
      <w:rFonts w:ascii="Arial" w:eastAsia="MS Mincho" w:hAnsi="Arial" w:cs="Arial"/>
      <w:b/>
      <w:caps/>
      <w:color w:val="000000"/>
      <w:spacing w:val="11"/>
      <w:sz w:val="32"/>
      <w:szCs w:val="24"/>
      <w:lang w:val="fr-FR"/>
    </w:rPr>
  </w:style>
  <w:style w:type="paragraph" w:customStyle="1" w:styleId="Sub-headlines">
    <w:name w:val="Sub-headlines"/>
    <w:basedOn w:val="Standard"/>
    <w:link w:val="Sub-headlinesCar"/>
    <w:uiPriority w:val="99"/>
    <w:rsid w:val="00CE7C6F"/>
    <w:pPr>
      <w:widowControl/>
      <w:pBdr>
        <w:left w:val="single" w:sz="48" w:space="10" w:color="FFCD04"/>
      </w:pBdr>
      <w:spacing w:after="240" w:line="240" w:lineRule="auto"/>
      <w:ind w:left="340"/>
      <w:jc w:val="both"/>
    </w:pPr>
    <w:rPr>
      <w:rFonts w:ascii="Arial" w:eastAsia="MS Mincho" w:hAnsi="Arial" w:cs="Arial"/>
      <w:color w:val="000000"/>
      <w:sz w:val="24"/>
      <w:szCs w:val="24"/>
      <w:lang w:val="pt-BR" w:eastAsia="fr-FR"/>
    </w:rPr>
  </w:style>
  <w:style w:type="character" w:customStyle="1" w:styleId="Sub-headlinesCar">
    <w:name w:val="Sub-headlines Car"/>
    <w:basedOn w:val="Absatz-Standardschriftart"/>
    <w:link w:val="Sub-headlines"/>
    <w:uiPriority w:val="99"/>
    <w:locked/>
    <w:rsid w:val="00CE7C6F"/>
    <w:rPr>
      <w:rFonts w:ascii="Arial" w:eastAsia="MS Mincho" w:hAnsi="Arial" w:cs="Arial"/>
      <w:color w:val="000000"/>
      <w:sz w:val="24"/>
      <w:szCs w:val="24"/>
      <w:lang w:val="pt-BR" w:eastAsia="fr-FR"/>
    </w:rPr>
  </w:style>
  <w:style w:type="character" w:styleId="Hyperlink">
    <w:name w:val="Hyperlink"/>
    <w:basedOn w:val="Absatz-Standardschriftart"/>
    <w:uiPriority w:val="99"/>
    <w:rsid w:val="00CE7C6F"/>
    <w:rPr>
      <w:rFonts w:cs="Times New Roman"/>
      <w:color w:val="0000FF"/>
      <w:u w:val="single"/>
    </w:rPr>
  </w:style>
  <w:style w:type="paragraph" w:styleId="Sprechblasentext">
    <w:name w:val="Balloon Text"/>
    <w:basedOn w:val="Standard"/>
    <w:link w:val="SprechblasentextZchn"/>
    <w:uiPriority w:val="99"/>
    <w:semiHidden/>
    <w:unhideWhenUsed/>
    <w:rsid w:val="000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2A4"/>
    <w:rPr>
      <w:rFonts w:ascii="Segoe UI" w:hAnsi="Segoe UI" w:cs="Segoe UI"/>
      <w:sz w:val="18"/>
      <w:szCs w:val="18"/>
    </w:rPr>
  </w:style>
  <w:style w:type="paragraph" w:customStyle="1" w:styleId="4bTabellentext">
    <w:name w:val="4b_Tabellentext"/>
    <w:basedOn w:val="Standard"/>
    <w:rsid w:val="000319D2"/>
    <w:pPr>
      <w:widowControl/>
      <w:spacing w:after="80" w:line="240" w:lineRule="auto"/>
    </w:pPr>
    <w:rPr>
      <w:rFonts w:ascii="Arial" w:eastAsia="MS Mincho" w:hAnsi="Arial" w:cs="Times New Roman"/>
      <w:sz w:val="20"/>
      <w:szCs w:val="24"/>
      <w:lang w:val="de-DE" w:eastAsia="ja-JP"/>
    </w:rPr>
  </w:style>
  <w:style w:type="paragraph" w:styleId="Aufzhlungszeichen">
    <w:name w:val="List Bullet"/>
    <w:basedOn w:val="Standard"/>
    <w:uiPriority w:val="99"/>
    <w:unhideWhenUsed/>
    <w:rsid w:val="007C65F9"/>
    <w:pPr>
      <w:numPr>
        <w:numId w:val="7"/>
      </w:numPr>
      <w:contextualSpacing/>
    </w:pPr>
  </w:style>
  <w:style w:type="paragraph" w:customStyle="1" w:styleId="GS">
    <w:name w:val="GS"/>
    <w:basedOn w:val="Standard"/>
    <w:qFormat/>
    <w:rsid w:val="00632C6E"/>
    <w:pPr>
      <w:tabs>
        <w:tab w:val="left" w:pos="10348"/>
      </w:tabs>
      <w:spacing w:after="0" w:line="301" w:lineRule="auto"/>
      <w:ind w:left="2268" w:right="528"/>
    </w:pPr>
    <w:rPr>
      <w:rFonts w:ascii="Arial" w:eastAsia="Arial" w:hAnsi="Arial" w:cs="Arial"/>
      <w:spacing w:val="4"/>
      <w:sz w:val="18"/>
      <w:szCs w:val="18"/>
      <w:lang w:val="fr-CH"/>
    </w:rPr>
  </w:style>
  <w:style w:type="paragraph" w:styleId="berarbeitung">
    <w:name w:val="Revision"/>
    <w:hidden/>
    <w:uiPriority w:val="99"/>
    <w:semiHidden/>
    <w:rsid w:val="00E5565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rin.kirchner@renault.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edia.renault.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yse.luechtenborg@renaul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P_Renault_ExpirationDate xmlns="http://schemas.microsoft.com/sharepoint/v3" xsi:nil="true"/>
    <ACP_Renault_RelevantRegion_TaxHT0 xmlns="http://schemas.microsoft.com/sharepoint/v3">
      <Terms xmlns="http://schemas.microsoft.com/office/infopath/2007/PartnerControls"/>
    </ACP_Renault_RelevantRegion_TaxHT0>
    <ACP_Renault_DocumentType_TaxHT0 xmlns="http://schemas.microsoft.com/sharepoint/v3">
      <Terms xmlns="http://schemas.microsoft.com/office/infopath/2007/PartnerControls"/>
    </ACP_Renault_DocumentType_TaxHT0>
    <TaxCatchAll xmlns="64bebfd7-c037-4759-9b38-e825e441c157"/>
    <ACP_OwnerOrganization_TaxHT0 xmlns="http://schemas.microsoft.com/sharepoint/v3">
      <Terms xmlns="http://schemas.microsoft.com/office/infopath/2007/PartnerControls"/>
    </ACP_OwnerOrganization_TaxHT0>
    <ACP_Renault_SecurityClassification_TaxHT0 xmlns="http://schemas.microsoft.com/sharepoint/v3">
      <Terms xmlns="http://schemas.microsoft.com/office/infopath/2007/PartnerControls"/>
    </ACP_Renault_SecurityClassification_TaxHT0>
  </documentManagement>
</p:properties>
</file>

<file path=customXml/item2.xml><?xml version="1.0" encoding="utf-8"?>
<ct:contentTypeSchema xmlns:ct="http://schemas.microsoft.com/office/2006/metadata/contentType" xmlns:ma="http://schemas.microsoft.com/office/2006/metadata/properties/metaAttributes" ct:_="" ma:_="" ma:contentTypeName="Renault Document" ma:contentTypeID="0x01010066E3D1BD537B466A9FB4715B858074E900899E04623FB743D2ABDA955F9C2B667700BDE1E557D99C934AAF21072E049BB130" ma:contentTypeVersion="18" ma:contentTypeDescription="Create a new Renault document." ma:contentTypeScope="" ma:versionID="5fc65ebd21726547d036e6392a9ac1cd">
  <xsd:schema xmlns:xsd="http://www.w3.org/2001/XMLSchema" xmlns:xs="http://www.w3.org/2001/XMLSchema" xmlns:p="http://schemas.microsoft.com/office/2006/metadata/properties" xmlns:ns1="http://schemas.microsoft.com/sharepoint/v3" xmlns:ns2="64bebfd7-c037-4759-9b38-e825e441c157" targetNamespace="http://schemas.microsoft.com/office/2006/metadata/properties" ma:root="true" ma:fieldsID="b9f5fc333520296c52e2aa7ad431bd6f" ns1:_="" ns2:_="">
    <xsd:import namespace="http://schemas.microsoft.com/sharepoint/v3"/>
    <xsd:import namespace="64bebfd7-c037-4759-9b38-e825e441c157"/>
    <xsd:element name="properties">
      <xsd:complexType>
        <xsd:sequence>
          <xsd:element name="documentManagement">
            <xsd:complexType>
              <xsd:all>
                <xsd:element ref="ns1:ACP_OwnerOrganization_TaxHT0" minOccurs="0"/>
                <xsd:element ref="ns1:ACP_Renault_SecurityClassification_TaxHT0" minOccurs="0"/>
                <xsd:element ref="ns1:ACP_Renault_RelevantRegion_TaxHT0" minOccurs="0"/>
                <xsd:element ref="ns1:ACP_Renault_DocumentType_TaxHT0" minOccurs="0"/>
                <xsd:element ref="ns1:ACP_Renault_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CP_OwnerOrganization_TaxHT0" ma:index="9" nillable="true" ma:taxonomy="true" ma:internalName="ACP_OwnerOrganization_TaxHT0" ma:taxonomyFieldName="ACP_OwnerOrganization" ma:displayName="Owner Organization" ma:readOnly="false" ma:fieldId="{b2f944ca-d7b4-479f-83be-7a711dbb0010}" ma:sspId="13a7ba8c-7457-4356-a6e9-e6f891afc8fd" ma:termSetId="71a8f656-dccb-4916-8370-91b3a5cc5bef" ma:anchorId="00000000-0000-0000-0000-000000000000" ma:open="false" ma:isKeyword="false">
      <xsd:complexType>
        <xsd:sequence>
          <xsd:element ref="pc:Terms" minOccurs="0" maxOccurs="1"/>
        </xsd:sequence>
      </xsd:complexType>
    </xsd:element>
    <xsd:element name="ACP_Renault_SecurityClassification_TaxHT0" ma:index="11" nillable="true" ma:taxonomy="true" ma:internalName="ACP_Renault_SecurityClassification_TaxHT0" ma:taxonomyFieldName="ACP_Renault_SecurityClassification" ma:displayName="Security Classification" ma:readOnly="false" ma:fieldId="{1fe3dde9-5599-430d-9249-906cb7133fa1}" ma:sspId="13a7ba8c-7457-4356-a6e9-e6f891afc8fd" ma:termSetId="2e709ad7-3269-4298-a893-fa3c9641f723" ma:anchorId="00000000-0000-0000-0000-000000000000" ma:open="false" ma:isKeyword="false">
      <xsd:complexType>
        <xsd:sequence>
          <xsd:element ref="pc:Terms" minOccurs="0" maxOccurs="1"/>
        </xsd:sequence>
      </xsd:complexType>
    </xsd:element>
    <xsd:element name="ACP_Renault_RelevantRegion_TaxHT0" ma:index="13" nillable="true" ma:taxonomy="true" ma:internalName="ACP_Renault_RelevantRegion_TaxHT0" ma:taxonomyFieldName="ACP_Renault_RelevantRegion" ma:displayName="Relevant Region" ma:readOnly="false" ma:fieldId="{d64cf655-2379-4890-ab5b-d3321d30528e}" ma:sspId="13a7ba8c-7457-4356-a6e9-e6f891afc8fd" ma:termSetId="4b81f2c5-3f4e-40a0-bf90-01b0cb8bee7d" ma:anchorId="00000000-0000-0000-0000-000000000000" ma:open="false" ma:isKeyword="false">
      <xsd:complexType>
        <xsd:sequence>
          <xsd:element ref="pc:Terms" minOccurs="0" maxOccurs="1"/>
        </xsd:sequence>
      </xsd:complexType>
    </xsd:element>
    <xsd:element name="ACP_Renault_DocumentType_TaxHT0" ma:index="15" nillable="true" ma:taxonomy="true" ma:internalName="ACP_Renault_DocumentType_TaxHT0" ma:taxonomyFieldName="ACP_Renault_DocumentType" ma:displayName="Document Type" ma:readOnly="false" ma:fieldId="{05c1c4e8-8423-4693-876e-411f294059ad}" ma:sspId="13a7ba8c-7457-4356-a6e9-e6f891afc8fd" ma:termSetId="2d5155ef-5bfc-46c0-bd2b-77b51f4890fa" ma:anchorId="00000000-0000-0000-0000-000000000000" ma:open="false" ma:isKeyword="false">
      <xsd:complexType>
        <xsd:sequence>
          <xsd:element ref="pc:Terms" minOccurs="0" maxOccurs="1"/>
        </xsd:sequence>
      </xsd:complexType>
    </xsd:element>
    <xsd:element name="ACP_Renault_ExpirationDate" ma:index="16" nillable="true" ma:displayName="Expiration Date" ma:description="Indicates the document Expiration Date." ma:format="DateOnly" ma:hidden="true" ma:internalName="ACP_Renault_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bebfd7-c037-4759-9b38-e825e441c157"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bffc78b5-cd8d-45a7-b563-40693bcb85b7}" ma:internalName="TaxCatchAll" ma:showField="CatchAllData" ma:web="64bebfd7-c037-4759-9b38-e825e441c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Content Type Event Receiver</Name>
    <Synchronization>Asynchronous</Synchronization>
    <Type>10503</Type>
    <SequenceNumber>1000</SequenceNumber>
    <Assembly>RNAlliance.SharePoint.ACP.Layers, Version=1.0.0.0, Culture=neutral, PublicKeyToken=e2530ddecd8f1478</Assembly>
    <Class>RNAlliance.SharePoint.ACP.Layers.Service.BaseCopyEventReceivers</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1926-0DC1-490C-83D5-731B7EF8B1A9}">
  <ds:schemaRefs>
    <ds:schemaRef ds:uri="http://schemas.microsoft.com/office/2006/metadata/properties"/>
    <ds:schemaRef ds:uri="http://schemas.microsoft.com/office/infopath/2007/PartnerControls"/>
    <ds:schemaRef ds:uri="http://schemas.microsoft.com/sharepoint/v3"/>
    <ds:schemaRef ds:uri="64bebfd7-c037-4759-9b38-e825e441c157"/>
  </ds:schemaRefs>
</ds:datastoreItem>
</file>

<file path=customXml/itemProps2.xml><?xml version="1.0" encoding="utf-8"?>
<ds:datastoreItem xmlns:ds="http://schemas.openxmlformats.org/officeDocument/2006/customXml" ds:itemID="{7607E552-EF4D-4216-8645-AE8C4613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bebfd7-c037-4759-9b38-e825e441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CDB4-88DA-41B3-BA53-D5A86133EC99}">
  <ds:schemaRefs>
    <ds:schemaRef ds:uri="http://schemas.microsoft.com/sharepoint/events"/>
  </ds:schemaRefs>
</ds:datastoreItem>
</file>

<file path=customXml/itemProps4.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5.xml><?xml version="1.0" encoding="utf-8"?>
<ds:datastoreItem xmlns:ds="http://schemas.openxmlformats.org/officeDocument/2006/customXml" ds:itemID="{605EA185-DE77-4172-A482-663A29E9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Document type Communiqué de Presse Groupe</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BARBEY Fabienne</dc:creator>
  <cp:lastModifiedBy>Zoé Jaggi</cp:lastModifiedBy>
  <cp:revision>3</cp:revision>
  <cp:lastPrinted>2019-01-17T14:15:00Z</cp:lastPrinted>
  <dcterms:created xsi:type="dcterms:W3CDTF">2020-04-23T07:55:00Z</dcterms:created>
  <dcterms:modified xsi:type="dcterms:W3CDTF">2020-04-23T07:56:00Z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0x01010066E3D1BD537B466A9FB4715B858074E900899E04623FB743D2ABDA955F9C2B667700BDE1E557D99C934AAF21072E049BB130</vt:lpwstr>
  </property>
  <property fmtid="{D5CDD505-2E9C-101B-9397-08002B2CF9AE}" pid="5" name="_NewReviewCycle">
    <vt:lpwstr/>
  </property>
  <property fmtid="{D5CDD505-2E9C-101B-9397-08002B2CF9AE}" pid="6" name="MSIP_Label_a5eeb3e6-85f8-4106-953e-4f1eacb9bdc3_Enabled">
    <vt:lpwstr>True</vt:lpwstr>
  </property>
  <property fmtid="{D5CDD505-2E9C-101B-9397-08002B2CF9AE}" pid="7" name="MSIP_Label_a5eeb3e6-85f8-4106-953e-4f1eacb9bdc3_SiteId">
    <vt:lpwstr>d6b0bbee-7cd9-4d60-bce6-4a67b543e2ae</vt:lpwstr>
  </property>
  <property fmtid="{D5CDD505-2E9C-101B-9397-08002B2CF9AE}" pid="8" name="MSIP_Label_a5eeb3e6-85f8-4106-953e-4f1eacb9bdc3_Owner">
    <vt:lpwstr>maryse.luechtenborg@renault.ch</vt:lpwstr>
  </property>
  <property fmtid="{D5CDD505-2E9C-101B-9397-08002B2CF9AE}" pid="9" name="MSIP_Label_a5eeb3e6-85f8-4106-953e-4f1eacb9bdc3_SetDate">
    <vt:lpwstr>2019-07-26T08:40:29.7337014Z</vt:lpwstr>
  </property>
  <property fmtid="{D5CDD505-2E9C-101B-9397-08002B2CF9AE}" pid="10" name="MSIP_Label_a5eeb3e6-85f8-4106-953e-4f1eacb9bdc3_Name">
    <vt:lpwstr>Confidential C</vt:lpwstr>
  </property>
  <property fmtid="{D5CDD505-2E9C-101B-9397-08002B2CF9AE}" pid="11" name="MSIP_Label_a5eeb3e6-85f8-4106-953e-4f1eacb9bdc3_Application">
    <vt:lpwstr>Microsoft Azure Information Protection</vt:lpwstr>
  </property>
  <property fmtid="{D5CDD505-2E9C-101B-9397-08002B2CF9AE}" pid="12" name="MSIP_Label_a5eeb3e6-85f8-4106-953e-4f1eacb9bdc3_Extended_MSFT_Method">
    <vt:lpwstr>Automatic</vt:lpwstr>
  </property>
  <property fmtid="{D5CDD505-2E9C-101B-9397-08002B2CF9AE}" pid="13" name="MSIP_Label_fd1c0902-ed92-4fed-896d-2e7725de02d4_Enabled">
    <vt:lpwstr>True</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SetDate">
    <vt:lpwstr>2019-07-26T08:40:29.7337014Z</vt:lpwstr>
  </property>
  <property fmtid="{D5CDD505-2E9C-101B-9397-08002B2CF9AE}" pid="16" name="MSIP_Label_fd1c0902-ed92-4fed-896d-2e7725de02d4_Name">
    <vt:lpwstr>Accessible to everybody</vt:lpwstr>
  </property>
  <property fmtid="{D5CDD505-2E9C-101B-9397-08002B2CF9AE}" pid="17" name="MSIP_Label_fd1c0902-ed92-4fed-896d-2e7725de02d4_Extended_MSFT_Method">
    <vt:lpwstr>Automatic</vt:lpwstr>
  </property>
  <property fmtid="{D5CDD505-2E9C-101B-9397-08002B2CF9AE}" pid="18" name="Sensitivity">
    <vt:lpwstr>Confidential C Accessible to everybody</vt:lpwstr>
  </property>
</Properties>
</file>