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pPr w:vertAnchor="page" w:horzAnchor="page" w:tblpX="681" w:tblpY="228"/>
        <w:tblOverlap w:val="never"/>
        <w:tblW w:w="1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380"/>
        <w:gridCol w:w="647"/>
      </w:tblGrid>
      <w:tr w:rsidR="001019D3" w14:paraId="43A8908D" w14:textId="77777777" w:rsidTr="00A8062B">
        <w:trPr>
          <w:trHeight w:val="1591"/>
        </w:trPr>
        <w:sdt>
          <w:sdtPr>
            <w:id w:val="-1737926418"/>
            <w:picture/>
          </w:sdtPr>
          <w:sdtEndPr/>
          <w:sdtContent>
            <w:tc>
              <w:tcPr>
                <w:tcW w:w="11027" w:type="dxa"/>
                <w:gridSpan w:val="2"/>
              </w:tcPr>
              <w:p w14:paraId="2F009032" w14:textId="77777777" w:rsidR="001019D3" w:rsidRDefault="001019D3" w:rsidP="008B7C39">
                <w:pPr>
                  <w:pStyle w:val="DNaturedudocument"/>
                </w:pPr>
                <w:r>
                  <w:rPr>
                    <w:noProof/>
                    <w:lang w:val="de-CH" w:eastAsia="de-CH"/>
                  </w:rPr>
                  <w:drawing>
                    <wp:inline distT="0" distB="0" distL="0" distR="0" wp14:anchorId="10467AEB" wp14:editId="36F38716">
                      <wp:extent cx="3409197" cy="831831"/>
                      <wp:effectExtent l="0" t="0" r="0" b="0"/>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6"/>
                              <pic:cNvPicPr preferRelativeResize="0">
                                <a:picLocks noChangeAspect="1" noChangeArrowheads="1"/>
                              </pic:cNvPicPr>
                            </pic:nvPicPr>
                            <pic:blipFill>
                              <a:blip r:embed="rId8"/>
                              <a:stretch>
                                <a:fillRect/>
                              </a:stretch>
                            </pic:blipFill>
                            <pic:spPr bwMode="auto">
                              <a:xfrm>
                                <a:off x="0" y="0"/>
                                <a:ext cx="3409197" cy="831831"/>
                              </a:xfrm>
                              <a:prstGeom prst="rect">
                                <a:avLst/>
                              </a:prstGeom>
                              <a:noFill/>
                              <a:ln>
                                <a:noFill/>
                              </a:ln>
                            </pic:spPr>
                          </pic:pic>
                        </a:graphicData>
                      </a:graphic>
                    </wp:inline>
                  </w:drawing>
                </w:r>
              </w:p>
            </w:tc>
          </w:sdtContent>
        </w:sdt>
      </w:tr>
      <w:tr w:rsidR="006D55F0" w14:paraId="36968C06" w14:textId="77777777" w:rsidTr="00A8062B">
        <w:trPr>
          <w:trHeight w:hRule="exact" w:val="1140"/>
        </w:trPr>
        <w:tc>
          <w:tcPr>
            <w:tcW w:w="10380" w:type="dxa"/>
          </w:tcPr>
          <w:p w14:paraId="34BE4884" w14:textId="747F2509" w:rsidR="001019D3" w:rsidRDefault="00BF3E38" w:rsidP="008B7C39">
            <w:pPr>
              <w:pStyle w:val="DNaturedudocument"/>
            </w:pPr>
            <w:r>
              <w:t>COMMUNIQU</w:t>
            </w:r>
            <w:r>
              <w:rPr>
                <w:rFonts w:cstheme="minorHAnsi"/>
              </w:rPr>
              <w:t>É</w:t>
            </w:r>
            <w:r>
              <w:t xml:space="preserve"> DE PRESSE</w:t>
            </w:r>
          </w:p>
          <w:p w14:paraId="02F0BAE3" w14:textId="2E14A999" w:rsidR="006D55F0" w:rsidRDefault="002519A6" w:rsidP="008B7C39">
            <w:pPr>
              <w:pStyle w:val="DNaturedudocument"/>
            </w:pPr>
            <w:r>
              <w:t>0</w:t>
            </w:r>
            <w:r w:rsidR="00817A01">
              <w:t>7</w:t>
            </w:r>
            <w:r w:rsidR="00BF3E38">
              <w:t>/0</w:t>
            </w:r>
            <w:r>
              <w:t>9</w:t>
            </w:r>
            <w:r w:rsidR="00BF3E38">
              <w:t>/2021</w:t>
            </w:r>
          </w:p>
        </w:tc>
        <w:tc>
          <w:tcPr>
            <w:tcW w:w="647" w:type="dxa"/>
          </w:tcPr>
          <w:p w14:paraId="683E3C27" w14:textId="77777777" w:rsidR="006D55F0" w:rsidRDefault="006D55F0" w:rsidP="008B7C39">
            <w:pPr>
              <w:pStyle w:val="DDate"/>
            </w:pPr>
          </w:p>
        </w:tc>
      </w:tr>
    </w:tbl>
    <w:p w14:paraId="79E57FC2" w14:textId="157AB0E7" w:rsidR="00342C9F" w:rsidRPr="00F057AD" w:rsidRDefault="00BD1D62" w:rsidP="00FD4C87">
      <w:pPr>
        <w:pStyle w:val="DTitre"/>
      </w:pPr>
      <w:r w:rsidRPr="00F057AD">
        <w:t>DACIA</w:t>
      </w:r>
      <w:r w:rsidR="00297FB0" w:rsidRPr="00F057AD">
        <w:t xml:space="preserve"> </w:t>
      </w:r>
      <w:r w:rsidR="00C96202" w:rsidRPr="00F057AD">
        <w:t>À</w:t>
      </w:r>
      <w:r w:rsidR="006453F1" w:rsidRPr="00F057AD">
        <w:t xml:space="preserve"> </w:t>
      </w:r>
      <w:r w:rsidR="00D84566" w:rsidRPr="00F057AD">
        <w:t>MUNICH:</w:t>
      </w:r>
      <w:r w:rsidR="00297FB0" w:rsidRPr="00F057AD">
        <w:t xml:space="preserve"> </w:t>
      </w:r>
      <w:r w:rsidR="001D56F6" w:rsidRPr="00F057AD">
        <w:t>INVITATION a L’AVENTURE</w:t>
      </w:r>
    </w:p>
    <w:p w14:paraId="5526206D" w14:textId="15D86618" w:rsidR="00D83168" w:rsidRPr="00F057AD" w:rsidRDefault="0019077F" w:rsidP="00D83168">
      <w:r w:rsidRPr="003C3A85">
        <w:rPr>
          <w:rFonts w:asciiTheme="majorHAnsi" w:hAnsiTheme="majorHAnsi" w:cstheme="majorHAnsi"/>
          <w:b/>
          <w:bCs/>
          <w:noProof/>
          <w:color w:val="646B52" w:themeColor="text2"/>
          <w:sz w:val="55"/>
          <w:szCs w:val="55"/>
          <w:lang w:val="de-CH" w:eastAsia="de-CH"/>
        </w:rPr>
        <w:drawing>
          <wp:anchor distT="0" distB="0" distL="114300" distR="114300" simplePos="0" relativeHeight="251662336" behindDoc="1" locked="0" layoutInCell="1" allowOverlap="1" wp14:anchorId="29D15EC4" wp14:editId="425B12EE">
            <wp:simplePos x="0" y="0"/>
            <wp:positionH relativeFrom="margin">
              <wp:align>left</wp:align>
            </wp:positionH>
            <wp:positionV relativeFrom="paragraph">
              <wp:posOffset>161290</wp:posOffset>
            </wp:positionV>
            <wp:extent cx="6477000" cy="4095750"/>
            <wp:effectExtent l="0" t="0" r="0" b="0"/>
            <wp:wrapTight wrapText="bothSides">
              <wp:wrapPolygon edited="0">
                <wp:start x="0" y="0"/>
                <wp:lineTo x="0" y="21500"/>
                <wp:lineTo x="21536" y="21500"/>
                <wp:lineTo x="21536" y="0"/>
                <wp:lineTo x="0" y="0"/>
              </wp:wrapPolygon>
            </wp:wrapTight>
            <wp:docPr id="8" name="Grafik 8" descr="P:\laufende Projekte\A-Projekte 2021\A09.000, RSSA\A09.199.37, Media Info, Dacia an der IAA\job\Production\Dacia Jogger an der 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ufende Projekte\A-Projekte 2021\A09.000, RSSA\A09.199.37, Media Info, Dacia an der IAA\job\Production\Dacia Jogger an der I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A71F1" w14:textId="77777777" w:rsidR="00895390" w:rsidRPr="00F057AD" w:rsidRDefault="00895390" w:rsidP="00EC47E4"/>
    <w:p w14:paraId="1CBFFE53" w14:textId="53B44CFE" w:rsidR="00BD1D62" w:rsidRPr="00F057AD" w:rsidRDefault="00927EE8" w:rsidP="008C4A4B">
      <w:pPr>
        <w:pStyle w:val="DPuceronde"/>
        <w:spacing w:line="260" w:lineRule="exact"/>
      </w:pPr>
      <w:r w:rsidRPr="00F057AD">
        <w:t>Dacia</w:t>
      </w:r>
      <w:r w:rsidR="00BD1D62" w:rsidRPr="00F057AD">
        <w:t xml:space="preserve"> vous invite à découvrir Nouveau Jogger et l’ensemble de sa gamme renouvelée en plein air à l’IAA </w:t>
      </w:r>
      <w:proofErr w:type="spellStart"/>
      <w:r w:rsidR="00BD1D62" w:rsidRPr="00F057AD">
        <w:t>Mobility</w:t>
      </w:r>
      <w:proofErr w:type="spellEnd"/>
      <w:r w:rsidR="00BD1D62" w:rsidRPr="00F057AD">
        <w:t xml:space="preserve"> de Munich 2021.</w:t>
      </w:r>
    </w:p>
    <w:p w14:paraId="40D23CDA" w14:textId="0F038AE1" w:rsidR="000B60DE" w:rsidRPr="00F057AD" w:rsidRDefault="008867EC" w:rsidP="00511954">
      <w:pPr>
        <w:pStyle w:val="DPuceronde"/>
        <w:spacing w:line="260" w:lineRule="exact"/>
      </w:pPr>
      <w:r w:rsidRPr="00F057AD">
        <w:t>D</w:t>
      </w:r>
      <w:r w:rsidR="00417C69" w:rsidRPr="00F057AD">
        <w:t xml:space="preserve">u 6 au 12 septembre, </w:t>
      </w:r>
      <w:r w:rsidR="00580F55" w:rsidRPr="00F057AD">
        <w:t>la marque</w:t>
      </w:r>
      <w:r w:rsidRPr="00F057AD">
        <w:t xml:space="preserve"> </w:t>
      </w:r>
      <w:r w:rsidR="00417C69" w:rsidRPr="00F057AD">
        <w:t>installe</w:t>
      </w:r>
      <w:r w:rsidR="00851462" w:rsidRPr="00F057AD">
        <w:t xml:space="preserve"> un </w:t>
      </w:r>
      <w:r w:rsidR="00851462" w:rsidRPr="00F057AD">
        <w:rPr>
          <w:i/>
          <w:iCs/>
        </w:rPr>
        <w:t>Lake Camp</w:t>
      </w:r>
      <w:r w:rsidR="00851462" w:rsidRPr="00F057AD">
        <w:t>,</w:t>
      </w:r>
      <w:r w:rsidR="00C34AD9" w:rsidRPr="00F057AD">
        <w:t xml:space="preserve"> </w:t>
      </w:r>
      <w:r w:rsidR="00851462" w:rsidRPr="00F057AD">
        <w:t xml:space="preserve">une structure flottante sur le lac à l’entrée du </w:t>
      </w:r>
      <w:proofErr w:type="spellStart"/>
      <w:r w:rsidR="00851462" w:rsidRPr="00F057AD">
        <w:t>Summit</w:t>
      </w:r>
      <w:proofErr w:type="spellEnd"/>
      <w:r w:rsidR="000A07B7" w:rsidRPr="00F057AD">
        <w:t>,</w:t>
      </w:r>
      <w:r w:rsidR="00C34AD9" w:rsidRPr="00F057AD">
        <w:t xml:space="preserve"> pour </w:t>
      </w:r>
      <w:r w:rsidR="00580F55" w:rsidRPr="00F057AD">
        <w:t>présenter</w:t>
      </w:r>
      <w:r w:rsidR="00E910AA" w:rsidRPr="00F057AD">
        <w:t xml:space="preserve"> </w:t>
      </w:r>
      <w:r w:rsidR="00511954" w:rsidRPr="00F057AD">
        <w:t>Dacia Jogger</w:t>
      </w:r>
      <w:r w:rsidR="000A07B7" w:rsidRPr="00F057AD">
        <w:t xml:space="preserve">, </w:t>
      </w:r>
      <w:r w:rsidR="009B4294" w:rsidRPr="00F057AD">
        <w:t xml:space="preserve">sa </w:t>
      </w:r>
      <w:r w:rsidR="00DE33EC" w:rsidRPr="00F057AD">
        <w:t>familiale 7 places réinventée</w:t>
      </w:r>
      <w:r w:rsidRPr="00F057AD">
        <w:t>.</w:t>
      </w:r>
    </w:p>
    <w:p w14:paraId="1F2A3F09" w14:textId="77777777" w:rsidR="00811F5C" w:rsidRDefault="00811F5C" w:rsidP="002709E5">
      <w:pPr>
        <w:pStyle w:val="DPuceronde"/>
        <w:spacing w:line="260" w:lineRule="exact"/>
      </w:pPr>
      <w:r w:rsidRPr="00F057AD">
        <w:rPr>
          <w:rFonts w:cstheme="minorHAnsi"/>
        </w:rPr>
        <w:t xml:space="preserve">Du </w:t>
      </w:r>
      <w:r w:rsidR="000B60DE" w:rsidRPr="00F057AD">
        <w:t xml:space="preserve">7 </w:t>
      </w:r>
      <w:r w:rsidRPr="00F057AD">
        <w:t xml:space="preserve">au 12 </w:t>
      </w:r>
      <w:r w:rsidR="000B60DE" w:rsidRPr="00F057AD">
        <w:t>septembre, Dacia</w:t>
      </w:r>
      <w:r w:rsidR="00342C9F">
        <w:t xml:space="preserve"> </w:t>
      </w:r>
      <w:r>
        <w:t>monte son</w:t>
      </w:r>
      <w:r w:rsidR="00E910AA">
        <w:t xml:space="preserve"> </w:t>
      </w:r>
      <w:r w:rsidR="00E910AA" w:rsidRPr="00E910AA">
        <w:rPr>
          <w:i/>
          <w:iCs/>
        </w:rPr>
        <w:t>Base Camp</w:t>
      </w:r>
      <w:r w:rsidR="00E910AA">
        <w:t xml:space="preserve"> dans</w:t>
      </w:r>
      <w:r w:rsidR="000B60DE">
        <w:t xml:space="preserve"> </w:t>
      </w:r>
      <w:r w:rsidR="00417C69">
        <w:t xml:space="preserve">le centre-ville munichois à la </w:t>
      </w:r>
      <w:proofErr w:type="spellStart"/>
      <w:r w:rsidR="00417C69" w:rsidRPr="00417C69">
        <w:t>Königsplatz</w:t>
      </w:r>
      <w:proofErr w:type="spellEnd"/>
      <w:r w:rsidR="00417C69" w:rsidRPr="00417C69">
        <w:t xml:space="preserve"> </w:t>
      </w:r>
      <w:r w:rsidR="007019A0">
        <w:t xml:space="preserve">avec l’ensemble de </w:t>
      </w:r>
      <w:r w:rsidR="00851462">
        <w:t>s</w:t>
      </w:r>
      <w:r w:rsidR="007019A0">
        <w:t>a gamme</w:t>
      </w:r>
      <w:r w:rsidR="005B69C1">
        <w:t xml:space="preserve">. </w:t>
      </w:r>
    </w:p>
    <w:p w14:paraId="34C90B29" w14:textId="69CCC70B" w:rsidR="0000250A" w:rsidRDefault="00811F5C" w:rsidP="002709E5">
      <w:pPr>
        <w:pStyle w:val="DPuceronde"/>
        <w:spacing w:line="260" w:lineRule="exact"/>
      </w:pPr>
      <w:r>
        <w:t>D</w:t>
      </w:r>
      <w:r w:rsidR="007019A0">
        <w:t>es tests grandeur nature</w:t>
      </w:r>
      <w:r w:rsidR="003F0345">
        <w:t xml:space="preserve"> de</w:t>
      </w:r>
      <w:r w:rsidR="00511954">
        <w:t xml:space="preserve"> </w:t>
      </w:r>
      <w:r w:rsidR="000A07B7">
        <w:t xml:space="preserve">15 </w:t>
      </w:r>
      <w:r w:rsidR="00511954">
        <w:t>Dacia</w:t>
      </w:r>
      <w:r w:rsidR="003F0345">
        <w:t xml:space="preserve"> </w:t>
      </w:r>
      <w:proofErr w:type="spellStart"/>
      <w:r w:rsidR="00511954">
        <w:t>Spring</w:t>
      </w:r>
      <w:proofErr w:type="spellEnd"/>
      <w:r w:rsidR="00511954">
        <w:t xml:space="preserve">, </w:t>
      </w:r>
      <w:r w:rsidR="009B4294">
        <w:t>l</w:t>
      </w:r>
      <w:r w:rsidR="00511954">
        <w:t xml:space="preserve">a </w:t>
      </w:r>
      <w:r w:rsidR="005B69C1" w:rsidRPr="003C5784">
        <w:t>citadine</w:t>
      </w:r>
      <w:r w:rsidR="009226AD">
        <w:t xml:space="preserve"> </w:t>
      </w:r>
      <w:r>
        <w:t xml:space="preserve">100% </w:t>
      </w:r>
      <w:r w:rsidR="005B69C1" w:rsidRPr="003C5784">
        <w:t>électrique</w:t>
      </w:r>
      <w:r>
        <w:t xml:space="preserve"> accessible</w:t>
      </w:r>
      <w:r w:rsidR="006453F1">
        <w:t>, complèt</w:t>
      </w:r>
      <w:r w:rsidR="00050869">
        <w:t>e</w:t>
      </w:r>
      <w:r w:rsidR="006453F1">
        <w:t>nt le dispositif</w:t>
      </w:r>
      <w:r w:rsidR="003C5784" w:rsidRPr="003C5784">
        <w:t>.</w:t>
      </w:r>
    </w:p>
    <w:p w14:paraId="0E958A8E" w14:textId="6D4AF652" w:rsidR="00811F5C" w:rsidRDefault="00811F5C" w:rsidP="00CF24BA">
      <w:pPr>
        <w:spacing w:line="260" w:lineRule="exact"/>
      </w:pPr>
    </w:p>
    <w:p w14:paraId="3D506B2A" w14:textId="7B19E1D5" w:rsidR="00DF75BE" w:rsidRPr="00DF75BE" w:rsidRDefault="00665AD4" w:rsidP="00CF24BA">
      <w:pPr>
        <w:spacing w:line="260" w:lineRule="exact"/>
      </w:pPr>
      <w:r w:rsidRPr="00C96202">
        <w:t xml:space="preserve">En 2021, Dacia </w:t>
      </w:r>
      <w:r w:rsidR="00050869" w:rsidRPr="00C96202">
        <w:t>écrit</w:t>
      </w:r>
      <w:r w:rsidR="00CF24BA" w:rsidRPr="00C96202">
        <w:t xml:space="preserve"> </w:t>
      </w:r>
      <w:r w:rsidRPr="00C96202">
        <w:t>un</w:t>
      </w:r>
      <w:r w:rsidR="00CF24BA" w:rsidRPr="00C96202">
        <w:t xml:space="preserve"> nouveau chapitre </w:t>
      </w:r>
      <w:r w:rsidRPr="00C96202">
        <w:t>de son histoire</w:t>
      </w:r>
      <w:r w:rsidR="000A24C8" w:rsidRPr="00C96202">
        <w:t xml:space="preserve"> et renouvelle l’ensemble de sa gamme. Après</w:t>
      </w:r>
      <w:r w:rsidR="009B1DE5">
        <w:t xml:space="preserve"> </w:t>
      </w:r>
      <w:proofErr w:type="spellStart"/>
      <w:r w:rsidR="009B1DE5">
        <w:t>Spring</w:t>
      </w:r>
      <w:proofErr w:type="spellEnd"/>
      <w:r w:rsidR="009B1DE5">
        <w:t>,</w:t>
      </w:r>
      <w:r w:rsidR="000A24C8" w:rsidRPr="00C96202">
        <w:t xml:space="preserve"> </w:t>
      </w:r>
      <w:r w:rsidR="00C96202" w:rsidRPr="00C96202">
        <w:t>la citadine 100% électrique</w:t>
      </w:r>
      <w:r w:rsidR="002B577C" w:rsidRPr="00C96202">
        <w:t>,</w:t>
      </w:r>
      <w:r w:rsidR="00C96202" w:rsidRPr="00C96202">
        <w:t xml:space="preserve"> la compacte</w:t>
      </w:r>
      <w:r w:rsidR="002B577C" w:rsidRPr="00C96202">
        <w:t xml:space="preserve"> </w:t>
      </w:r>
      <w:proofErr w:type="spellStart"/>
      <w:r w:rsidR="002B577C" w:rsidRPr="00C96202">
        <w:t>Sandero</w:t>
      </w:r>
      <w:proofErr w:type="spellEnd"/>
      <w:r w:rsidR="003F363F" w:rsidRPr="00C96202">
        <w:t xml:space="preserve"> et </w:t>
      </w:r>
      <w:r w:rsidR="00C96202" w:rsidRPr="00C96202">
        <w:t>le n</w:t>
      </w:r>
      <w:r w:rsidR="003F363F" w:rsidRPr="00C96202">
        <w:t xml:space="preserve">ouveau </w:t>
      </w:r>
      <w:r w:rsidR="00C96202" w:rsidRPr="00C96202">
        <w:t xml:space="preserve">SUV </w:t>
      </w:r>
      <w:r w:rsidR="003F363F" w:rsidRPr="00C96202">
        <w:t xml:space="preserve">Duster, </w:t>
      </w:r>
      <w:r w:rsidR="00555358" w:rsidRPr="00C96202">
        <w:t xml:space="preserve">la marque a </w:t>
      </w:r>
      <w:r w:rsidR="0038410C" w:rsidRPr="00C96202">
        <w:t xml:space="preserve">révélé </w:t>
      </w:r>
      <w:r w:rsidR="007603C1" w:rsidRPr="00C96202">
        <w:t>Dacia Jogger</w:t>
      </w:r>
      <w:r w:rsidR="00C51514" w:rsidRPr="00C96202">
        <w:t>, la familiale</w:t>
      </w:r>
      <w:r w:rsidR="00C96202" w:rsidRPr="00C96202">
        <w:t xml:space="preserve"> 7 places</w:t>
      </w:r>
      <w:r w:rsidR="00C51514" w:rsidRPr="00C96202">
        <w:t xml:space="preserve"> réinventée. </w:t>
      </w:r>
      <w:r w:rsidR="00AE06B0" w:rsidRPr="00C96202">
        <w:t>Ces véhicules seront à la rencontre de la pre</w:t>
      </w:r>
      <w:r w:rsidR="00D46494" w:rsidRPr="00C96202">
        <w:t xml:space="preserve">sse et du public du </w:t>
      </w:r>
      <w:r w:rsidR="00425F32">
        <w:t>salon</w:t>
      </w:r>
      <w:r w:rsidR="00D46494" w:rsidRPr="00C96202">
        <w:t xml:space="preserve"> dans un environnement </w:t>
      </w:r>
      <w:r w:rsidR="00CF5311" w:rsidRPr="00C96202">
        <w:t>i</w:t>
      </w:r>
      <w:r w:rsidR="00AA40FB" w:rsidRPr="00C96202">
        <w:t>maginé et c</w:t>
      </w:r>
      <w:r w:rsidR="007A4D86" w:rsidRPr="00C96202">
        <w:t>onçu</w:t>
      </w:r>
      <w:r w:rsidR="00CF5311" w:rsidRPr="00C96202">
        <w:t xml:space="preserve"> </w:t>
      </w:r>
      <w:r w:rsidR="003F46B8" w:rsidRPr="00C96202">
        <w:t xml:space="preserve">à l’image de </w:t>
      </w:r>
      <w:r w:rsidR="00CF5311" w:rsidRPr="00C96202">
        <w:t xml:space="preserve">la nouvelle identité </w:t>
      </w:r>
      <w:r w:rsidR="00BB127A" w:rsidRPr="00C96202">
        <w:t xml:space="preserve">et </w:t>
      </w:r>
      <w:r w:rsidR="003F46B8" w:rsidRPr="00C96202">
        <w:t xml:space="preserve">de </w:t>
      </w:r>
      <w:r w:rsidR="00BB127A" w:rsidRPr="00C96202">
        <w:t xml:space="preserve">l’esprit de la marque. </w:t>
      </w:r>
      <w:r w:rsidR="00682CAE" w:rsidRPr="00C96202">
        <w:t>Moderne, authentique</w:t>
      </w:r>
      <w:r w:rsidR="00D82B95" w:rsidRPr="00C96202">
        <w:t xml:space="preserve"> et plus </w:t>
      </w:r>
      <w:proofErr w:type="spellStart"/>
      <w:r w:rsidR="00D82B95" w:rsidRPr="00C96202">
        <w:t>outdoor</w:t>
      </w:r>
      <w:proofErr w:type="spellEnd"/>
      <w:r w:rsidR="00D82B95" w:rsidRPr="00C96202">
        <w:t>,</w:t>
      </w:r>
      <w:r w:rsidR="00AF66D8" w:rsidRPr="00C96202">
        <w:t xml:space="preserve"> Dacia à Munich</w:t>
      </w:r>
      <w:r w:rsidR="00B25F48" w:rsidRPr="00C96202">
        <w:t xml:space="preserve"> est une invitation à l’aventure.</w:t>
      </w:r>
    </w:p>
    <w:p w14:paraId="747741FE" w14:textId="77777777" w:rsidR="0019077F" w:rsidRDefault="0019077F">
      <w:pPr>
        <w:spacing w:after="160" w:line="259" w:lineRule="auto"/>
        <w:jc w:val="left"/>
        <w:rPr>
          <w:rFonts w:asciiTheme="majorHAnsi" w:hAnsiTheme="majorHAnsi"/>
          <w:caps/>
          <w:color w:val="646B52" w:themeColor="text2"/>
          <w:sz w:val="24"/>
        </w:rPr>
      </w:pPr>
      <w:r>
        <w:br w:type="page"/>
      </w:r>
    </w:p>
    <w:p w14:paraId="63528BC4" w14:textId="3AF2175E" w:rsidR="00CF24BA" w:rsidRDefault="00CF24BA" w:rsidP="00CF24BA">
      <w:pPr>
        <w:pStyle w:val="DIntertitre"/>
        <w:spacing w:line="260" w:lineRule="exact"/>
        <w:jc w:val="both"/>
      </w:pPr>
      <w:r>
        <w:t>jogger</w:t>
      </w:r>
      <w:r w:rsidR="00BF0BE3">
        <w:t> </w:t>
      </w:r>
      <w:r w:rsidR="00D51EBB">
        <w:t>au</w:t>
      </w:r>
      <w:r w:rsidR="00BF0BE3">
        <w:t xml:space="preserve"> </w:t>
      </w:r>
      <w:r w:rsidR="00811F5C">
        <w:t xml:space="preserve">DACIA </w:t>
      </w:r>
      <w:r w:rsidR="003A4AE0">
        <w:t xml:space="preserve">lake camp </w:t>
      </w:r>
      <w:r w:rsidR="00D51EBB">
        <w:t>de</w:t>
      </w:r>
      <w:r w:rsidR="00FB2881">
        <w:t xml:space="preserve"> munich</w:t>
      </w:r>
      <w:r>
        <w:t xml:space="preserve">  </w:t>
      </w:r>
    </w:p>
    <w:p w14:paraId="45934E3E" w14:textId="63F7B180" w:rsidR="00D553E5" w:rsidRDefault="008304C1" w:rsidP="00CF24BA">
      <w:pPr>
        <w:spacing w:line="260" w:lineRule="exact"/>
      </w:pPr>
      <w:r>
        <w:t xml:space="preserve">Après le </w:t>
      </w:r>
      <w:proofErr w:type="spellStart"/>
      <w:r>
        <w:t>reveal</w:t>
      </w:r>
      <w:proofErr w:type="spellEnd"/>
      <w:r>
        <w:t xml:space="preserve"> digital du 3 septembre, Dacia</w:t>
      </w:r>
      <w:r w:rsidR="00990C0A">
        <w:t xml:space="preserve"> Jogger </w:t>
      </w:r>
      <w:r w:rsidR="00D553E5">
        <w:t xml:space="preserve">sera présenté en première mondiale </w:t>
      </w:r>
      <w:r w:rsidR="00BF0BE3">
        <w:t xml:space="preserve">sur </w:t>
      </w:r>
      <w:r w:rsidR="0019069E">
        <w:t>une</w:t>
      </w:r>
      <w:r w:rsidR="00BF0BE3">
        <w:t xml:space="preserve"> barge en bois</w:t>
      </w:r>
      <w:r w:rsidR="0019069E">
        <w:t xml:space="preserve"> baptisée Lake Camp</w:t>
      </w:r>
      <w:r w:rsidR="00990C0A" w:rsidRPr="00990C0A">
        <w:t xml:space="preserve"> </w:t>
      </w:r>
      <w:r w:rsidR="0019069E">
        <w:t xml:space="preserve">aux portes du </w:t>
      </w:r>
      <w:proofErr w:type="spellStart"/>
      <w:r w:rsidR="0019069E">
        <w:t>Summit</w:t>
      </w:r>
      <w:proofErr w:type="spellEnd"/>
      <w:r w:rsidR="00990C0A">
        <w:t xml:space="preserve">. </w:t>
      </w:r>
      <w:r w:rsidR="00B070F8">
        <w:t xml:space="preserve">Ce </w:t>
      </w:r>
      <w:r w:rsidR="00FB2881">
        <w:t xml:space="preserve">concept </w:t>
      </w:r>
      <w:r w:rsidR="00AD1F57">
        <w:t>inédit</w:t>
      </w:r>
      <w:r w:rsidR="00DC6C90">
        <w:t xml:space="preserve"> </w:t>
      </w:r>
      <w:r w:rsidR="00FB2881" w:rsidRPr="00FB2881">
        <w:t xml:space="preserve">évoque </w:t>
      </w:r>
      <w:r w:rsidR="00FB2881">
        <w:t xml:space="preserve">l’esprit </w:t>
      </w:r>
      <w:proofErr w:type="spellStart"/>
      <w:r w:rsidR="00AD1F57">
        <w:t>outdoor</w:t>
      </w:r>
      <w:proofErr w:type="spellEnd"/>
      <w:r w:rsidR="00AD1F57">
        <w:t xml:space="preserve"> </w:t>
      </w:r>
      <w:r w:rsidR="00F47108">
        <w:t>de la nouvelle familiale</w:t>
      </w:r>
      <w:r w:rsidR="00BF0BE3">
        <w:t xml:space="preserve"> 7 places</w:t>
      </w:r>
      <w:r w:rsidR="00F47108">
        <w:t xml:space="preserve"> de la marque</w:t>
      </w:r>
      <w:r w:rsidR="00BF0BE3">
        <w:t>,</w:t>
      </w:r>
      <w:r w:rsidR="00FB2881">
        <w:t xml:space="preserve"> </w:t>
      </w:r>
      <w:r w:rsidR="00FB2881" w:rsidRPr="00FB2881">
        <w:t>compagnon de vie idéal au quotidien pour les familles en quête d’évasion et de plein air</w:t>
      </w:r>
      <w:r w:rsidR="00FB2881">
        <w:t>. Avec ses</w:t>
      </w:r>
      <w:r w:rsidR="00756A85">
        <w:t xml:space="preserve"> dimensions généreuses</w:t>
      </w:r>
      <w:r w:rsidR="00FB2881">
        <w:t>,</w:t>
      </w:r>
      <w:r w:rsidR="00756A85">
        <w:t xml:space="preserve"> </w:t>
      </w:r>
      <w:r w:rsidR="00FB2881">
        <w:t xml:space="preserve">Dacia Jogger </w:t>
      </w:r>
      <w:r w:rsidR="00785CEC" w:rsidRPr="00785CEC">
        <w:t xml:space="preserve">offre </w:t>
      </w:r>
      <w:r w:rsidR="00785CEC">
        <w:t>le</w:t>
      </w:r>
      <w:r w:rsidR="00785CEC" w:rsidRPr="00785CEC">
        <w:t xml:space="preserve"> meilleur rapport prix / habitabilité</w:t>
      </w:r>
      <w:r w:rsidR="00785CEC">
        <w:t xml:space="preserve"> du segment. </w:t>
      </w:r>
      <w:r w:rsidR="00AD1F57">
        <w:t xml:space="preserve">Jogger se positionne comme </w:t>
      </w:r>
      <w:proofErr w:type="gramStart"/>
      <w:r w:rsidR="00AD1F57">
        <w:t>le</w:t>
      </w:r>
      <w:proofErr w:type="gramEnd"/>
      <w:r w:rsidR="00756A85">
        <w:t xml:space="preserve"> 7 places le plus accessible</w:t>
      </w:r>
      <w:r w:rsidR="00AD1F57">
        <w:t xml:space="preserve"> du marché</w:t>
      </w:r>
      <w:r w:rsidR="00756A85">
        <w:t>.</w:t>
      </w:r>
      <w:r w:rsidR="00DC6C90">
        <w:t xml:space="preserve"> </w:t>
      </w:r>
      <w:r w:rsidR="00D553E5">
        <w:t xml:space="preserve">Tout l’esprit Dacia ! </w:t>
      </w:r>
    </w:p>
    <w:p w14:paraId="1D96CEDB" w14:textId="64DB00E7" w:rsidR="00F47108" w:rsidRDefault="00574BD9" w:rsidP="00CF24BA">
      <w:pPr>
        <w:spacing w:line="260" w:lineRule="exact"/>
      </w:pPr>
      <w:r w:rsidRPr="00574BD9">
        <w:rPr>
          <w:noProof/>
          <w:lang w:val="de-CH" w:eastAsia="de-CH"/>
        </w:rPr>
        <w:drawing>
          <wp:anchor distT="0" distB="0" distL="114300" distR="114300" simplePos="0" relativeHeight="251658240" behindDoc="1" locked="0" layoutInCell="1" allowOverlap="1" wp14:anchorId="1EFC0A72" wp14:editId="0DA7512E">
            <wp:simplePos x="0" y="0"/>
            <wp:positionH relativeFrom="margin">
              <wp:align>left</wp:align>
            </wp:positionH>
            <wp:positionV relativeFrom="paragraph">
              <wp:posOffset>328930</wp:posOffset>
            </wp:positionV>
            <wp:extent cx="6696075" cy="3429000"/>
            <wp:effectExtent l="0" t="0" r="9525" b="0"/>
            <wp:wrapTight wrapText="bothSides">
              <wp:wrapPolygon edited="0">
                <wp:start x="0" y="0"/>
                <wp:lineTo x="0" y="21480"/>
                <wp:lineTo x="21569" y="21480"/>
                <wp:lineTo x="21569" y="0"/>
                <wp:lineTo x="0" y="0"/>
              </wp:wrapPolygon>
            </wp:wrapTight>
            <wp:docPr id="3" name="Grafik 3" descr="P:\laufende Projekte\A-Projekte 2021\A09.000, RSSA\A09.199.37, Media Info, Dacia an der IAA\job\Input\4-2021 - Dacia - IAA Munich -  Lake  Ca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ufende Projekte\A-Projekte 2021\A09.000, RSSA\A09.199.37, Media Info, Dacia an der IAA\job\Input\4-2021 - Dacia - IAA Munich -  Lake  Camp.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6402" b="16772"/>
                    <a:stretch/>
                  </pic:blipFill>
                  <pic:spPr bwMode="auto">
                    <a:xfrm>
                      <a:off x="0" y="0"/>
                      <a:ext cx="6696075"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C90">
        <w:t xml:space="preserve">Le </w:t>
      </w:r>
      <w:r w:rsidR="00D553E5">
        <w:t xml:space="preserve">Dacia </w:t>
      </w:r>
      <w:r w:rsidR="00DC6C90">
        <w:t xml:space="preserve">Lake Camp se tiendra du 6 au 12 septembre aux portes du </w:t>
      </w:r>
      <w:proofErr w:type="spellStart"/>
      <w:r w:rsidR="00DC6C90">
        <w:t>Summit</w:t>
      </w:r>
      <w:proofErr w:type="spellEnd"/>
      <w:r w:rsidR="00F47108">
        <w:t>.</w:t>
      </w:r>
    </w:p>
    <w:p w14:paraId="08136803" w14:textId="2CFF9A9B" w:rsidR="00DF75BE" w:rsidRDefault="00DF75BE" w:rsidP="00CF24BA">
      <w:pPr>
        <w:spacing w:line="260" w:lineRule="exact"/>
      </w:pPr>
    </w:p>
    <w:p w14:paraId="1322137C" w14:textId="0CDA48CA" w:rsidR="00CF24BA" w:rsidRPr="00F47108" w:rsidRDefault="00F47108" w:rsidP="00CF24BA">
      <w:pPr>
        <w:pStyle w:val="DIntertitre"/>
        <w:spacing w:line="260" w:lineRule="exact"/>
        <w:jc w:val="both"/>
      </w:pPr>
      <w:r>
        <w:lastRenderedPageBreak/>
        <w:t xml:space="preserve">DACIA </w:t>
      </w:r>
      <w:r w:rsidRPr="00F47108">
        <w:t>BASE CAMP en plein</w:t>
      </w:r>
      <w:r>
        <w:t xml:space="preserve"> cœur de</w:t>
      </w:r>
      <w:r w:rsidRPr="00F47108">
        <w:t xml:space="preserve"> M</w:t>
      </w:r>
      <w:r>
        <w:t>unich</w:t>
      </w:r>
    </w:p>
    <w:p w14:paraId="17335A70" w14:textId="6131E7E7" w:rsidR="00FC18F3" w:rsidRDefault="0019069E" w:rsidP="00FB2881">
      <w:pPr>
        <w:spacing w:line="260" w:lineRule="exact"/>
      </w:pPr>
      <w:r>
        <w:t>Du</w:t>
      </w:r>
      <w:r w:rsidR="00BE2A72">
        <w:t xml:space="preserve"> 7 </w:t>
      </w:r>
      <w:r>
        <w:t xml:space="preserve">au 12 </w:t>
      </w:r>
      <w:r w:rsidR="00BE2A72">
        <w:t xml:space="preserve">septembre, </w:t>
      </w:r>
      <w:r w:rsidR="00D70383">
        <w:t xml:space="preserve">Jogger </w:t>
      </w:r>
      <w:r w:rsidR="00F47108">
        <w:t>se joindra à la gamme renouvelée de Dacia avec les Nouveaux</w:t>
      </w:r>
      <w:r w:rsidR="00D70383">
        <w:t xml:space="preserve"> </w:t>
      </w:r>
      <w:r>
        <w:t xml:space="preserve">Duster, </w:t>
      </w:r>
      <w:proofErr w:type="spellStart"/>
      <w:r>
        <w:t>Sandero</w:t>
      </w:r>
      <w:proofErr w:type="spellEnd"/>
      <w:r w:rsidR="00F47108">
        <w:t xml:space="preserve">, </w:t>
      </w:r>
      <w:proofErr w:type="spellStart"/>
      <w:r>
        <w:t>Sandero</w:t>
      </w:r>
      <w:proofErr w:type="spellEnd"/>
      <w:r>
        <w:t xml:space="preserve"> </w:t>
      </w:r>
      <w:proofErr w:type="spellStart"/>
      <w:r>
        <w:t>Stepway</w:t>
      </w:r>
      <w:proofErr w:type="spellEnd"/>
      <w:r>
        <w:t xml:space="preserve"> et </w:t>
      </w:r>
      <w:proofErr w:type="spellStart"/>
      <w:r w:rsidR="00D70383">
        <w:t>Spring</w:t>
      </w:r>
      <w:proofErr w:type="spellEnd"/>
      <w:r>
        <w:t xml:space="preserve"> </w:t>
      </w:r>
      <w:r w:rsidR="008304C1">
        <w:t xml:space="preserve">à la </w:t>
      </w:r>
      <w:proofErr w:type="spellStart"/>
      <w:r w:rsidR="008304C1" w:rsidRPr="008304C1">
        <w:t>Königsplatz</w:t>
      </w:r>
      <w:proofErr w:type="spellEnd"/>
      <w:r w:rsidR="008304C1">
        <w:t xml:space="preserve"> de Munich</w:t>
      </w:r>
      <w:r>
        <w:t xml:space="preserve">. </w:t>
      </w:r>
      <w:r w:rsidR="00F47108">
        <w:t xml:space="preserve">Le Dacia </w:t>
      </w:r>
      <w:r w:rsidR="008304C1">
        <w:t xml:space="preserve">Base Camp ouvrira ses portes le 7 septembre à 14h. </w:t>
      </w:r>
      <w:r w:rsidR="008978C0">
        <w:t xml:space="preserve">Complétement </w:t>
      </w:r>
      <w:proofErr w:type="spellStart"/>
      <w:r w:rsidR="008978C0">
        <w:t>outdoor</w:t>
      </w:r>
      <w:proofErr w:type="spellEnd"/>
      <w:r w:rsidR="00F47108">
        <w:t xml:space="preserve">, Dacia propose de multiples activités </w:t>
      </w:r>
      <w:r w:rsidR="00E641DF">
        <w:t xml:space="preserve">au grand public dans un dispositif </w:t>
      </w:r>
      <w:r w:rsidR="00D553E5">
        <w:t xml:space="preserve">original, </w:t>
      </w:r>
      <w:r w:rsidR="00E641DF">
        <w:t>inédit</w:t>
      </w:r>
      <w:r w:rsidR="00D553E5">
        <w:t xml:space="preserve"> et interactif</w:t>
      </w:r>
      <w:r w:rsidR="00E641DF">
        <w:t xml:space="preserve">. </w:t>
      </w:r>
    </w:p>
    <w:p w14:paraId="330AF6F5" w14:textId="65626706" w:rsidR="00E20AE3" w:rsidRDefault="00E641DF" w:rsidP="00FB2881">
      <w:pPr>
        <w:spacing w:line="260" w:lineRule="exact"/>
      </w:pPr>
      <w:r>
        <w:t>Afin de relier ces deux espace</w:t>
      </w:r>
      <w:r w:rsidR="00136FEA">
        <w:t>s</w:t>
      </w:r>
      <w:r>
        <w:t xml:space="preserve"> et dans le cadre de la Blue Lane du salon</w:t>
      </w:r>
      <w:r w:rsidR="00FC18F3">
        <w:t xml:space="preserve"> IAA </w:t>
      </w:r>
      <w:proofErr w:type="spellStart"/>
      <w:r w:rsidR="00FC18F3">
        <w:t>Mobility</w:t>
      </w:r>
      <w:proofErr w:type="spellEnd"/>
      <w:r w:rsidR="00FC18F3">
        <w:t xml:space="preserve"> de Munich</w:t>
      </w:r>
      <w:r>
        <w:t>, Dacia organise des essais électrisants avec</w:t>
      </w:r>
      <w:r w:rsidR="00E20AE3">
        <w:t xml:space="preserve"> 15 Dacia </w:t>
      </w:r>
      <w:proofErr w:type="spellStart"/>
      <w:r w:rsidR="00E20AE3">
        <w:t>Spring</w:t>
      </w:r>
      <w:proofErr w:type="spellEnd"/>
      <w:r w:rsidR="005F43D7">
        <w:t>.</w:t>
      </w:r>
      <w:r w:rsidR="00FB2881" w:rsidRPr="00FB2881">
        <w:t xml:space="preserve"> </w:t>
      </w:r>
    </w:p>
    <w:p w14:paraId="59DE8647" w14:textId="3EF11458" w:rsidR="00FB376B" w:rsidRPr="0019077F" w:rsidRDefault="0019077F" w:rsidP="0019077F">
      <w:pPr>
        <w:spacing w:line="260" w:lineRule="exact"/>
      </w:pPr>
      <w:bookmarkStart w:id="0" w:name="_GoBack"/>
      <w:r w:rsidRPr="00574BD9">
        <w:rPr>
          <w:noProof/>
          <w:lang w:val="de-CH" w:eastAsia="de-CH"/>
        </w:rPr>
        <w:drawing>
          <wp:anchor distT="0" distB="0" distL="114300" distR="114300" simplePos="0" relativeHeight="251660288" behindDoc="1" locked="0" layoutInCell="1" allowOverlap="1" wp14:anchorId="0FBC3C53" wp14:editId="7BB0E764">
            <wp:simplePos x="0" y="0"/>
            <wp:positionH relativeFrom="margin">
              <wp:align>right</wp:align>
            </wp:positionH>
            <wp:positionV relativeFrom="paragraph">
              <wp:posOffset>4425950</wp:posOffset>
            </wp:positionV>
            <wp:extent cx="6696075" cy="1943100"/>
            <wp:effectExtent l="0" t="0" r="9525" b="0"/>
            <wp:wrapTight wrapText="bothSides">
              <wp:wrapPolygon edited="0">
                <wp:start x="0" y="0"/>
                <wp:lineTo x="0" y="21388"/>
                <wp:lineTo x="21569" y="21388"/>
                <wp:lineTo x="21569" y="0"/>
                <wp:lineTo x="0" y="0"/>
              </wp:wrapPolygon>
            </wp:wrapTight>
            <wp:docPr id="7" name="Grafik 7" descr="P:\laufende Projekte\A-Projekte 2021\A09.000, RSSA\A09.199.37, Media Info, Dacia an der IAA\job\Input\1-2021 - Dacia au Salon IAA de Muni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ufende Projekte\A-Projekte 2021\A09.000, RSSA\A09.199.37, Media Info, Dacia an der IAA\job\Input\1-2021 - Dacia au Salon IAA de Munich.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28827" b="19585"/>
                    <a:stretch/>
                  </pic:blipFill>
                  <pic:spPr bwMode="auto">
                    <a:xfrm>
                      <a:off x="0" y="0"/>
                      <a:ext cx="669607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574BD9">
        <w:rPr>
          <w:noProof/>
          <w:lang w:val="de-CH" w:eastAsia="de-CH"/>
        </w:rPr>
        <w:drawing>
          <wp:anchor distT="0" distB="0" distL="114300" distR="114300" simplePos="0" relativeHeight="251659264" behindDoc="1" locked="0" layoutInCell="1" allowOverlap="1" wp14:anchorId="2B75369B" wp14:editId="41A63FDF">
            <wp:simplePos x="0" y="0"/>
            <wp:positionH relativeFrom="margin">
              <wp:align>right</wp:align>
            </wp:positionH>
            <wp:positionV relativeFrom="paragraph">
              <wp:posOffset>0</wp:posOffset>
            </wp:positionV>
            <wp:extent cx="6696710" cy="4074718"/>
            <wp:effectExtent l="0" t="0" r="0" b="2540"/>
            <wp:wrapTight wrapText="bothSides">
              <wp:wrapPolygon edited="0">
                <wp:start x="0" y="0"/>
                <wp:lineTo x="0" y="21512"/>
                <wp:lineTo x="21506" y="21512"/>
                <wp:lineTo x="21506" y="0"/>
                <wp:lineTo x="0" y="0"/>
              </wp:wrapPolygon>
            </wp:wrapTight>
            <wp:docPr id="4" name="Grafik 4" descr="P:\laufende Projekte\A-Projekte 2021\A09.000, RSSA\A09.199.37, Media Info, Dacia an der IAA\job\Input\11-2021 - Dacia - IAA Muni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ufende Projekte\A-Projekte 2021\A09.000, RSSA\A09.199.37, Media Info, Dacia an der IAA\job\Input\11-2021 - Dacia - IAA Munich.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6710" cy="4074718"/>
                    </a:xfrm>
                    <a:prstGeom prst="rect">
                      <a:avLst/>
                    </a:prstGeom>
                    <a:noFill/>
                    <a:ln>
                      <a:noFill/>
                    </a:ln>
                  </pic:spPr>
                </pic:pic>
              </a:graphicData>
            </a:graphic>
            <wp14:sizeRelH relativeFrom="page">
              <wp14:pctWidth>0</wp14:pctWidth>
            </wp14:sizeRelH>
            <wp14:sizeRelV relativeFrom="page">
              <wp14:pctHeight>0</wp14:pctHeight>
            </wp14:sizeRelV>
          </wp:anchor>
        </w:drawing>
      </w:r>
      <w:r w:rsidR="00FB376B">
        <w:rPr>
          <w:highlight w:val="yellow"/>
        </w:rPr>
        <w:br w:type="page"/>
      </w:r>
    </w:p>
    <w:tbl>
      <w:tblPr>
        <w:tblStyle w:val="Tabellenraster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5726"/>
      </w:tblGrid>
      <w:tr w:rsidR="00FB376B" w:rsidRPr="00501BAD" w14:paraId="24EC9A65" w14:textId="77777777" w:rsidTr="00FB4F2D">
        <w:trPr>
          <w:trHeight w:val="454"/>
        </w:trPr>
        <w:tc>
          <w:tcPr>
            <w:tcW w:w="10546" w:type="dxa"/>
            <w:gridSpan w:val="2"/>
            <w:hideMark/>
          </w:tcPr>
          <w:p w14:paraId="0E27B8E3" w14:textId="77777777" w:rsidR="00FB376B" w:rsidRPr="00501BAD" w:rsidRDefault="00FB376B" w:rsidP="00FB4F2D">
            <w:pPr>
              <w:jc w:val="left"/>
              <w:rPr>
                <w:rFonts w:ascii="Arial Black" w:hAnsi="Arial Black" w:cs="Arial Black"/>
                <w:caps/>
                <w:color w:val="646B52" w:themeColor="text2"/>
                <w:szCs w:val="18"/>
              </w:rPr>
            </w:pPr>
            <w:r w:rsidRPr="00501BAD">
              <w:rPr>
                <w:rFonts w:ascii="Arial Black" w:hAnsi="Arial Black" w:cs="Arial Black"/>
                <w:caps/>
                <w:color w:val="646B52" w:themeColor="text2"/>
                <w:szCs w:val="18"/>
              </w:rPr>
              <w:lastRenderedPageBreak/>
              <w:t>CONTACT PRESSE</w:t>
            </w:r>
          </w:p>
        </w:tc>
      </w:tr>
      <w:tr w:rsidR="00FB376B" w:rsidRPr="00501BAD" w14:paraId="45C90D5B" w14:textId="77777777" w:rsidTr="00FB4F2D">
        <w:trPr>
          <w:gridAfter w:val="1"/>
          <w:wAfter w:w="5726" w:type="dxa"/>
        </w:trPr>
        <w:tc>
          <w:tcPr>
            <w:tcW w:w="4820" w:type="dxa"/>
          </w:tcPr>
          <w:p w14:paraId="23EBE02F" w14:textId="77777777" w:rsidR="00FB376B" w:rsidRPr="00501BAD" w:rsidRDefault="00FB376B" w:rsidP="00FB4F2D">
            <w:pPr>
              <w:suppressAutoHyphens/>
              <w:autoSpaceDE w:val="0"/>
              <w:autoSpaceDN w:val="0"/>
              <w:adjustRightInd w:val="0"/>
              <w:spacing w:before="120" w:after="120"/>
              <w:rPr>
                <w:rFonts w:eastAsia="Times New Roman" w:cs="Arial"/>
                <w:b/>
                <w:szCs w:val="18"/>
                <w:lang w:val="fr-CH" w:eastAsia="fr-FR"/>
              </w:rPr>
            </w:pPr>
            <w:r w:rsidRPr="00501BAD">
              <w:rPr>
                <w:rFonts w:cs="Arial"/>
                <w:b/>
                <w:bCs/>
                <w:color w:val="646B52" w:themeColor="text2"/>
                <w:szCs w:val="18"/>
                <w:lang w:val="fr-CH"/>
              </w:rPr>
              <w:t>Karin</w:t>
            </w:r>
            <w:r w:rsidRPr="00501BAD">
              <w:rPr>
                <w:rFonts w:eastAsia="Times New Roman" w:cs="Arial"/>
                <w:b/>
                <w:szCs w:val="18"/>
                <w:lang w:val="fr-CH" w:eastAsia="fr-FR"/>
              </w:rPr>
              <w:t xml:space="preserve"> </w:t>
            </w:r>
            <w:r w:rsidRPr="00501BAD">
              <w:rPr>
                <w:rFonts w:cs="Arial"/>
                <w:b/>
                <w:bCs/>
                <w:color w:val="646B52" w:themeColor="text2"/>
                <w:szCs w:val="18"/>
                <w:lang w:val="fr-CH"/>
              </w:rPr>
              <w:t>Kirchner</w:t>
            </w:r>
          </w:p>
          <w:p w14:paraId="2B0431D8" w14:textId="77777777" w:rsidR="00FB376B" w:rsidRPr="00501BAD" w:rsidRDefault="00FB376B" w:rsidP="00FB4F2D">
            <w:pPr>
              <w:suppressAutoHyphens/>
              <w:autoSpaceDE w:val="0"/>
              <w:autoSpaceDN w:val="0"/>
              <w:adjustRightInd w:val="0"/>
              <w:spacing w:before="120" w:after="120"/>
              <w:rPr>
                <w:rFonts w:eastAsia="Times New Roman" w:cs="Arial"/>
                <w:bCs/>
                <w:szCs w:val="18"/>
                <w:lang w:val="fr-CH" w:eastAsia="fr-FR"/>
              </w:rPr>
            </w:pPr>
            <w:r w:rsidRPr="00501BAD">
              <w:rPr>
                <w:rFonts w:eastAsia="Times New Roman" w:cs="Arial"/>
                <w:bCs/>
                <w:szCs w:val="18"/>
                <w:lang w:val="fr-CH" w:eastAsia="fr-FR"/>
              </w:rPr>
              <w:t>Directrice de la communication</w:t>
            </w:r>
          </w:p>
          <w:p w14:paraId="5AF90797" w14:textId="77777777" w:rsidR="00FB376B" w:rsidRPr="00501BAD" w:rsidRDefault="0019077F" w:rsidP="00FB4F2D">
            <w:pPr>
              <w:suppressAutoHyphens/>
              <w:autoSpaceDE w:val="0"/>
              <w:autoSpaceDN w:val="0"/>
              <w:adjustRightInd w:val="0"/>
              <w:spacing w:before="120" w:after="120"/>
              <w:rPr>
                <w:rFonts w:eastAsia="Calibri" w:cs="Arial"/>
                <w:color w:val="000000"/>
                <w:szCs w:val="18"/>
                <w:lang w:val="de-CH"/>
              </w:rPr>
            </w:pPr>
            <w:hyperlink r:id="rId13" w:history="1">
              <w:r w:rsidR="00FB376B" w:rsidRPr="00501BAD">
                <w:rPr>
                  <w:rFonts w:eastAsia="Times New Roman" w:cs="Arial"/>
                  <w:bCs/>
                  <w:color w:val="646B52" w:themeColor="hyperlink"/>
                  <w:szCs w:val="18"/>
                  <w:u w:val="single"/>
                  <w:lang w:val="de-CH" w:eastAsia="fr-FR"/>
                </w:rPr>
                <w:t>karin.kirchner@renault.com</w:t>
              </w:r>
            </w:hyperlink>
            <w:r w:rsidR="00FB376B" w:rsidRPr="00501BAD">
              <w:rPr>
                <w:rFonts w:eastAsia="Times New Roman" w:cs="Arial"/>
                <w:bCs/>
                <w:szCs w:val="18"/>
                <w:lang w:val="de-CH" w:eastAsia="fr-FR"/>
              </w:rPr>
              <w:t xml:space="preserve"> – 044 777 02 48</w:t>
            </w:r>
          </w:p>
          <w:p w14:paraId="1EA5256E" w14:textId="77777777" w:rsidR="00FB376B" w:rsidRPr="00501BAD" w:rsidRDefault="00FB376B" w:rsidP="00FB4F2D">
            <w:pPr>
              <w:suppressAutoHyphens/>
              <w:autoSpaceDE w:val="0"/>
              <w:autoSpaceDN w:val="0"/>
              <w:adjustRightInd w:val="0"/>
              <w:spacing w:before="120" w:after="120"/>
              <w:rPr>
                <w:rFonts w:eastAsia="Times New Roman" w:cs="Arial"/>
                <w:bCs/>
                <w:szCs w:val="18"/>
                <w:lang w:val="de-CH" w:eastAsia="fr-FR"/>
              </w:rPr>
            </w:pPr>
          </w:p>
          <w:p w14:paraId="4099A89B" w14:textId="77777777" w:rsidR="00FB376B" w:rsidRPr="00501BAD" w:rsidRDefault="00FB376B" w:rsidP="00FB4F2D">
            <w:pPr>
              <w:suppressAutoHyphens/>
              <w:autoSpaceDE w:val="0"/>
              <w:autoSpaceDN w:val="0"/>
              <w:adjustRightInd w:val="0"/>
              <w:spacing w:before="120" w:after="120"/>
              <w:rPr>
                <w:rFonts w:eastAsia="Times New Roman" w:cs="Arial"/>
                <w:b/>
                <w:szCs w:val="18"/>
                <w:lang w:val="de-CH" w:eastAsia="fr-FR"/>
              </w:rPr>
            </w:pPr>
            <w:r w:rsidRPr="00501BAD">
              <w:rPr>
                <w:rFonts w:cs="Arial"/>
                <w:b/>
                <w:bCs/>
                <w:color w:val="646B52" w:themeColor="text2"/>
                <w:szCs w:val="18"/>
                <w:lang w:val="de-CH"/>
              </w:rPr>
              <w:t>Maryse</w:t>
            </w:r>
            <w:r w:rsidRPr="00501BAD">
              <w:rPr>
                <w:rFonts w:eastAsia="Times New Roman" w:cs="Arial"/>
                <w:b/>
                <w:szCs w:val="18"/>
                <w:lang w:val="de-CH" w:eastAsia="fr-FR"/>
              </w:rPr>
              <w:t xml:space="preserve"> </w:t>
            </w:r>
            <w:proofErr w:type="spellStart"/>
            <w:r w:rsidRPr="00501BAD">
              <w:rPr>
                <w:rFonts w:cs="Arial"/>
                <w:b/>
                <w:bCs/>
                <w:color w:val="646B52" w:themeColor="text2"/>
                <w:szCs w:val="18"/>
                <w:lang w:val="de-CH"/>
              </w:rPr>
              <w:t>Lüchtenborg</w:t>
            </w:r>
            <w:proofErr w:type="spellEnd"/>
          </w:p>
          <w:p w14:paraId="61E60C43" w14:textId="77777777" w:rsidR="00FB376B" w:rsidRPr="00501BAD" w:rsidRDefault="00FB376B" w:rsidP="00FB4F2D">
            <w:pPr>
              <w:suppressAutoHyphens/>
              <w:autoSpaceDE w:val="0"/>
              <w:autoSpaceDN w:val="0"/>
              <w:adjustRightInd w:val="0"/>
              <w:spacing w:before="120" w:after="120"/>
              <w:rPr>
                <w:rFonts w:eastAsia="Times New Roman" w:cs="Arial"/>
                <w:bCs/>
                <w:szCs w:val="18"/>
                <w:lang w:val="fr-CH" w:eastAsia="fr-FR"/>
              </w:rPr>
            </w:pPr>
            <w:r w:rsidRPr="00501BAD">
              <w:rPr>
                <w:rFonts w:eastAsia="Times New Roman" w:cs="Arial"/>
                <w:bCs/>
                <w:szCs w:val="18"/>
                <w:lang w:val="fr-CH" w:eastAsia="fr-FR"/>
              </w:rPr>
              <w:t>Attachée de communication</w:t>
            </w:r>
          </w:p>
          <w:p w14:paraId="51714AE5" w14:textId="77777777" w:rsidR="00FB376B" w:rsidRPr="00501BAD" w:rsidRDefault="0019077F" w:rsidP="00FB4F2D">
            <w:pPr>
              <w:suppressAutoHyphens/>
              <w:autoSpaceDE w:val="0"/>
              <w:autoSpaceDN w:val="0"/>
              <w:adjustRightInd w:val="0"/>
              <w:spacing w:before="120" w:after="120"/>
              <w:rPr>
                <w:rFonts w:eastAsia="Times New Roman" w:cs="Arial"/>
                <w:bCs/>
                <w:szCs w:val="18"/>
                <w:lang w:val="fr-CH" w:eastAsia="fr-FR"/>
              </w:rPr>
            </w:pPr>
            <w:hyperlink r:id="rId14" w:history="1">
              <w:r w:rsidR="00FB376B" w:rsidRPr="00501BAD">
                <w:rPr>
                  <w:rFonts w:eastAsia="Times New Roman" w:cs="Arial"/>
                  <w:bCs/>
                  <w:color w:val="646B52" w:themeColor="hyperlink"/>
                  <w:szCs w:val="18"/>
                  <w:u w:val="single"/>
                  <w:lang w:val="fr-CH" w:eastAsia="fr-FR"/>
                </w:rPr>
                <w:t>maryse.luechtenborg@renault.com</w:t>
              </w:r>
            </w:hyperlink>
            <w:r w:rsidR="00FB376B" w:rsidRPr="00501BAD">
              <w:rPr>
                <w:rFonts w:eastAsia="Times New Roman" w:cs="Arial"/>
                <w:bCs/>
                <w:szCs w:val="18"/>
                <w:lang w:val="fr-CH" w:eastAsia="fr-FR"/>
              </w:rPr>
              <w:t xml:space="preserve">  – 044 777 02 26</w:t>
            </w:r>
          </w:p>
          <w:p w14:paraId="025303E5" w14:textId="77777777" w:rsidR="00FB376B" w:rsidRPr="00501BAD" w:rsidRDefault="00FB376B" w:rsidP="00FB4F2D">
            <w:pPr>
              <w:rPr>
                <w:szCs w:val="18"/>
                <w:lang w:val="fr-CH"/>
              </w:rPr>
            </w:pPr>
          </w:p>
        </w:tc>
      </w:tr>
    </w:tbl>
    <w:p w14:paraId="40E36F00" w14:textId="1B091EE4" w:rsidR="00FB376B" w:rsidRDefault="00FB376B" w:rsidP="00FB376B">
      <w:pPr>
        <w:spacing w:after="160" w:line="259" w:lineRule="auto"/>
        <w:jc w:val="left"/>
        <w:rPr>
          <w:rFonts w:asciiTheme="majorHAnsi" w:hAnsiTheme="majorHAnsi"/>
          <w:caps/>
          <w:color w:val="646B52" w:themeColor="text2"/>
          <w:szCs w:val="18"/>
        </w:rPr>
      </w:pPr>
    </w:p>
    <w:p w14:paraId="70262FC2" w14:textId="77777777" w:rsidR="00FB376B" w:rsidRDefault="00FB376B" w:rsidP="00FB376B">
      <w:pPr>
        <w:spacing w:after="160" w:line="259" w:lineRule="auto"/>
        <w:jc w:val="left"/>
        <w:rPr>
          <w:rFonts w:asciiTheme="majorHAnsi" w:hAnsiTheme="majorHAnsi"/>
          <w:caps/>
          <w:color w:val="646B52" w:themeColor="text2"/>
          <w:szCs w:val="18"/>
        </w:rPr>
      </w:pPr>
    </w:p>
    <w:p w14:paraId="040320BD" w14:textId="77777777" w:rsidR="00FB376B" w:rsidRDefault="00FB376B" w:rsidP="00FB376B">
      <w:pPr>
        <w:spacing w:after="160" w:line="259" w:lineRule="auto"/>
        <w:jc w:val="left"/>
        <w:rPr>
          <w:rFonts w:asciiTheme="majorHAnsi" w:hAnsiTheme="majorHAnsi"/>
          <w:caps/>
          <w:color w:val="646B52" w:themeColor="text2"/>
          <w:szCs w:val="18"/>
        </w:rPr>
      </w:pPr>
    </w:p>
    <w:p w14:paraId="070B9E7F" w14:textId="77777777" w:rsidR="00FB376B" w:rsidRDefault="00FB376B" w:rsidP="00FB376B">
      <w:pPr>
        <w:spacing w:after="160" w:line="259" w:lineRule="auto"/>
        <w:jc w:val="left"/>
        <w:rPr>
          <w:rFonts w:asciiTheme="majorHAnsi" w:hAnsiTheme="majorHAnsi"/>
          <w:caps/>
          <w:color w:val="646B52" w:themeColor="text2"/>
          <w:szCs w:val="18"/>
        </w:rPr>
      </w:pPr>
    </w:p>
    <w:p w14:paraId="63CC2B93" w14:textId="77777777" w:rsidR="00FB376B" w:rsidRDefault="00FB376B" w:rsidP="00FB376B">
      <w:pPr>
        <w:spacing w:after="160" w:line="259" w:lineRule="auto"/>
        <w:jc w:val="left"/>
        <w:rPr>
          <w:rFonts w:asciiTheme="majorHAnsi" w:hAnsiTheme="majorHAnsi"/>
          <w:caps/>
          <w:color w:val="646B52" w:themeColor="text2"/>
          <w:szCs w:val="18"/>
        </w:rPr>
      </w:pPr>
    </w:p>
    <w:p w14:paraId="2AB0A482" w14:textId="77777777" w:rsidR="00FB376B" w:rsidRDefault="00FB376B" w:rsidP="00FB376B">
      <w:pPr>
        <w:spacing w:after="160" w:line="259" w:lineRule="auto"/>
        <w:jc w:val="left"/>
        <w:rPr>
          <w:rFonts w:asciiTheme="majorHAnsi" w:hAnsiTheme="majorHAnsi"/>
          <w:caps/>
          <w:color w:val="646B52" w:themeColor="text2"/>
          <w:szCs w:val="18"/>
        </w:rPr>
      </w:pPr>
    </w:p>
    <w:p w14:paraId="55A3DD9A" w14:textId="77777777" w:rsidR="00FB376B" w:rsidRDefault="00FB376B" w:rsidP="00FB376B">
      <w:pPr>
        <w:spacing w:after="160" w:line="259" w:lineRule="auto"/>
        <w:jc w:val="left"/>
        <w:rPr>
          <w:rFonts w:asciiTheme="majorHAnsi" w:hAnsiTheme="majorHAnsi"/>
          <w:caps/>
          <w:color w:val="646B52" w:themeColor="text2"/>
          <w:szCs w:val="18"/>
        </w:rPr>
      </w:pPr>
    </w:p>
    <w:p w14:paraId="0A7936A3" w14:textId="77777777" w:rsidR="00FB376B" w:rsidRDefault="00FB376B" w:rsidP="00FB376B">
      <w:pPr>
        <w:spacing w:after="160" w:line="259" w:lineRule="auto"/>
        <w:jc w:val="left"/>
        <w:rPr>
          <w:rFonts w:asciiTheme="majorHAnsi" w:hAnsiTheme="majorHAnsi"/>
          <w:caps/>
          <w:color w:val="646B52" w:themeColor="text2"/>
          <w:szCs w:val="18"/>
        </w:rPr>
      </w:pPr>
    </w:p>
    <w:p w14:paraId="6731CEF3" w14:textId="77777777" w:rsidR="00FB376B" w:rsidRDefault="00FB376B" w:rsidP="00FB376B">
      <w:pPr>
        <w:spacing w:after="160" w:line="259" w:lineRule="auto"/>
        <w:jc w:val="left"/>
        <w:rPr>
          <w:rFonts w:asciiTheme="majorHAnsi" w:hAnsiTheme="majorHAnsi"/>
          <w:caps/>
          <w:color w:val="646B52" w:themeColor="text2"/>
          <w:szCs w:val="18"/>
        </w:rPr>
      </w:pPr>
    </w:p>
    <w:p w14:paraId="7CDD21E8" w14:textId="77777777" w:rsidR="00FB376B" w:rsidRDefault="00FB376B" w:rsidP="00FB376B">
      <w:pPr>
        <w:spacing w:after="160" w:line="259" w:lineRule="auto"/>
        <w:jc w:val="left"/>
        <w:rPr>
          <w:rFonts w:asciiTheme="majorHAnsi" w:hAnsiTheme="majorHAnsi"/>
          <w:caps/>
          <w:color w:val="646B52" w:themeColor="text2"/>
          <w:szCs w:val="18"/>
        </w:rPr>
      </w:pPr>
    </w:p>
    <w:p w14:paraId="4A6AB51F" w14:textId="77777777" w:rsidR="00FB376B" w:rsidRDefault="00FB376B" w:rsidP="00FB376B">
      <w:pPr>
        <w:spacing w:after="160" w:line="259" w:lineRule="auto"/>
        <w:jc w:val="left"/>
        <w:rPr>
          <w:rFonts w:asciiTheme="majorHAnsi" w:hAnsiTheme="majorHAnsi"/>
          <w:caps/>
          <w:color w:val="646B52" w:themeColor="text2"/>
          <w:szCs w:val="18"/>
        </w:rPr>
      </w:pPr>
    </w:p>
    <w:p w14:paraId="7AB33934" w14:textId="77777777" w:rsidR="00FB376B" w:rsidRDefault="00FB376B" w:rsidP="00FB376B">
      <w:pPr>
        <w:spacing w:after="160" w:line="259" w:lineRule="auto"/>
        <w:jc w:val="left"/>
        <w:rPr>
          <w:rFonts w:asciiTheme="majorHAnsi" w:hAnsiTheme="majorHAnsi"/>
          <w:caps/>
          <w:color w:val="646B52" w:themeColor="text2"/>
          <w:szCs w:val="18"/>
        </w:rPr>
      </w:pPr>
    </w:p>
    <w:p w14:paraId="48A68304" w14:textId="77777777" w:rsidR="00FB376B" w:rsidRDefault="00FB376B" w:rsidP="00FB376B">
      <w:pPr>
        <w:spacing w:after="160" w:line="259" w:lineRule="auto"/>
        <w:jc w:val="left"/>
        <w:rPr>
          <w:rFonts w:asciiTheme="majorHAnsi" w:hAnsiTheme="majorHAnsi"/>
          <w:caps/>
          <w:color w:val="646B52" w:themeColor="text2"/>
          <w:szCs w:val="18"/>
        </w:rPr>
      </w:pPr>
    </w:p>
    <w:p w14:paraId="36FD057F" w14:textId="77777777" w:rsidR="00FB376B" w:rsidRDefault="00FB376B" w:rsidP="00FB376B">
      <w:pPr>
        <w:spacing w:after="160" w:line="259" w:lineRule="auto"/>
        <w:jc w:val="left"/>
        <w:rPr>
          <w:rFonts w:asciiTheme="majorHAnsi" w:hAnsiTheme="majorHAnsi"/>
          <w:caps/>
          <w:color w:val="646B52" w:themeColor="text2"/>
          <w:szCs w:val="18"/>
        </w:rPr>
      </w:pPr>
    </w:p>
    <w:p w14:paraId="252F94BA" w14:textId="77777777" w:rsidR="00FB376B" w:rsidRPr="004E745A" w:rsidRDefault="00FB376B" w:rsidP="00FB376B">
      <w:pPr>
        <w:spacing w:after="160" w:line="259" w:lineRule="auto"/>
        <w:jc w:val="left"/>
        <w:rPr>
          <w:color w:val="646B52"/>
        </w:rPr>
      </w:pPr>
      <w:r w:rsidRPr="003E1218">
        <w:rPr>
          <w:rFonts w:asciiTheme="majorHAnsi" w:hAnsiTheme="majorHAnsi"/>
          <w:caps/>
          <w:color w:val="646B52" w:themeColor="text2"/>
          <w:szCs w:val="18"/>
        </w:rPr>
        <w:t>À PROPOS DE DACIA</w:t>
      </w:r>
      <w:r>
        <w:rPr>
          <w:rFonts w:asciiTheme="majorHAnsi" w:hAnsiTheme="majorHAnsi"/>
          <w:caps/>
          <w:color w:val="646B52" w:themeColor="text2"/>
          <w:szCs w:val="18"/>
        </w:rPr>
        <w:br/>
      </w:r>
      <w:proofErr w:type="spellStart"/>
      <w:r w:rsidRPr="004E745A">
        <w:rPr>
          <w:color w:val="646B52"/>
        </w:rPr>
        <w:t>Dacia</w:t>
      </w:r>
      <w:proofErr w:type="spellEnd"/>
      <w:r w:rsidRPr="004E745A">
        <w:rPr>
          <w:color w:val="646B52"/>
        </w:rPr>
        <w:t xml:space="preserve"> est une marque du Groupe Renault, présente dans 44 pays, principalement en Europe et sur le pourtour méditerranéen. Née en Roumanie en 1968, la marque a été rachetée par le Groupe Renault et relancée en 2004, avec Logan. Dacia propose des voitures au meilleur rapport valeur-prix du marché. Grâce à ses modèles emblématiques – Logan, </w:t>
      </w:r>
      <w:proofErr w:type="spellStart"/>
      <w:r w:rsidRPr="004E745A">
        <w:rPr>
          <w:color w:val="646B52"/>
        </w:rPr>
        <w:t>Sandero</w:t>
      </w:r>
      <w:proofErr w:type="spellEnd"/>
      <w:r w:rsidRPr="004E745A">
        <w:rPr>
          <w:color w:val="646B52"/>
        </w:rPr>
        <w:t xml:space="preserve"> et Duster – la marque a rencontré un vif succès commercial. Depuis son intégration dans le Groupe Renault, Dacia a vendu plus de 7 millions de véhicules.</w:t>
      </w:r>
    </w:p>
    <w:p w14:paraId="1441CC26" w14:textId="2D696F66" w:rsidR="008A5B27" w:rsidRPr="00FB376B" w:rsidRDefault="00FB376B" w:rsidP="00FB376B">
      <w:pPr>
        <w:spacing w:line="260" w:lineRule="exact"/>
        <w:rPr>
          <w:highlight w:val="yellow"/>
        </w:rPr>
      </w:pPr>
      <w:r w:rsidRPr="004E745A">
        <w:rPr>
          <w:color w:val="646B52"/>
        </w:rPr>
        <w:t xml:space="preserve">Présente en Suisse depuis 2005, la marque Dacia est importée et commercialisée par Renault Suisse SA. En 2020, 6'628 nouvelles voitures particulières et véhicules utilitaires légers Dacia ont été immatriculés en Suisse. Les best-sellers de la marque sont </w:t>
      </w:r>
      <w:proofErr w:type="spellStart"/>
      <w:r w:rsidRPr="004E745A">
        <w:rPr>
          <w:color w:val="646B52"/>
        </w:rPr>
        <w:t>Sandero</w:t>
      </w:r>
      <w:proofErr w:type="spellEnd"/>
      <w:r w:rsidRPr="004E745A">
        <w:rPr>
          <w:color w:val="646B52"/>
        </w:rPr>
        <w:t xml:space="preserve"> et Duster. Le premier véhicule électrique de la marque, Dacia </w:t>
      </w:r>
      <w:proofErr w:type="spellStart"/>
      <w:r w:rsidRPr="004E745A">
        <w:rPr>
          <w:color w:val="646B52"/>
        </w:rPr>
        <w:t>Spring</w:t>
      </w:r>
      <w:proofErr w:type="spellEnd"/>
      <w:r w:rsidRPr="004E745A">
        <w:rPr>
          <w:color w:val="646B52"/>
        </w:rPr>
        <w:t xml:space="preserve"> Electric, arrivera sur le marché en 2021. Le réseau de distribution évolue continuellement et compte désormais 94 partenaires qui proposent les produits et services de la marque dans 118 points de vente</w:t>
      </w:r>
      <w:r>
        <w:rPr>
          <w:color w:val="646B52"/>
        </w:rPr>
        <w:t>.</w:t>
      </w:r>
    </w:p>
    <w:sectPr w:rsidR="008A5B27" w:rsidRPr="00FB376B" w:rsidSect="00574BD9">
      <w:headerReference w:type="default" r:id="rId15"/>
      <w:headerReference w:type="first" r:id="rId16"/>
      <w:pgSz w:w="11906" w:h="16838" w:code="9"/>
      <w:pgMar w:top="3544" w:right="680" w:bottom="567" w:left="68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A8BAB" w14:textId="77777777" w:rsidR="00316710" w:rsidRDefault="00316710" w:rsidP="00D8261F">
      <w:r>
        <w:separator/>
      </w:r>
    </w:p>
  </w:endnote>
  <w:endnote w:type="continuationSeparator" w:id="0">
    <w:p w14:paraId="3F58D681" w14:textId="77777777" w:rsidR="00316710" w:rsidRDefault="00316710" w:rsidP="00D8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145E2635-C9A2-4E57-98E5-B86A80A4D8B3}"/>
    <w:embedBold r:id="rId2" w:fontKey="{06B6A220-0E50-4193-B795-948D3607DBAD}"/>
    <w:embedItalic r:id="rId3" w:fontKey="{EAFEC86A-B696-4AC1-B040-7EFCE98C53D4}"/>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64743" w14:textId="77777777" w:rsidR="00316710" w:rsidRDefault="00316710" w:rsidP="00D8261F">
      <w:r>
        <w:separator/>
      </w:r>
    </w:p>
  </w:footnote>
  <w:footnote w:type="continuationSeparator" w:id="0">
    <w:p w14:paraId="76DB7B19" w14:textId="77777777" w:rsidR="00316710" w:rsidRDefault="00316710" w:rsidP="00D82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5665" w14:textId="29070BB1" w:rsidR="00FB376B" w:rsidRDefault="00FB376B">
    <w:pPr>
      <w:pStyle w:val="Kopfzeile"/>
    </w:pPr>
    <w:r>
      <w:rPr>
        <w:noProof/>
        <w:lang w:val="de-CH" w:eastAsia="de-CH"/>
      </w:rPr>
      <mc:AlternateContent>
        <mc:Choice Requires="wps">
          <w:drawing>
            <wp:anchor distT="0" distB="0" distL="114300" distR="114300" simplePos="0" relativeHeight="251660287" behindDoc="1" locked="0" layoutInCell="1" allowOverlap="1" wp14:anchorId="0E5854A7" wp14:editId="76312EF2">
              <wp:simplePos x="0" y="0"/>
              <wp:positionH relativeFrom="page">
                <wp:align>left</wp:align>
              </wp:positionH>
              <wp:positionV relativeFrom="paragraph">
                <wp:posOffset>1581150</wp:posOffset>
              </wp:positionV>
              <wp:extent cx="784225" cy="755650"/>
              <wp:effectExtent l="0" t="0" r="0" b="6350"/>
              <wp:wrapNone/>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225"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6"/>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A0163" id="Freeform 5" o:spid="_x0000_s1026" style="position:absolute;margin-left:0;margin-top:124.5pt;width:61.75pt;height:59.5pt;z-index:-25165619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" path="m119,c,,,,,,,80,,80,,80v95,,95,,95,c135,119,135,119,135,119,95,157,95,157,95,157,,157,,157,,157v,81,,81,,81c119,238,119,238,119,238v14,,21,-3,30,-13c242,128,242,128,242,128v3,-3,5,-6,5,-9c247,116,245,113,242,109,149,13,149,13,149,13,140,3,133,,119,e" fillcolor="#e2e2e0 [3209]" stroked="f">
              <v:path arrowok="t" o:connecttype="custom" o:connectlocs="377825,0;0,0;0,254000;301625,254000;428625,377825;301625,498475;0,498475;0,755650;377825,755650;473075,714375;768350,406400;784225,377825;768350,346075;473075,41275;377825,0" o:connectangles="0,0,0,0,0,0,0,0,0,0,0,0,0,0,0"/>
              <w10:wrap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8EB25" w14:textId="0A8677A0" w:rsidR="002A5E9C" w:rsidRDefault="006453F1">
    <w:pPr>
      <w:pStyle w:val="Kopfzeile"/>
    </w:pPr>
    <w:r>
      <w:rPr>
        <w:noProof/>
        <w:lang w:val="de-CH" w:eastAsia="de-CH"/>
      </w:rPr>
      <mc:AlternateContent>
        <mc:Choice Requires="wps">
          <w:drawing>
            <wp:anchor distT="0" distB="0" distL="114300" distR="114300" simplePos="0" relativeHeight="251658239" behindDoc="1" locked="0" layoutInCell="1" allowOverlap="1" wp14:anchorId="70A3A58F" wp14:editId="27873EF1">
              <wp:simplePos x="0" y="0"/>
              <wp:positionH relativeFrom="column">
                <wp:posOffset>-527685</wp:posOffset>
              </wp:positionH>
              <wp:positionV relativeFrom="paragraph">
                <wp:posOffset>1617345</wp:posOffset>
              </wp:positionV>
              <wp:extent cx="784225" cy="755650"/>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225"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6"/>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7FF43" id="Freeform 5" o:spid="_x0000_s1026" style="position:absolute;margin-left:-41.55pt;margin-top:127.35pt;width:61.75pt;height: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" path="m119,c,,,,,,,80,,80,,80v95,,95,,95,c135,119,135,119,135,119,95,157,95,157,95,157,,157,,157,,157v,81,,81,,81c119,238,119,238,119,238v14,,21,-3,30,-13c242,128,242,128,242,128v3,-3,5,-6,5,-9c247,116,245,113,242,109,149,13,149,13,149,13,140,3,133,,119,e" fillcolor="#e2e2e0 [3209]" stroked="f">
              <v:path arrowok="t" o:connecttype="custom" o:connectlocs="377825,0;0,0;0,254000;301625,254000;428625,377825;301625,498475;0,498475;0,755650;377825,755650;473075,714375;768350,406400;784225,377825;768350,346075;473075,41275;377825,0" o:connectangles="0,0,0,0,0,0,0,0,0,0,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646B52"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E38"/>
    <w:rsid w:val="00001CBE"/>
    <w:rsid w:val="0000250A"/>
    <w:rsid w:val="00020E59"/>
    <w:rsid w:val="00032753"/>
    <w:rsid w:val="00036AF9"/>
    <w:rsid w:val="00043D4D"/>
    <w:rsid w:val="00050869"/>
    <w:rsid w:val="000858B5"/>
    <w:rsid w:val="000927B0"/>
    <w:rsid w:val="000A07B7"/>
    <w:rsid w:val="000A24C8"/>
    <w:rsid w:val="000B4B83"/>
    <w:rsid w:val="000B60DE"/>
    <w:rsid w:val="000D2C16"/>
    <w:rsid w:val="00100C57"/>
    <w:rsid w:val="001019D3"/>
    <w:rsid w:val="001027C6"/>
    <w:rsid w:val="001035DC"/>
    <w:rsid w:val="00103E57"/>
    <w:rsid w:val="00125F43"/>
    <w:rsid w:val="0013184A"/>
    <w:rsid w:val="00135C25"/>
    <w:rsid w:val="00136FEA"/>
    <w:rsid w:val="0017571B"/>
    <w:rsid w:val="00187BD8"/>
    <w:rsid w:val="0019069E"/>
    <w:rsid w:val="0019077F"/>
    <w:rsid w:val="001A30EA"/>
    <w:rsid w:val="001A4D93"/>
    <w:rsid w:val="001A51E2"/>
    <w:rsid w:val="001B7081"/>
    <w:rsid w:val="001D56F6"/>
    <w:rsid w:val="001D770D"/>
    <w:rsid w:val="001E520F"/>
    <w:rsid w:val="001F0AFC"/>
    <w:rsid w:val="00201E60"/>
    <w:rsid w:val="0020211F"/>
    <w:rsid w:val="0021565F"/>
    <w:rsid w:val="002218A1"/>
    <w:rsid w:val="00221CBC"/>
    <w:rsid w:val="00227816"/>
    <w:rsid w:val="002519A6"/>
    <w:rsid w:val="00265DCA"/>
    <w:rsid w:val="002709E5"/>
    <w:rsid w:val="002848E1"/>
    <w:rsid w:val="002972B6"/>
    <w:rsid w:val="00297FB0"/>
    <w:rsid w:val="002A5E9C"/>
    <w:rsid w:val="002B577C"/>
    <w:rsid w:val="002B658A"/>
    <w:rsid w:val="002E730F"/>
    <w:rsid w:val="002E7D88"/>
    <w:rsid w:val="002F3E0F"/>
    <w:rsid w:val="00302C7E"/>
    <w:rsid w:val="003054B4"/>
    <w:rsid w:val="003060E8"/>
    <w:rsid w:val="00314521"/>
    <w:rsid w:val="00316710"/>
    <w:rsid w:val="00322E80"/>
    <w:rsid w:val="00342C9F"/>
    <w:rsid w:val="00355D1B"/>
    <w:rsid w:val="00362268"/>
    <w:rsid w:val="00363648"/>
    <w:rsid w:val="00375E5F"/>
    <w:rsid w:val="003813C4"/>
    <w:rsid w:val="0038410C"/>
    <w:rsid w:val="00387C97"/>
    <w:rsid w:val="003A4AE0"/>
    <w:rsid w:val="003B39CF"/>
    <w:rsid w:val="003C5784"/>
    <w:rsid w:val="003C6B02"/>
    <w:rsid w:val="003E1218"/>
    <w:rsid w:val="003E2661"/>
    <w:rsid w:val="003E4276"/>
    <w:rsid w:val="003F0345"/>
    <w:rsid w:val="003F363F"/>
    <w:rsid w:val="003F46B8"/>
    <w:rsid w:val="004010DA"/>
    <w:rsid w:val="00402930"/>
    <w:rsid w:val="00402A1A"/>
    <w:rsid w:val="00404A0F"/>
    <w:rsid w:val="004101EE"/>
    <w:rsid w:val="00415EC9"/>
    <w:rsid w:val="00417C69"/>
    <w:rsid w:val="00425C56"/>
    <w:rsid w:val="00425F32"/>
    <w:rsid w:val="00426D6A"/>
    <w:rsid w:val="0044615E"/>
    <w:rsid w:val="0045566F"/>
    <w:rsid w:val="00460BF5"/>
    <w:rsid w:val="00463FC0"/>
    <w:rsid w:val="004675A2"/>
    <w:rsid w:val="00467F60"/>
    <w:rsid w:val="00470382"/>
    <w:rsid w:val="00476FA1"/>
    <w:rsid w:val="00484FD5"/>
    <w:rsid w:val="004A4671"/>
    <w:rsid w:val="004B0B35"/>
    <w:rsid w:val="004B15CA"/>
    <w:rsid w:val="004C40CC"/>
    <w:rsid w:val="004D20D0"/>
    <w:rsid w:val="004D5095"/>
    <w:rsid w:val="004E26CF"/>
    <w:rsid w:val="004E5DEA"/>
    <w:rsid w:val="004F4222"/>
    <w:rsid w:val="00511954"/>
    <w:rsid w:val="00532515"/>
    <w:rsid w:val="00540C9C"/>
    <w:rsid w:val="00543B13"/>
    <w:rsid w:val="005544F6"/>
    <w:rsid w:val="00554886"/>
    <w:rsid w:val="00555358"/>
    <w:rsid w:val="00555591"/>
    <w:rsid w:val="00564992"/>
    <w:rsid w:val="0057008A"/>
    <w:rsid w:val="005711B2"/>
    <w:rsid w:val="005735C5"/>
    <w:rsid w:val="00574BD9"/>
    <w:rsid w:val="0057603C"/>
    <w:rsid w:val="00577968"/>
    <w:rsid w:val="00580F55"/>
    <w:rsid w:val="00583B53"/>
    <w:rsid w:val="005923B4"/>
    <w:rsid w:val="005A341C"/>
    <w:rsid w:val="005A41AF"/>
    <w:rsid w:val="005B4D91"/>
    <w:rsid w:val="005B69C1"/>
    <w:rsid w:val="005C227C"/>
    <w:rsid w:val="005E406A"/>
    <w:rsid w:val="005F3324"/>
    <w:rsid w:val="005F43D7"/>
    <w:rsid w:val="005F7BE8"/>
    <w:rsid w:val="006106E5"/>
    <w:rsid w:val="00612BDE"/>
    <w:rsid w:val="00614011"/>
    <w:rsid w:val="00615940"/>
    <w:rsid w:val="006248A4"/>
    <w:rsid w:val="0063137B"/>
    <w:rsid w:val="006412B0"/>
    <w:rsid w:val="00644A9E"/>
    <w:rsid w:val="006453F1"/>
    <w:rsid w:val="00650E92"/>
    <w:rsid w:val="006560DF"/>
    <w:rsid w:val="00663CCB"/>
    <w:rsid w:val="00665AD4"/>
    <w:rsid w:val="00682CAE"/>
    <w:rsid w:val="006931CD"/>
    <w:rsid w:val="006C5ADB"/>
    <w:rsid w:val="006D55F0"/>
    <w:rsid w:val="006E4999"/>
    <w:rsid w:val="006F73F9"/>
    <w:rsid w:val="007019A0"/>
    <w:rsid w:val="007030DB"/>
    <w:rsid w:val="007109C1"/>
    <w:rsid w:val="00720D0A"/>
    <w:rsid w:val="0072429D"/>
    <w:rsid w:val="0072754C"/>
    <w:rsid w:val="007322C9"/>
    <w:rsid w:val="0073761B"/>
    <w:rsid w:val="00756A85"/>
    <w:rsid w:val="007603C1"/>
    <w:rsid w:val="0076761D"/>
    <w:rsid w:val="00784B49"/>
    <w:rsid w:val="00785CEC"/>
    <w:rsid w:val="00792C62"/>
    <w:rsid w:val="007A4D86"/>
    <w:rsid w:val="007C43C0"/>
    <w:rsid w:val="007E3836"/>
    <w:rsid w:val="007E3BBB"/>
    <w:rsid w:val="007F5785"/>
    <w:rsid w:val="00802336"/>
    <w:rsid w:val="00806938"/>
    <w:rsid w:val="008104ED"/>
    <w:rsid w:val="00811F5C"/>
    <w:rsid w:val="008167AC"/>
    <w:rsid w:val="00817A01"/>
    <w:rsid w:val="008304C1"/>
    <w:rsid w:val="0083141D"/>
    <w:rsid w:val="00837795"/>
    <w:rsid w:val="00844B08"/>
    <w:rsid w:val="00844F2E"/>
    <w:rsid w:val="00845CA1"/>
    <w:rsid w:val="00851462"/>
    <w:rsid w:val="00852E49"/>
    <w:rsid w:val="00860FEF"/>
    <w:rsid w:val="0087573E"/>
    <w:rsid w:val="0087730E"/>
    <w:rsid w:val="008867EC"/>
    <w:rsid w:val="00890154"/>
    <w:rsid w:val="00895390"/>
    <w:rsid w:val="008978C0"/>
    <w:rsid w:val="008A0304"/>
    <w:rsid w:val="008A3140"/>
    <w:rsid w:val="008A3DAE"/>
    <w:rsid w:val="008A5B27"/>
    <w:rsid w:val="008B7C39"/>
    <w:rsid w:val="008C4A4B"/>
    <w:rsid w:val="008D3FED"/>
    <w:rsid w:val="008D6F8B"/>
    <w:rsid w:val="008F3CDF"/>
    <w:rsid w:val="008F66BD"/>
    <w:rsid w:val="008F7D86"/>
    <w:rsid w:val="0090407E"/>
    <w:rsid w:val="009043E8"/>
    <w:rsid w:val="0090461D"/>
    <w:rsid w:val="0090580E"/>
    <w:rsid w:val="00906C6A"/>
    <w:rsid w:val="0091418F"/>
    <w:rsid w:val="00915C72"/>
    <w:rsid w:val="009202ED"/>
    <w:rsid w:val="009226AD"/>
    <w:rsid w:val="00927EE8"/>
    <w:rsid w:val="009647CB"/>
    <w:rsid w:val="00990C0A"/>
    <w:rsid w:val="009B1DE5"/>
    <w:rsid w:val="009B4294"/>
    <w:rsid w:val="009B4EA2"/>
    <w:rsid w:val="009C0635"/>
    <w:rsid w:val="009C1C54"/>
    <w:rsid w:val="009C3FA3"/>
    <w:rsid w:val="009C67D3"/>
    <w:rsid w:val="009F1754"/>
    <w:rsid w:val="009F2739"/>
    <w:rsid w:val="009F3989"/>
    <w:rsid w:val="00A11E86"/>
    <w:rsid w:val="00A13F7E"/>
    <w:rsid w:val="00A16B4C"/>
    <w:rsid w:val="00A34734"/>
    <w:rsid w:val="00A355FC"/>
    <w:rsid w:val="00A543F2"/>
    <w:rsid w:val="00A56226"/>
    <w:rsid w:val="00A615FD"/>
    <w:rsid w:val="00A669BE"/>
    <w:rsid w:val="00A6796E"/>
    <w:rsid w:val="00A8062B"/>
    <w:rsid w:val="00A8179D"/>
    <w:rsid w:val="00A853E5"/>
    <w:rsid w:val="00A8744F"/>
    <w:rsid w:val="00AA2E42"/>
    <w:rsid w:val="00AA37BB"/>
    <w:rsid w:val="00AA40FB"/>
    <w:rsid w:val="00AB09BE"/>
    <w:rsid w:val="00AB3A8E"/>
    <w:rsid w:val="00AC4DEA"/>
    <w:rsid w:val="00AC6040"/>
    <w:rsid w:val="00AD1F57"/>
    <w:rsid w:val="00AD7B15"/>
    <w:rsid w:val="00AE06B0"/>
    <w:rsid w:val="00AE1E42"/>
    <w:rsid w:val="00AE784E"/>
    <w:rsid w:val="00AF5D8E"/>
    <w:rsid w:val="00AF66D8"/>
    <w:rsid w:val="00B070F8"/>
    <w:rsid w:val="00B13371"/>
    <w:rsid w:val="00B23B8C"/>
    <w:rsid w:val="00B25F48"/>
    <w:rsid w:val="00B31982"/>
    <w:rsid w:val="00B474AE"/>
    <w:rsid w:val="00B60518"/>
    <w:rsid w:val="00B77410"/>
    <w:rsid w:val="00B8223A"/>
    <w:rsid w:val="00B90B35"/>
    <w:rsid w:val="00BA00FA"/>
    <w:rsid w:val="00BA7BE7"/>
    <w:rsid w:val="00BB127A"/>
    <w:rsid w:val="00BB6128"/>
    <w:rsid w:val="00BC4080"/>
    <w:rsid w:val="00BD1D62"/>
    <w:rsid w:val="00BE2A72"/>
    <w:rsid w:val="00BF0BE3"/>
    <w:rsid w:val="00BF3E38"/>
    <w:rsid w:val="00C00B8B"/>
    <w:rsid w:val="00C23F7C"/>
    <w:rsid w:val="00C319BD"/>
    <w:rsid w:val="00C32510"/>
    <w:rsid w:val="00C34AD9"/>
    <w:rsid w:val="00C36C8D"/>
    <w:rsid w:val="00C51514"/>
    <w:rsid w:val="00C81E68"/>
    <w:rsid w:val="00C96202"/>
    <w:rsid w:val="00CA103D"/>
    <w:rsid w:val="00CA2015"/>
    <w:rsid w:val="00CA5A80"/>
    <w:rsid w:val="00CC1BD6"/>
    <w:rsid w:val="00CC3DD8"/>
    <w:rsid w:val="00CD12A3"/>
    <w:rsid w:val="00CE223D"/>
    <w:rsid w:val="00CF24BA"/>
    <w:rsid w:val="00CF5311"/>
    <w:rsid w:val="00CF56C2"/>
    <w:rsid w:val="00D14808"/>
    <w:rsid w:val="00D16C16"/>
    <w:rsid w:val="00D221C0"/>
    <w:rsid w:val="00D251F5"/>
    <w:rsid w:val="00D332C1"/>
    <w:rsid w:val="00D46494"/>
    <w:rsid w:val="00D51EBB"/>
    <w:rsid w:val="00D553E5"/>
    <w:rsid w:val="00D57858"/>
    <w:rsid w:val="00D70383"/>
    <w:rsid w:val="00D8261F"/>
    <w:rsid w:val="00D82B95"/>
    <w:rsid w:val="00D83168"/>
    <w:rsid w:val="00D84566"/>
    <w:rsid w:val="00DB126E"/>
    <w:rsid w:val="00DC6C90"/>
    <w:rsid w:val="00DE263F"/>
    <w:rsid w:val="00DE33EC"/>
    <w:rsid w:val="00DE5C91"/>
    <w:rsid w:val="00DF26C5"/>
    <w:rsid w:val="00DF75BE"/>
    <w:rsid w:val="00E0124B"/>
    <w:rsid w:val="00E0409F"/>
    <w:rsid w:val="00E20AE3"/>
    <w:rsid w:val="00E25ADA"/>
    <w:rsid w:val="00E277CC"/>
    <w:rsid w:val="00E3211D"/>
    <w:rsid w:val="00E641DF"/>
    <w:rsid w:val="00E910AA"/>
    <w:rsid w:val="00E91302"/>
    <w:rsid w:val="00EA1BAC"/>
    <w:rsid w:val="00EB5A1C"/>
    <w:rsid w:val="00EC2924"/>
    <w:rsid w:val="00EC3BD0"/>
    <w:rsid w:val="00EC47E4"/>
    <w:rsid w:val="00ED053E"/>
    <w:rsid w:val="00ED6599"/>
    <w:rsid w:val="00EE7E02"/>
    <w:rsid w:val="00EF11F7"/>
    <w:rsid w:val="00EF6A85"/>
    <w:rsid w:val="00F057AD"/>
    <w:rsid w:val="00F146FA"/>
    <w:rsid w:val="00F21BC1"/>
    <w:rsid w:val="00F24919"/>
    <w:rsid w:val="00F46265"/>
    <w:rsid w:val="00F47108"/>
    <w:rsid w:val="00F50D81"/>
    <w:rsid w:val="00F579C4"/>
    <w:rsid w:val="00F60823"/>
    <w:rsid w:val="00F60DE4"/>
    <w:rsid w:val="00F75395"/>
    <w:rsid w:val="00F93F23"/>
    <w:rsid w:val="00F97563"/>
    <w:rsid w:val="00FA2835"/>
    <w:rsid w:val="00FB2881"/>
    <w:rsid w:val="00FB376B"/>
    <w:rsid w:val="00FB76F6"/>
    <w:rsid w:val="00FB789B"/>
    <w:rsid w:val="00FC18F3"/>
    <w:rsid w:val="00FC4C5D"/>
    <w:rsid w:val="00FC612E"/>
    <w:rsid w:val="00FD1A55"/>
    <w:rsid w:val="00FD4724"/>
    <w:rsid w:val="00FD4C87"/>
    <w:rsid w:val="00FE57F6"/>
    <w:rsid w:val="00FF73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CA1A0F5"/>
  <w15:docId w15:val="{572A2531-4481-41E4-93D8-E821193F9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5"/>
    <w:qFormat/>
    <w:rsid w:val="00EA1BAC"/>
    <w:pPr>
      <w:spacing w:after="0" w:line="240" w:lineRule="auto"/>
      <w:jc w:val="both"/>
    </w:pPr>
    <w:rPr>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D8261F"/>
    <w:pPr>
      <w:tabs>
        <w:tab w:val="center" w:pos="4536"/>
        <w:tab w:val="right" w:pos="9072"/>
      </w:tabs>
    </w:pPr>
  </w:style>
  <w:style w:type="character" w:customStyle="1" w:styleId="KopfzeileZchn">
    <w:name w:val="Kopfzeile Zchn"/>
    <w:basedOn w:val="Absatz-Standardschriftart"/>
    <w:link w:val="Kopfzeile"/>
    <w:uiPriority w:val="99"/>
    <w:semiHidden/>
    <w:rsid w:val="00FB76F6"/>
  </w:style>
  <w:style w:type="paragraph" w:styleId="Fuzeile">
    <w:name w:val="footer"/>
    <w:basedOn w:val="Standard"/>
    <w:link w:val="FuzeileZchn"/>
    <w:uiPriority w:val="99"/>
    <w:semiHidden/>
    <w:rsid w:val="00D8261F"/>
    <w:pPr>
      <w:tabs>
        <w:tab w:val="center" w:pos="4536"/>
        <w:tab w:val="right" w:pos="9072"/>
      </w:tabs>
    </w:pPr>
  </w:style>
  <w:style w:type="character" w:customStyle="1" w:styleId="FuzeileZchn">
    <w:name w:val="Fußzeile Zchn"/>
    <w:basedOn w:val="Absatz-Standardschriftart"/>
    <w:link w:val="Fuzeile"/>
    <w:uiPriority w:val="99"/>
    <w:semiHidden/>
    <w:rsid w:val="00FB76F6"/>
  </w:style>
  <w:style w:type="paragraph" w:customStyle="1" w:styleId="DTitre">
    <w:name w:val="D_Titre"/>
    <w:basedOn w:val="Standard"/>
    <w:next w:val="DSous-titre"/>
    <w:uiPriority w:val="2"/>
    <w:qFormat/>
    <w:rsid w:val="000927B0"/>
    <w:pPr>
      <w:spacing w:line="156" w:lineRule="auto"/>
      <w:jc w:val="left"/>
    </w:pPr>
    <w:rPr>
      <w:rFonts w:asciiTheme="majorHAnsi" w:hAnsiTheme="majorHAnsi" w:cstheme="majorHAnsi"/>
      <w:b/>
      <w:bCs/>
      <w:caps/>
      <w:color w:val="646B52" w:themeColor="text2"/>
      <w:sz w:val="56"/>
      <w:szCs w:val="44"/>
    </w:rPr>
  </w:style>
  <w:style w:type="paragraph" w:customStyle="1" w:styleId="DSous-titre">
    <w:name w:val="D_Sous-titre"/>
    <w:basedOn w:val="Standard"/>
    <w:next w:val="Standard"/>
    <w:uiPriority w:val="3"/>
    <w:qFormat/>
    <w:rsid w:val="000927B0"/>
    <w:pPr>
      <w:spacing w:line="192" w:lineRule="auto"/>
      <w:jc w:val="left"/>
    </w:pPr>
    <w:rPr>
      <w:rFonts w:cstheme="majorHAnsi"/>
      <w:b/>
      <w:caps/>
      <w:color w:val="646B52" w:themeColor="text2"/>
      <w:sz w:val="28"/>
      <w:szCs w:val="20"/>
    </w:rPr>
  </w:style>
  <w:style w:type="paragraph" w:styleId="Listenabsatz">
    <w:name w:val="List Paragraph"/>
    <w:basedOn w:val="Standard"/>
    <w:uiPriority w:val="34"/>
    <w:semiHidden/>
    <w:qFormat/>
    <w:rsid w:val="0013184A"/>
    <w:pPr>
      <w:ind w:left="720"/>
      <w:contextualSpacing/>
    </w:pPr>
  </w:style>
  <w:style w:type="paragraph" w:customStyle="1" w:styleId="DPuceronde">
    <w:name w:val="D_Puce ronde"/>
    <w:basedOn w:val="Standard"/>
    <w:uiPriority w:val="6"/>
    <w:qFormat/>
    <w:rsid w:val="00AE1E42"/>
    <w:pPr>
      <w:numPr>
        <w:numId w:val="1"/>
      </w:numPr>
      <w:ind w:left="170" w:hanging="170"/>
    </w:pPr>
    <w:rPr>
      <w:b/>
    </w:rPr>
  </w:style>
  <w:style w:type="table" w:styleId="Tabellenraster">
    <w:name w:val="Table Grid"/>
    <w:basedOn w:val="NormaleTabelle"/>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Standard"/>
    <w:next w:val="DDate"/>
    <w:qFormat/>
    <w:rsid w:val="000927B0"/>
    <w:pPr>
      <w:jc w:val="right"/>
    </w:pPr>
    <w:rPr>
      <w:bCs/>
      <w:caps/>
      <w:color w:val="646B52" w:themeColor="text2"/>
      <w:sz w:val="24"/>
      <w:szCs w:val="30"/>
    </w:rPr>
  </w:style>
  <w:style w:type="paragraph" w:customStyle="1" w:styleId="DDate">
    <w:name w:val="D_Date"/>
    <w:basedOn w:val="DNaturedudocument"/>
    <w:next w:val="Standard"/>
    <w:uiPriority w:val="1"/>
    <w:qFormat/>
    <w:rsid w:val="000927B0"/>
  </w:style>
  <w:style w:type="paragraph" w:customStyle="1" w:styleId="DIntertitre">
    <w:name w:val="D_Intertitre"/>
    <w:basedOn w:val="Standard"/>
    <w:next w:val="Standard"/>
    <w:uiPriority w:val="4"/>
    <w:qFormat/>
    <w:rsid w:val="00F97563"/>
    <w:pPr>
      <w:spacing w:before="240" w:line="192" w:lineRule="auto"/>
      <w:jc w:val="left"/>
    </w:pPr>
    <w:rPr>
      <w:rFonts w:asciiTheme="majorHAnsi" w:hAnsiTheme="majorHAnsi"/>
      <w:caps/>
      <w:color w:val="646B52" w:themeColor="text2"/>
      <w:sz w:val="24"/>
    </w:rPr>
  </w:style>
  <w:style w:type="paragraph" w:customStyle="1" w:styleId="DCitation">
    <w:name w:val="D_Citation"/>
    <w:basedOn w:val="Standard"/>
    <w:next w:val="Standard"/>
    <w:uiPriority w:val="7"/>
    <w:qFormat/>
    <w:rsid w:val="00F97563"/>
    <w:pPr>
      <w:spacing w:before="240"/>
    </w:pPr>
    <w:rPr>
      <w:rFonts w:ascii="Arial" w:hAnsi="Arial" w:cs="Arial"/>
      <w:b/>
      <w:bCs/>
      <w:i/>
      <w:iCs/>
      <w:color w:val="EC6528" w:themeColor="accent4"/>
      <w:sz w:val="26"/>
      <w:szCs w:val="26"/>
      <w:lang w:val="en-US"/>
    </w:rPr>
  </w:style>
  <w:style w:type="paragraph" w:customStyle="1" w:styleId="DTitreContact">
    <w:name w:val="D_Titre Contact"/>
    <w:basedOn w:val="Standard"/>
    <w:next w:val="Standard"/>
    <w:uiPriority w:val="8"/>
    <w:qFormat/>
    <w:rsid w:val="00A669BE"/>
    <w:pPr>
      <w:jc w:val="left"/>
    </w:pPr>
    <w:rPr>
      <w:rFonts w:ascii="Arial Black" w:hAnsi="Arial Black" w:cs="Arial Black"/>
      <w:caps/>
      <w:color w:val="646B52" w:themeColor="text2"/>
      <w:szCs w:val="18"/>
    </w:rPr>
  </w:style>
  <w:style w:type="paragraph" w:customStyle="1" w:styleId="DContact">
    <w:name w:val="D_Contact"/>
    <w:basedOn w:val="Standard"/>
    <w:next w:val="Standard"/>
    <w:uiPriority w:val="9"/>
    <w:qFormat/>
    <w:rsid w:val="00EA1BAC"/>
    <w:pPr>
      <w:jc w:val="left"/>
    </w:pPr>
    <w:rPr>
      <w:rFonts w:ascii="Arial" w:hAnsi="Arial" w:cs="Arial"/>
      <w:bCs/>
      <w:color w:val="646B52" w:themeColor="text2"/>
      <w:szCs w:val="18"/>
    </w:rPr>
  </w:style>
  <w:style w:type="paragraph" w:customStyle="1" w:styleId="DTitreNote">
    <w:name w:val="D_Titre Note"/>
    <w:basedOn w:val="Standard"/>
    <w:uiPriority w:val="10"/>
    <w:qFormat/>
    <w:rsid w:val="00EA1BAC"/>
    <w:pPr>
      <w:framePr w:wrap="around" w:vAnchor="page" w:hAnchor="page" w:x="681" w:y="14743"/>
      <w:suppressOverlap/>
      <w:jc w:val="left"/>
    </w:pPr>
    <w:rPr>
      <w:rFonts w:ascii="Arial Black" w:hAnsi="Arial Black" w:cs="Arial Black"/>
      <w:i/>
      <w:iCs/>
      <w:caps/>
      <w:color w:val="646B52" w:themeColor="text2"/>
      <w:sz w:val="20"/>
      <w:szCs w:val="20"/>
    </w:rPr>
  </w:style>
  <w:style w:type="paragraph" w:customStyle="1" w:styleId="DNote">
    <w:name w:val="D_Note"/>
    <w:basedOn w:val="Standard"/>
    <w:next w:val="DTitreNote"/>
    <w:uiPriority w:val="11"/>
    <w:qFormat/>
    <w:rsid w:val="00A669BE"/>
    <w:rPr>
      <w:rFonts w:ascii="Arial" w:hAnsi="Arial" w:cs="Arial"/>
      <w:i/>
      <w:iCs/>
      <w:color w:val="646B52" w:themeColor="text2"/>
      <w:szCs w:val="18"/>
    </w:rPr>
  </w:style>
  <w:style w:type="character" w:styleId="Hyperlink">
    <w:name w:val="Hyperlink"/>
    <w:basedOn w:val="Absatz-Standardschriftart"/>
    <w:uiPriority w:val="99"/>
    <w:semiHidden/>
    <w:rsid w:val="003E1218"/>
    <w:rPr>
      <w:color w:val="646B52" w:themeColor="hyperlink"/>
      <w:u w:val="single"/>
    </w:rPr>
  </w:style>
  <w:style w:type="character" w:customStyle="1" w:styleId="UnresolvedMention">
    <w:name w:val="Unresolved Mention"/>
    <w:basedOn w:val="Absatz-Standardschriftart"/>
    <w:uiPriority w:val="99"/>
    <w:semiHidden/>
    <w:rsid w:val="003E1218"/>
    <w:rPr>
      <w:color w:val="605E5C"/>
      <w:shd w:val="clear" w:color="auto" w:fill="E1DFDD"/>
    </w:rPr>
  </w:style>
  <w:style w:type="character" w:styleId="Kommentarzeichen">
    <w:name w:val="annotation reference"/>
    <w:basedOn w:val="Absatz-Standardschriftart"/>
    <w:uiPriority w:val="99"/>
    <w:semiHidden/>
    <w:rsid w:val="005544F6"/>
    <w:rPr>
      <w:sz w:val="16"/>
      <w:szCs w:val="16"/>
    </w:rPr>
  </w:style>
  <w:style w:type="paragraph" w:styleId="Kommentartext">
    <w:name w:val="annotation text"/>
    <w:basedOn w:val="Standard"/>
    <w:link w:val="KommentartextZchn"/>
    <w:uiPriority w:val="99"/>
    <w:semiHidden/>
    <w:rsid w:val="005544F6"/>
    <w:rPr>
      <w:sz w:val="20"/>
      <w:szCs w:val="20"/>
    </w:rPr>
  </w:style>
  <w:style w:type="character" w:customStyle="1" w:styleId="KommentartextZchn">
    <w:name w:val="Kommentartext Zchn"/>
    <w:basedOn w:val="Absatz-Standardschriftart"/>
    <w:link w:val="Kommentartext"/>
    <w:uiPriority w:val="99"/>
    <w:semiHidden/>
    <w:rsid w:val="005544F6"/>
    <w:rPr>
      <w:sz w:val="20"/>
      <w:szCs w:val="20"/>
    </w:rPr>
  </w:style>
  <w:style w:type="paragraph" w:styleId="Kommentarthema">
    <w:name w:val="annotation subject"/>
    <w:basedOn w:val="Kommentartext"/>
    <w:next w:val="Kommentartext"/>
    <w:link w:val="KommentarthemaZchn"/>
    <w:uiPriority w:val="99"/>
    <w:semiHidden/>
    <w:rsid w:val="005544F6"/>
    <w:rPr>
      <w:b/>
      <w:bCs/>
    </w:rPr>
  </w:style>
  <w:style w:type="character" w:customStyle="1" w:styleId="KommentarthemaZchn">
    <w:name w:val="Kommentarthema Zchn"/>
    <w:basedOn w:val="KommentartextZchn"/>
    <w:link w:val="Kommentarthema"/>
    <w:uiPriority w:val="99"/>
    <w:semiHidden/>
    <w:rsid w:val="005544F6"/>
    <w:rPr>
      <w:b/>
      <w:bCs/>
      <w:sz w:val="20"/>
      <w:szCs w:val="20"/>
    </w:rPr>
  </w:style>
  <w:style w:type="paragraph" w:styleId="Sprechblasentext">
    <w:name w:val="Balloon Text"/>
    <w:basedOn w:val="Standard"/>
    <w:link w:val="SprechblasentextZchn"/>
    <w:uiPriority w:val="99"/>
    <w:semiHidden/>
    <w:rsid w:val="005544F6"/>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5544F6"/>
    <w:rPr>
      <w:rFonts w:ascii="Segoe UI" w:hAnsi="Segoe UI" w:cs="Segoe UI"/>
      <w:sz w:val="18"/>
      <w:szCs w:val="18"/>
    </w:rPr>
  </w:style>
  <w:style w:type="table" w:customStyle="1" w:styleId="Tabellenraster1">
    <w:name w:val="Tabellenraster1"/>
    <w:basedOn w:val="NormaleTabelle"/>
    <w:next w:val="Tabellenraster"/>
    <w:uiPriority w:val="39"/>
    <w:rsid w:val="00FB376B"/>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rin.kirchner@renaul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yse.luechtenborg@renaul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alie\AppData\Local\Temp\Temp1_210615_DACIA_Press%20Release.zip\210615_DACIA_Communiqu&#233;_presse\Dacia%20Modele%20Communique%20de%20Presse.dotx" TargetMode="External"/></Relationships>
</file>

<file path=word/theme/theme1.xml><?xml version="1.0" encoding="utf-8"?>
<a:theme xmlns:a="http://schemas.openxmlformats.org/drawingml/2006/main" name="Thème Office">
  <a:themeElements>
    <a:clrScheme name="Dacia">
      <a:dk1>
        <a:srgbClr val="000000"/>
      </a:dk1>
      <a:lt1>
        <a:srgbClr val="FFFFFF"/>
      </a:lt1>
      <a:dk2>
        <a:srgbClr val="646B52"/>
      </a:dk2>
      <a:lt2>
        <a:srgbClr val="D6D2C4"/>
      </a:lt2>
      <a:accent1>
        <a:srgbClr val="4E5844"/>
      </a:accent1>
      <a:accent2>
        <a:srgbClr val="B9412D"/>
      </a:accent2>
      <a:accent3>
        <a:srgbClr val="D6D2C4"/>
      </a:accent3>
      <a:accent4>
        <a:srgbClr val="EC6528"/>
      </a:accent4>
      <a:accent5>
        <a:srgbClr val="B3CC23"/>
      </a:accent5>
      <a:accent6>
        <a:srgbClr val="E2E2E0"/>
      </a:accent6>
      <a:hlink>
        <a:srgbClr val="646B52"/>
      </a:hlink>
      <a:folHlink>
        <a:srgbClr val="D6D2C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7CD9F-DD7E-46CF-8A9C-0936297AB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Dacia Modele Communique de Presse</Template>
  <TotalTime>0</TotalTime>
  <Pages>4</Pages>
  <Words>507</Words>
  <Characters>3196</Characters>
  <Application>Microsoft Office Word</Application>
  <DocSecurity>0</DocSecurity>
  <Lines>26</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Coralie JOLLY</dc:creator>
  <cp:keywords/>
  <dc:description/>
  <cp:lastModifiedBy>Zoé Jaggi</cp:lastModifiedBy>
  <cp:revision>4</cp:revision>
  <cp:lastPrinted>2021-06-15T10:18:00Z</cp:lastPrinted>
  <dcterms:created xsi:type="dcterms:W3CDTF">2021-09-07T06:15:00Z</dcterms:created>
  <dcterms:modified xsi:type="dcterms:W3CDTF">2021-09-07T09:48:00Z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2021-09-02T08:13:30Z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d081a73d-4380-4fdc-88c8-5885c34d940e</vt:lpwstr>
  </property>
  <property fmtid="{D5CDD505-2E9C-101B-9397-08002B2CF9AE}" pid="8" name="MSIP_Label_fd1c0902-ed92-4fed-896d-2e7725de02d4_ContentBits">
    <vt:lpwstr>2</vt:lpwstr>
  </property>
</Properties>
</file>