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EDD9E" w14:textId="3D68F6D3" w:rsidR="00757125" w:rsidRPr="00757125" w:rsidRDefault="00757125" w:rsidP="00757125">
      <w:pPr>
        <w:pStyle w:val="Maintitle"/>
        <w:spacing w:line="276" w:lineRule="auto"/>
        <w:rPr>
          <w:b w:val="0"/>
          <w:noProof/>
          <w:sz w:val="24"/>
        </w:rPr>
      </w:pPr>
      <w:r w:rsidRPr="00757125">
        <w:rPr>
          <w:b w:val="0"/>
          <w:noProof/>
          <w:sz w:val="24"/>
        </w:rPr>
        <w:t>STORY</w:t>
      </w:r>
    </w:p>
    <w:p w14:paraId="35ADB0F8" w14:textId="64E2AEF5" w:rsidR="003149F3" w:rsidRPr="00757125" w:rsidRDefault="00757125" w:rsidP="00757125">
      <w:pPr>
        <w:pStyle w:val="Maintitle"/>
        <w:spacing w:line="276" w:lineRule="auto"/>
        <w:rPr>
          <w:noProof/>
          <w:sz w:val="36"/>
        </w:rPr>
      </w:pPr>
      <w:r w:rsidRPr="00757125">
        <w:rPr>
          <w:noProof/>
          <w:sz w:val="36"/>
        </w:rPr>
        <w:t>un coup d’accélérateur pour se garer</w:t>
      </w:r>
    </w:p>
    <w:p w14:paraId="636ADF1A" w14:textId="77777777" w:rsidR="003149F3" w:rsidRPr="0062027E" w:rsidRDefault="003149F3" w:rsidP="003149F3">
      <w:pPr>
        <w:pStyle w:val="Sous-titre1"/>
        <w:rPr>
          <w:b/>
          <w:bCs/>
          <w:caps w:val="0"/>
          <w:sz w:val="20"/>
          <w:szCs w:val="20"/>
        </w:rPr>
      </w:pPr>
    </w:p>
    <w:p w14:paraId="15FDCD74" w14:textId="2646B7A9" w:rsidR="003149F3" w:rsidRDefault="003149F3" w:rsidP="003149F3">
      <w:pPr>
        <w:pStyle w:val="Sous-titre1"/>
        <w:rPr>
          <w:b/>
          <w:bCs/>
          <w:caps w:val="0"/>
          <w:sz w:val="20"/>
          <w:szCs w:val="20"/>
        </w:rPr>
      </w:pPr>
    </w:p>
    <w:p w14:paraId="02F49EE7" w14:textId="6628E471" w:rsidR="003149F3" w:rsidRPr="00D90D3A" w:rsidRDefault="00757125" w:rsidP="003149F3">
      <w:pPr>
        <w:jc w:val="both"/>
        <w:rPr>
          <w:rFonts w:ascii="Arial" w:hAnsi="Arial" w:cs="Arial"/>
          <w:b/>
          <w:sz w:val="18"/>
          <w:szCs w:val="18"/>
        </w:rPr>
      </w:pPr>
      <w:r w:rsidRPr="00757125">
        <w:rPr>
          <w:rFonts w:ascii="Arial" w:hAnsi="Arial" w:cs="Arial"/>
          <w:b/>
          <w:sz w:val="18"/>
          <w:szCs w:val="18"/>
        </w:rPr>
        <w:t xml:space="preserve">L’innovation est au cœur de l’ADN de Renault depuis la création de la marque, il y a plus d’un siècle. Au fil des décennies, ses ingénieurs n’ont cessé d’imaginer des solutions pour rendre la vie des conducteurs toujours plus confortable, pratique et sûre. Avec leur invention One </w:t>
      </w:r>
      <w:proofErr w:type="spellStart"/>
      <w:r w:rsidRPr="00757125">
        <w:rPr>
          <w:rFonts w:ascii="Arial" w:hAnsi="Arial" w:cs="Arial"/>
          <w:b/>
          <w:sz w:val="18"/>
          <w:szCs w:val="18"/>
        </w:rPr>
        <w:t>pedal</w:t>
      </w:r>
      <w:proofErr w:type="spellEnd"/>
      <w:r w:rsidRPr="00757125">
        <w:rPr>
          <w:rFonts w:ascii="Arial" w:hAnsi="Arial" w:cs="Arial"/>
          <w:b/>
          <w:sz w:val="18"/>
          <w:szCs w:val="18"/>
        </w:rPr>
        <w:t xml:space="preserve"> to </w:t>
      </w:r>
      <w:proofErr w:type="spellStart"/>
      <w:r w:rsidRPr="00757125">
        <w:rPr>
          <w:rFonts w:ascii="Arial" w:hAnsi="Arial" w:cs="Arial"/>
          <w:b/>
          <w:sz w:val="18"/>
          <w:szCs w:val="18"/>
        </w:rPr>
        <w:t>park</w:t>
      </w:r>
      <w:proofErr w:type="spellEnd"/>
      <w:r w:rsidRPr="00757125">
        <w:rPr>
          <w:rFonts w:ascii="Arial" w:hAnsi="Arial" w:cs="Arial"/>
          <w:b/>
          <w:sz w:val="18"/>
          <w:szCs w:val="18"/>
        </w:rPr>
        <w:t>, Jong-</w:t>
      </w:r>
      <w:proofErr w:type="spellStart"/>
      <w:r w:rsidRPr="00757125">
        <w:rPr>
          <w:rFonts w:ascii="Arial" w:hAnsi="Arial" w:cs="Arial"/>
          <w:b/>
          <w:sz w:val="18"/>
          <w:szCs w:val="18"/>
        </w:rPr>
        <w:t>Hoon</w:t>
      </w:r>
      <w:proofErr w:type="spellEnd"/>
      <w:r w:rsidRPr="00757125">
        <w:rPr>
          <w:rFonts w:ascii="Arial" w:hAnsi="Arial" w:cs="Arial"/>
          <w:b/>
          <w:sz w:val="18"/>
          <w:szCs w:val="18"/>
        </w:rPr>
        <w:t xml:space="preserve"> et Pape, respectivement ingénieur systèmes et ingénieur algorithmes, s’inscrivent pleinement dans cette tradition: faire d’un obstacle une force.</w:t>
      </w:r>
    </w:p>
    <w:p w14:paraId="7D80BD3C" w14:textId="77777777" w:rsidR="003149F3" w:rsidRPr="00D90D3A" w:rsidRDefault="003149F3" w:rsidP="003149F3">
      <w:pPr>
        <w:jc w:val="both"/>
        <w:rPr>
          <w:rFonts w:ascii="Arial" w:hAnsi="Arial" w:cs="Arial"/>
          <w:b/>
          <w:sz w:val="18"/>
          <w:szCs w:val="18"/>
        </w:rPr>
      </w:pPr>
    </w:p>
    <w:p w14:paraId="4EE8A547" w14:textId="61294823" w:rsidR="003149F3" w:rsidRPr="00D90D3A" w:rsidRDefault="00757125" w:rsidP="003149F3">
      <w:pPr>
        <w:jc w:val="both"/>
        <w:rPr>
          <w:rFonts w:ascii="Arial" w:hAnsi="Arial" w:cs="Arial"/>
          <w:sz w:val="18"/>
          <w:szCs w:val="18"/>
        </w:rPr>
      </w:pPr>
      <w:r w:rsidRPr="00757125">
        <w:rPr>
          <w:rFonts w:ascii="Arial" w:hAnsi="Arial" w:cs="Arial"/>
          <w:sz w:val="18"/>
          <w:szCs w:val="18"/>
        </w:rPr>
        <w:t>C’est en 1898 que Louis Renault dépose le brevet de la boîte de vitesses à prise directe. Quelques semaines plus tard, soutenu par ses frères, Marcel et Fernand, il crée la société Renault Frères. C’est le début d’une aventure industrielle qui n’aura de cesse d’encourager les ingénieurs de la marque à se dépasser pour innover. Le dépassement de soi, Jong-</w:t>
      </w:r>
      <w:proofErr w:type="spellStart"/>
      <w:r w:rsidRPr="00757125">
        <w:rPr>
          <w:rFonts w:ascii="Arial" w:hAnsi="Arial" w:cs="Arial"/>
          <w:sz w:val="18"/>
          <w:szCs w:val="18"/>
        </w:rPr>
        <w:t>Hoon</w:t>
      </w:r>
      <w:proofErr w:type="spellEnd"/>
      <w:r w:rsidRPr="00757125">
        <w:rPr>
          <w:rFonts w:ascii="Arial" w:hAnsi="Arial" w:cs="Arial"/>
          <w:sz w:val="18"/>
          <w:szCs w:val="18"/>
        </w:rPr>
        <w:t xml:space="preserve"> et Pape savent ce que cela signifie ! En charge du développement du système de stationnement automatique Advanced Park </w:t>
      </w:r>
      <w:proofErr w:type="spellStart"/>
      <w:r w:rsidRPr="00757125">
        <w:rPr>
          <w:rFonts w:ascii="Arial" w:hAnsi="Arial" w:cs="Arial"/>
          <w:sz w:val="18"/>
          <w:szCs w:val="18"/>
        </w:rPr>
        <w:t>Assist</w:t>
      </w:r>
      <w:proofErr w:type="spellEnd"/>
      <w:r w:rsidRPr="00757125">
        <w:rPr>
          <w:rFonts w:ascii="Arial" w:hAnsi="Arial" w:cs="Arial"/>
          <w:sz w:val="18"/>
          <w:szCs w:val="18"/>
        </w:rPr>
        <w:t>, ils ont dû trouver une solution pour aller au bout de leur projet, malgré une vérit</w:t>
      </w:r>
      <w:r w:rsidR="00647854">
        <w:rPr>
          <w:rFonts w:ascii="Arial" w:hAnsi="Arial" w:cs="Arial"/>
          <w:sz w:val="18"/>
          <w:szCs w:val="18"/>
        </w:rPr>
        <w:t>able «guerre des boutons</w:t>
      </w:r>
      <w:r w:rsidRPr="00757125">
        <w:rPr>
          <w:rFonts w:ascii="Arial" w:hAnsi="Arial" w:cs="Arial"/>
          <w:sz w:val="18"/>
          <w:szCs w:val="18"/>
        </w:rPr>
        <w:t>» déclenchée malgré eux, à deux mois de l’échéance.</w:t>
      </w:r>
    </w:p>
    <w:p w14:paraId="6AB044B0" w14:textId="77777777" w:rsidR="003149F3" w:rsidRDefault="003149F3" w:rsidP="003149F3">
      <w:pPr>
        <w:jc w:val="both"/>
        <w:rPr>
          <w:rFonts w:ascii="Arial" w:hAnsi="Arial" w:cs="Arial"/>
          <w:sz w:val="18"/>
          <w:szCs w:val="18"/>
        </w:rPr>
      </w:pPr>
    </w:p>
    <w:p w14:paraId="2F04B417" w14:textId="77777777" w:rsidR="00647854" w:rsidRDefault="00647854" w:rsidP="00757125">
      <w:pPr>
        <w:jc w:val="both"/>
        <w:rPr>
          <w:rFonts w:ascii="Arial" w:hAnsi="Arial" w:cs="Arial"/>
          <w:sz w:val="18"/>
          <w:szCs w:val="18"/>
        </w:rPr>
      </w:pPr>
      <w:r w:rsidRPr="00647854">
        <w:rPr>
          <w:rFonts w:ascii="Arial" w:hAnsi="Arial" w:cs="Arial"/>
          <w:noProof/>
          <w:sz w:val="18"/>
          <w:szCs w:val="18"/>
          <w:lang w:val="de-CH" w:eastAsia="de-CH"/>
        </w:rPr>
        <w:drawing>
          <wp:inline distT="0" distB="0" distL="0" distR="0" wp14:anchorId="0DFFC348" wp14:editId="62006151">
            <wp:extent cx="6257925" cy="3778782"/>
            <wp:effectExtent l="0" t="0" r="0" b="0"/>
            <wp:docPr id="5" name="Grafik 5" descr="C:\Users\Zoe Jaggi\Downloads\Keepeek-Export-xxrublrd-15-10-2021-15-21-20\R-DAM_1356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e Jaggi\Downloads\Keepeek-Export-xxrublrd-15-10-2021-15-21-20\R-DAM_13563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6158" cy="3783754"/>
                    </a:xfrm>
                    <a:prstGeom prst="rect">
                      <a:avLst/>
                    </a:prstGeom>
                    <a:noFill/>
                    <a:ln>
                      <a:noFill/>
                    </a:ln>
                  </pic:spPr>
                </pic:pic>
              </a:graphicData>
            </a:graphic>
          </wp:inline>
        </w:drawing>
      </w:r>
      <w:r w:rsidRPr="00647854">
        <w:rPr>
          <w:rFonts w:ascii="Arial" w:hAnsi="Arial" w:cs="Arial"/>
          <w:sz w:val="18"/>
          <w:szCs w:val="18"/>
        </w:rPr>
        <w:t xml:space="preserve"> </w:t>
      </w:r>
    </w:p>
    <w:p w14:paraId="0711AB8D" w14:textId="77777777" w:rsidR="00647854" w:rsidRDefault="00647854" w:rsidP="00757125">
      <w:pPr>
        <w:jc w:val="both"/>
        <w:rPr>
          <w:rFonts w:ascii="Arial" w:hAnsi="Arial" w:cs="Arial"/>
          <w:i/>
          <w:sz w:val="18"/>
          <w:szCs w:val="18"/>
        </w:rPr>
      </w:pPr>
    </w:p>
    <w:p w14:paraId="6D1A54EA" w14:textId="627D96DE" w:rsidR="00757125" w:rsidRPr="00757125" w:rsidRDefault="00757125" w:rsidP="00757125">
      <w:pPr>
        <w:jc w:val="both"/>
        <w:rPr>
          <w:rFonts w:ascii="Arial" w:hAnsi="Arial" w:cs="Arial"/>
          <w:i/>
          <w:sz w:val="18"/>
          <w:szCs w:val="18"/>
        </w:rPr>
      </w:pPr>
      <w:r w:rsidRPr="00757125">
        <w:rPr>
          <w:rFonts w:ascii="Arial" w:hAnsi="Arial" w:cs="Arial"/>
          <w:i/>
          <w:sz w:val="18"/>
          <w:szCs w:val="18"/>
        </w:rPr>
        <w:t>«</w:t>
      </w:r>
      <w:r w:rsidRPr="00757125">
        <w:rPr>
          <w:rFonts w:ascii="Arial" w:hAnsi="Arial" w:cs="Arial"/>
          <w:i/>
          <w:sz w:val="18"/>
          <w:szCs w:val="18"/>
        </w:rPr>
        <w:t>Le bouton, qui était l’élément central de notre innovation, a été récupéré par un autre projet. Pour f</w:t>
      </w:r>
      <w:r w:rsidRPr="00757125">
        <w:rPr>
          <w:rFonts w:ascii="Arial" w:hAnsi="Arial" w:cs="Arial"/>
          <w:i/>
          <w:sz w:val="18"/>
          <w:szCs w:val="18"/>
        </w:rPr>
        <w:t>aire simple, on nous l’a piqué.</w:t>
      </w:r>
      <w:r w:rsidRPr="00757125">
        <w:rPr>
          <w:rFonts w:ascii="Arial" w:hAnsi="Arial" w:cs="Arial"/>
          <w:i/>
          <w:sz w:val="18"/>
          <w:szCs w:val="18"/>
        </w:rPr>
        <w:t>»</w:t>
      </w:r>
    </w:p>
    <w:p w14:paraId="6D283919" w14:textId="77777777" w:rsidR="00757125" w:rsidRDefault="00757125" w:rsidP="00757125">
      <w:pPr>
        <w:jc w:val="both"/>
        <w:rPr>
          <w:rFonts w:ascii="Arial" w:hAnsi="Arial" w:cs="Arial"/>
          <w:sz w:val="18"/>
          <w:szCs w:val="18"/>
        </w:rPr>
      </w:pPr>
    </w:p>
    <w:p w14:paraId="263896DC" w14:textId="77777777" w:rsidR="00757125" w:rsidRPr="00757125" w:rsidRDefault="00757125" w:rsidP="00757125">
      <w:pPr>
        <w:jc w:val="both"/>
        <w:rPr>
          <w:rFonts w:ascii="Arial" w:hAnsi="Arial" w:cs="Arial"/>
          <w:b/>
          <w:sz w:val="18"/>
          <w:szCs w:val="18"/>
        </w:rPr>
      </w:pPr>
      <w:r w:rsidRPr="00757125">
        <w:rPr>
          <w:rFonts w:ascii="Arial" w:hAnsi="Arial" w:cs="Arial"/>
          <w:b/>
          <w:sz w:val="18"/>
          <w:szCs w:val="18"/>
        </w:rPr>
        <w:t>Pape, ingénieur algorithmes aides à la conduite Renault</w:t>
      </w:r>
    </w:p>
    <w:p w14:paraId="64004784" w14:textId="77777777" w:rsidR="00757125" w:rsidRPr="00757125" w:rsidRDefault="00757125" w:rsidP="00757125">
      <w:pPr>
        <w:jc w:val="both"/>
        <w:rPr>
          <w:rFonts w:ascii="Arial" w:hAnsi="Arial" w:cs="Arial"/>
          <w:sz w:val="18"/>
          <w:szCs w:val="18"/>
        </w:rPr>
      </w:pPr>
    </w:p>
    <w:p w14:paraId="672D3103" w14:textId="77777777" w:rsidR="00647854" w:rsidRDefault="00647854" w:rsidP="00757125">
      <w:pPr>
        <w:jc w:val="both"/>
        <w:rPr>
          <w:rFonts w:ascii="Arial" w:hAnsi="Arial" w:cs="Arial"/>
          <w:sz w:val="18"/>
          <w:szCs w:val="18"/>
        </w:rPr>
      </w:pPr>
      <w:r w:rsidRPr="00647854">
        <w:rPr>
          <w:rFonts w:ascii="Arial" w:hAnsi="Arial" w:cs="Arial"/>
          <w:noProof/>
          <w:sz w:val="18"/>
          <w:szCs w:val="18"/>
          <w:lang w:val="de-CH" w:eastAsia="de-CH"/>
        </w:rPr>
        <w:drawing>
          <wp:inline distT="0" distB="0" distL="0" distR="0" wp14:anchorId="411AEFA6" wp14:editId="71E7DD99">
            <wp:extent cx="6210300" cy="3750024"/>
            <wp:effectExtent l="0" t="0" r="0" b="3175"/>
            <wp:docPr id="8" name="Grafik 8" descr="C:\Users\Zoe Jaggi\Downloads\Keepeek-Export-xxrublrd-15-10-2021-15-21-20\R-DAM_1356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e Jaggi\Downloads\Keepeek-Export-xxrublrd-15-10-2021-15-21-20\R-DAM_13563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6100" cy="3753526"/>
                    </a:xfrm>
                    <a:prstGeom prst="rect">
                      <a:avLst/>
                    </a:prstGeom>
                    <a:noFill/>
                    <a:ln>
                      <a:noFill/>
                    </a:ln>
                  </pic:spPr>
                </pic:pic>
              </a:graphicData>
            </a:graphic>
          </wp:inline>
        </w:drawing>
      </w:r>
      <w:r w:rsidRPr="00647854">
        <w:rPr>
          <w:rFonts w:ascii="Arial" w:hAnsi="Arial" w:cs="Arial"/>
          <w:sz w:val="18"/>
          <w:szCs w:val="18"/>
        </w:rPr>
        <w:t xml:space="preserve"> </w:t>
      </w:r>
    </w:p>
    <w:p w14:paraId="5B95DBD9" w14:textId="77777777" w:rsidR="00647854" w:rsidRDefault="00647854" w:rsidP="00757125">
      <w:pPr>
        <w:jc w:val="both"/>
        <w:rPr>
          <w:rFonts w:ascii="Arial" w:hAnsi="Arial" w:cs="Arial"/>
          <w:sz w:val="18"/>
          <w:szCs w:val="18"/>
        </w:rPr>
      </w:pPr>
    </w:p>
    <w:p w14:paraId="0431A403" w14:textId="4BBE38CD" w:rsidR="00757125" w:rsidRPr="00757125" w:rsidRDefault="00757125" w:rsidP="00757125">
      <w:pPr>
        <w:jc w:val="both"/>
        <w:rPr>
          <w:rFonts w:ascii="Arial" w:hAnsi="Arial" w:cs="Arial"/>
          <w:i/>
          <w:sz w:val="18"/>
          <w:szCs w:val="18"/>
        </w:rPr>
      </w:pPr>
      <w:r w:rsidRPr="00757125">
        <w:rPr>
          <w:rFonts w:ascii="Arial" w:hAnsi="Arial" w:cs="Arial"/>
          <w:i/>
          <w:sz w:val="18"/>
          <w:szCs w:val="18"/>
        </w:rPr>
        <w:t>«</w:t>
      </w:r>
      <w:r w:rsidRPr="00757125">
        <w:rPr>
          <w:rFonts w:ascii="Arial" w:hAnsi="Arial" w:cs="Arial"/>
          <w:i/>
          <w:sz w:val="18"/>
          <w:szCs w:val="18"/>
        </w:rPr>
        <w:t>Changer de concept en deux mois, c’était juste impensa</w:t>
      </w:r>
      <w:r w:rsidRPr="00757125">
        <w:rPr>
          <w:rFonts w:ascii="Arial" w:hAnsi="Arial" w:cs="Arial"/>
          <w:i/>
          <w:sz w:val="18"/>
          <w:szCs w:val="18"/>
        </w:rPr>
        <w:t>ble! Et pourtant on l’a fait!</w:t>
      </w:r>
      <w:r w:rsidRPr="00757125">
        <w:rPr>
          <w:rFonts w:ascii="Arial" w:hAnsi="Arial" w:cs="Arial"/>
          <w:i/>
          <w:sz w:val="18"/>
          <w:szCs w:val="18"/>
        </w:rPr>
        <w:t>»</w:t>
      </w:r>
    </w:p>
    <w:p w14:paraId="06EB00DE" w14:textId="77777777" w:rsidR="00757125" w:rsidRDefault="00757125" w:rsidP="00757125">
      <w:pPr>
        <w:jc w:val="both"/>
        <w:rPr>
          <w:rFonts w:ascii="Arial" w:hAnsi="Arial" w:cs="Arial"/>
          <w:sz w:val="18"/>
          <w:szCs w:val="18"/>
        </w:rPr>
      </w:pPr>
    </w:p>
    <w:p w14:paraId="7F6DAC2D" w14:textId="77777777" w:rsidR="00757125" w:rsidRPr="00757125" w:rsidRDefault="00757125" w:rsidP="00757125">
      <w:pPr>
        <w:jc w:val="both"/>
        <w:rPr>
          <w:rFonts w:ascii="Arial" w:hAnsi="Arial" w:cs="Arial"/>
          <w:b/>
          <w:sz w:val="18"/>
          <w:szCs w:val="18"/>
        </w:rPr>
      </w:pPr>
      <w:r w:rsidRPr="00757125">
        <w:rPr>
          <w:rFonts w:ascii="Arial" w:hAnsi="Arial" w:cs="Arial"/>
          <w:b/>
          <w:sz w:val="18"/>
          <w:szCs w:val="18"/>
        </w:rPr>
        <w:t>Jong-</w:t>
      </w:r>
      <w:proofErr w:type="spellStart"/>
      <w:r w:rsidRPr="00757125">
        <w:rPr>
          <w:rFonts w:ascii="Arial" w:hAnsi="Arial" w:cs="Arial"/>
          <w:b/>
          <w:sz w:val="18"/>
          <w:szCs w:val="18"/>
        </w:rPr>
        <w:t>Hoon</w:t>
      </w:r>
      <w:proofErr w:type="spellEnd"/>
      <w:r w:rsidRPr="00757125">
        <w:rPr>
          <w:rFonts w:ascii="Arial" w:hAnsi="Arial" w:cs="Arial"/>
          <w:b/>
          <w:sz w:val="18"/>
          <w:szCs w:val="18"/>
        </w:rPr>
        <w:t>, ingénieur systèmes aides à la conduite Renault</w:t>
      </w:r>
    </w:p>
    <w:p w14:paraId="2D73372E" w14:textId="77777777" w:rsidR="00757125" w:rsidRPr="00757125" w:rsidRDefault="00757125" w:rsidP="00757125">
      <w:pPr>
        <w:jc w:val="both"/>
        <w:rPr>
          <w:rFonts w:ascii="Arial" w:hAnsi="Arial" w:cs="Arial"/>
          <w:sz w:val="18"/>
          <w:szCs w:val="18"/>
        </w:rPr>
      </w:pPr>
    </w:p>
    <w:p w14:paraId="3818AADD" w14:textId="2DBA1E15" w:rsidR="00757125" w:rsidRPr="00757125" w:rsidRDefault="00757125" w:rsidP="00757125">
      <w:pPr>
        <w:pStyle w:val="Sous-titre1"/>
        <w:rPr>
          <w:b/>
        </w:rPr>
      </w:pPr>
      <w:r w:rsidRPr="00757125">
        <w:rPr>
          <w:b/>
        </w:rPr>
        <w:t>Des voitures de plus en plus faciles à garer</w:t>
      </w:r>
    </w:p>
    <w:p w14:paraId="255FC13F" w14:textId="5820D582" w:rsidR="00757125" w:rsidRPr="00757125" w:rsidRDefault="00757125" w:rsidP="00757125">
      <w:pPr>
        <w:jc w:val="both"/>
        <w:rPr>
          <w:rFonts w:ascii="Arial" w:hAnsi="Arial" w:cs="Arial"/>
          <w:sz w:val="18"/>
          <w:szCs w:val="18"/>
        </w:rPr>
      </w:pPr>
      <w:r w:rsidRPr="00757125">
        <w:rPr>
          <w:rFonts w:ascii="Arial" w:hAnsi="Arial" w:cs="Arial"/>
          <w:sz w:val="18"/>
          <w:szCs w:val="18"/>
        </w:rPr>
        <w:t>Renault propose des aides à la conduite pour simplifier les manœuvres de stationnement de ses clients depuis de nombreuses années. D’abord le radar de recul, qui se généralise dans les années 1990-2000. Dans un premier temps à l’arrière du véhicule, puis à l’avant. « Plus besoin de sortir de sa voiture pour voir s'il reste de la place pour se garer », sourit Pape.</w:t>
      </w:r>
    </w:p>
    <w:p w14:paraId="4580BBC1" w14:textId="77777777" w:rsidR="00757125" w:rsidRDefault="00757125" w:rsidP="00757125">
      <w:pPr>
        <w:jc w:val="both"/>
        <w:rPr>
          <w:rFonts w:ascii="Arial" w:hAnsi="Arial" w:cs="Arial"/>
          <w:sz w:val="18"/>
          <w:szCs w:val="18"/>
        </w:rPr>
      </w:pPr>
    </w:p>
    <w:p w14:paraId="65854302" w14:textId="4D9B78D3" w:rsidR="00757125" w:rsidRPr="00757125" w:rsidRDefault="00757125" w:rsidP="00757125">
      <w:pPr>
        <w:jc w:val="both"/>
        <w:rPr>
          <w:rFonts w:ascii="Arial" w:hAnsi="Arial" w:cs="Arial"/>
          <w:sz w:val="18"/>
          <w:szCs w:val="18"/>
        </w:rPr>
      </w:pPr>
      <w:r w:rsidRPr="00757125">
        <w:rPr>
          <w:rFonts w:ascii="Arial" w:hAnsi="Arial" w:cs="Arial"/>
          <w:sz w:val="18"/>
          <w:szCs w:val="18"/>
        </w:rPr>
        <w:t>Quelques années plus tard, une caméra de recul, voire une c</w:t>
      </w:r>
      <w:r>
        <w:rPr>
          <w:rFonts w:ascii="Arial" w:hAnsi="Arial" w:cs="Arial"/>
          <w:sz w:val="18"/>
          <w:szCs w:val="18"/>
        </w:rPr>
        <w:t>améra 360°, pour un affichage «vue d’en haut</w:t>
      </w:r>
      <w:r w:rsidRPr="00757125">
        <w:rPr>
          <w:rFonts w:ascii="Arial" w:hAnsi="Arial" w:cs="Arial"/>
          <w:sz w:val="18"/>
          <w:szCs w:val="18"/>
        </w:rPr>
        <w:t xml:space="preserve">», vient compléter ce </w:t>
      </w:r>
      <w:r>
        <w:rPr>
          <w:rFonts w:ascii="Arial" w:hAnsi="Arial" w:cs="Arial"/>
          <w:sz w:val="18"/>
          <w:szCs w:val="18"/>
        </w:rPr>
        <w:t>dispositif d’aide au parking. «</w:t>
      </w:r>
      <w:r w:rsidRPr="00757125">
        <w:rPr>
          <w:rFonts w:ascii="Arial" w:hAnsi="Arial" w:cs="Arial"/>
          <w:i/>
          <w:sz w:val="18"/>
          <w:szCs w:val="18"/>
        </w:rPr>
        <w:t>Les bips sonores sont alors accompagnés de l’affichage de la position des obstacles sur l’écran multimédia intégré à l</w:t>
      </w:r>
      <w:r w:rsidRPr="00757125">
        <w:rPr>
          <w:rFonts w:ascii="Arial" w:hAnsi="Arial" w:cs="Arial"/>
          <w:i/>
          <w:sz w:val="18"/>
          <w:szCs w:val="18"/>
        </w:rPr>
        <w:t>a planche de bord de la voiture</w:t>
      </w:r>
      <w:r w:rsidRPr="00757125">
        <w:rPr>
          <w:rFonts w:ascii="Arial" w:hAnsi="Arial" w:cs="Arial"/>
          <w:sz w:val="18"/>
          <w:szCs w:val="18"/>
        </w:rPr>
        <w:t>», continue Jong-</w:t>
      </w:r>
      <w:proofErr w:type="spellStart"/>
      <w:r w:rsidRPr="00757125">
        <w:rPr>
          <w:rFonts w:ascii="Arial" w:hAnsi="Arial" w:cs="Arial"/>
          <w:sz w:val="18"/>
          <w:szCs w:val="18"/>
        </w:rPr>
        <w:t>Hoon</w:t>
      </w:r>
      <w:proofErr w:type="spellEnd"/>
      <w:r w:rsidRPr="00757125">
        <w:rPr>
          <w:rFonts w:ascii="Arial" w:hAnsi="Arial" w:cs="Arial"/>
          <w:sz w:val="18"/>
          <w:szCs w:val="18"/>
        </w:rPr>
        <w:t xml:space="preserve">. </w:t>
      </w:r>
    </w:p>
    <w:p w14:paraId="76AFBC11" w14:textId="77777777" w:rsidR="00757125" w:rsidRDefault="00757125" w:rsidP="00757125">
      <w:pPr>
        <w:jc w:val="both"/>
        <w:rPr>
          <w:rFonts w:ascii="Arial" w:hAnsi="Arial" w:cs="Arial"/>
          <w:sz w:val="18"/>
          <w:szCs w:val="18"/>
        </w:rPr>
      </w:pPr>
    </w:p>
    <w:p w14:paraId="44689B9D" w14:textId="77777777" w:rsidR="00757125" w:rsidRPr="00757125" w:rsidRDefault="00757125" w:rsidP="00757125">
      <w:pPr>
        <w:jc w:val="both"/>
        <w:rPr>
          <w:rFonts w:ascii="Arial" w:hAnsi="Arial" w:cs="Arial"/>
          <w:sz w:val="18"/>
          <w:szCs w:val="18"/>
        </w:rPr>
      </w:pPr>
      <w:r w:rsidRPr="00757125">
        <w:rPr>
          <w:rFonts w:ascii="Arial" w:hAnsi="Arial" w:cs="Arial"/>
          <w:sz w:val="18"/>
          <w:szCs w:val="18"/>
        </w:rPr>
        <w:t xml:space="preserve">Avec </w:t>
      </w:r>
      <w:proofErr w:type="spellStart"/>
      <w:r w:rsidRPr="00757125">
        <w:rPr>
          <w:rFonts w:ascii="Arial" w:hAnsi="Arial" w:cs="Arial"/>
          <w:sz w:val="18"/>
          <w:szCs w:val="18"/>
        </w:rPr>
        <w:t>Easy</w:t>
      </w:r>
      <w:proofErr w:type="spellEnd"/>
      <w:r w:rsidRPr="00757125">
        <w:rPr>
          <w:rFonts w:ascii="Arial" w:hAnsi="Arial" w:cs="Arial"/>
          <w:sz w:val="18"/>
          <w:szCs w:val="18"/>
        </w:rPr>
        <w:t xml:space="preserve"> Park </w:t>
      </w:r>
      <w:proofErr w:type="spellStart"/>
      <w:r w:rsidRPr="00757125">
        <w:rPr>
          <w:rFonts w:ascii="Arial" w:hAnsi="Arial" w:cs="Arial"/>
          <w:sz w:val="18"/>
          <w:szCs w:val="18"/>
        </w:rPr>
        <w:t>Assist</w:t>
      </w:r>
      <w:proofErr w:type="spellEnd"/>
      <w:r w:rsidRPr="00757125">
        <w:rPr>
          <w:rFonts w:ascii="Arial" w:hAnsi="Arial" w:cs="Arial"/>
          <w:sz w:val="18"/>
          <w:szCs w:val="18"/>
        </w:rPr>
        <w:t xml:space="preserve">, apparu sur Espace 5 en 2015, « une étape est franchie » souligne Pape. À la demande du conducteur, le véhicule recherche une place de stationnement adaptée à son gabarit, puis gère lui-même sa trajectoire en « prenant le contrôle » du volant. Le conducteur devant, quant à lui, toujours gérer les accélérations, les freinages, les passages de rapports entre marche arrière et marche avant et le serrage du frein à main. </w:t>
      </w:r>
    </w:p>
    <w:p w14:paraId="1F2009B2" w14:textId="77777777" w:rsidR="00647854" w:rsidRDefault="00647854" w:rsidP="00757125">
      <w:pPr>
        <w:jc w:val="both"/>
        <w:rPr>
          <w:rFonts w:ascii="Arial" w:hAnsi="Arial" w:cs="Arial"/>
          <w:sz w:val="18"/>
          <w:szCs w:val="18"/>
          <w:highlight w:val="yellow"/>
        </w:rPr>
      </w:pPr>
    </w:p>
    <w:p w14:paraId="38ECD396" w14:textId="77777777" w:rsidR="00647854" w:rsidRDefault="00647854" w:rsidP="00757125">
      <w:pPr>
        <w:jc w:val="both"/>
        <w:rPr>
          <w:rFonts w:ascii="Arial" w:hAnsi="Arial" w:cs="Arial"/>
          <w:color w:val="7F7F7F" w:themeColor="text1" w:themeTint="80"/>
          <w:sz w:val="18"/>
          <w:szCs w:val="18"/>
        </w:rPr>
      </w:pPr>
      <w:r w:rsidRPr="00647854">
        <w:rPr>
          <w:rFonts w:ascii="Arial" w:hAnsi="Arial" w:cs="Arial"/>
          <w:noProof/>
          <w:sz w:val="18"/>
          <w:szCs w:val="18"/>
          <w:lang w:val="de-CH" w:eastAsia="de-CH"/>
        </w:rPr>
        <w:drawing>
          <wp:inline distT="0" distB="0" distL="0" distR="0" wp14:anchorId="3C803020" wp14:editId="346F9D28">
            <wp:extent cx="6260465" cy="4058123"/>
            <wp:effectExtent l="0" t="0" r="6985" b="0"/>
            <wp:docPr id="10" name="Grafik 10" descr="C:\Users\Zoe Jaggi\Downloads\Keepeek-Export-xxrublrd-15-10-2021-15-21-20\00079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e Jaggi\Downloads\Keepeek-Export-xxrublrd-15-10-2021-15-21-20\000792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0465" cy="4058123"/>
                    </a:xfrm>
                    <a:prstGeom prst="rect">
                      <a:avLst/>
                    </a:prstGeom>
                    <a:noFill/>
                    <a:ln>
                      <a:noFill/>
                    </a:ln>
                  </pic:spPr>
                </pic:pic>
              </a:graphicData>
            </a:graphic>
          </wp:inline>
        </w:drawing>
      </w:r>
    </w:p>
    <w:p w14:paraId="28798795" w14:textId="77777777" w:rsidR="00647854" w:rsidRDefault="00647854" w:rsidP="00757125">
      <w:pPr>
        <w:jc w:val="both"/>
        <w:rPr>
          <w:rFonts w:ascii="Arial" w:hAnsi="Arial" w:cs="Arial"/>
          <w:color w:val="7F7F7F" w:themeColor="text1" w:themeTint="80"/>
          <w:sz w:val="18"/>
          <w:szCs w:val="18"/>
        </w:rPr>
      </w:pPr>
    </w:p>
    <w:p w14:paraId="710E0EE0" w14:textId="707DE2FA" w:rsidR="00757125" w:rsidRPr="00757125" w:rsidRDefault="00757125" w:rsidP="00757125">
      <w:pPr>
        <w:jc w:val="both"/>
        <w:rPr>
          <w:rFonts w:ascii="Arial" w:hAnsi="Arial" w:cs="Arial"/>
          <w:color w:val="7F7F7F" w:themeColor="text1" w:themeTint="80"/>
          <w:sz w:val="18"/>
          <w:szCs w:val="18"/>
        </w:rPr>
      </w:pPr>
      <w:r w:rsidRPr="00757125">
        <w:rPr>
          <w:rFonts w:ascii="Arial" w:hAnsi="Arial" w:cs="Arial"/>
          <w:color w:val="7F7F7F" w:themeColor="text1" w:themeTint="80"/>
          <w:sz w:val="18"/>
          <w:szCs w:val="18"/>
        </w:rPr>
        <w:t xml:space="preserve">Avec l’apparition du système </w:t>
      </w:r>
      <w:proofErr w:type="spellStart"/>
      <w:r w:rsidRPr="00757125">
        <w:rPr>
          <w:rFonts w:ascii="Arial" w:hAnsi="Arial" w:cs="Arial"/>
          <w:color w:val="7F7F7F" w:themeColor="text1" w:themeTint="80"/>
          <w:sz w:val="18"/>
          <w:szCs w:val="18"/>
        </w:rPr>
        <w:t>Easy</w:t>
      </w:r>
      <w:proofErr w:type="spellEnd"/>
      <w:r w:rsidRPr="00757125">
        <w:rPr>
          <w:rFonts w:ascii="Arial" w:hAnsi="Arial" w:cs="Arial"/>
          <w:color w:val="7F7F7F" w:themeColor="text1" w:themeTint="80"/>
          <w:sz w:val="18"/>
          <w:szCs w:val="18"/>
        </w:rPr>
        <w:t xml:space="preserve"> Park </w:t>
      </w:r>
      <w:proofErr w:type="spellStart"/>
      <w:r w:rsidRPr="00757125">
        <w:rPr>
          <w:rFonts w:ascii="Arial" w:hAnsi="Arial" w:cs="Arial"/>
          <w:color w:val="7F7F7F" w:themeColor="text1" w:themeTint="80"/>
          <w:sz w:val="18"/>
          <w:szCs w:val="18"/>
        </w:rPr>
        <w:t>Assist</w:t>
      </w:r>
      <w:proofErr w:type="spellEnd"/>
      <w:r w:rsidRPr="00757125">
        <w:rPr>
          <w:rFonts w:ascii="Arial" w:hAnsi="Arial" w:cs="Arial"/>
          <w:color w:val="7F7F7F" w:themeColor="text1" w:themeTint="80"/>
          <w:sz w:val="18"/>
          <w:szCs w:val="18"/>
        </w:rPr>
        <w:t xml:space="preserve"> sur Espace 5 en 2015, s</w:t>
      </w:r>
      <w:r w:rsidRPr="00757125">
        <w:rPr>
          <w:rFonts w:ascii="Arial" w:hAnsi="Arial" w:cs="Arial"/>
          <w:color w:val="7F7F7F" w:themeColor="text1" w:themeTint="80"/>
          <w:sz w:val="18"/>
          <w:szCs w:val="18"/>
        </w:rPr>
        <w:t>e garer devient un jeu d’enfant</w:t>
      </w:r>
      <w:r w:rsidRPr="00757125">
        <w:rPr>
          <w:rFonts w:ascii="Arial" w:hAnsi="Arial" w:cs="Arial"/>
          <w:color w:val="7F7F7F" w:themeColor="text1" w:themeTint="80"/>
          <w:sz w:val="18"/>
          <w:szCs w:val="18"/>
        </w:rPr>
        <w:t>!</w:t>
      </w:r>
    </w:p>
    <w:p w14:paraId="54C31AAE" w14:textId="77777777" w:rsidR="00757125" w:rsidRDefault="00757125" w:rsidP="00757125">
      <w:pPr>
        <w:jc w:val="both"/>
        <w:rPr>
          <w:rFonts w:ascii="Arial" w:hAnsi="Arial" w:cs="Arial"/>
          <w:sz w:val="18"/>
          <w:szCs w:val="18"/>
        </w:rPr>
      </w:pPr>
    </w:p>
    <w:p w14:paraId="435D98E4" w14:textId="77777777" w:rsidR="00757125" w:rsidRPr="00757125" w:rsidRDefault="00757125" w:rsidP="00757125">
      <w:pPr>
        <w:jc w:val="both"/>
        <w:rPr>
          <w:rFonts w:ascii="Arial" w:hAnsi="Arial" w:cs="Arial"/>
          <w:sz w:val="18"/>
          <w:szCs w:val="18"/>
        </w:rPr>
      </w:pPr>
      <w:r w:rsidRPr="00757125">
        <w:rPr>
          <w:rFonts w:ascii="Arial" w:hAnsi="Arial" w:cs="Arial"/>
          <w:sz w:val="18"/>
          <w:szCs w:val="18"/>
        </w:rPr>
        <w:t xml:space="preserve">Pour le </w:t>
      </w:r>
      <w:proofErr w:type="spellStart"/>
      <w:r w:rsidRPr="00757125">
        <w:rPr>
          <w:rFonts w:ascii="Arial" w:hAnsi="Arial" w:cs="Arial"/>
          <w:sz w:val="18"/>
          <w:szCs w:val="18"/>
        </w:rPr>
        <w:t>restylage</w:t>
      </w:r>
      <w:proofErr w:type="spellEnd"/>
      <w:r w:rsidRPr="00757125">
        <w:rPr>
          <w:rFonts w:ascii="Arial" w:hAnsi="Arial" w:cs="Arial"/>
          <w:sz w:val="18"/>
          <w:szCs w:val="18"/>
        </w:rPr>
        <w:t xml:space="preserve"> d’Espace en 2019, Renault décide d’aller encore plus loin dans l’automatisation du stationnement. Il s’agit de concevoir en interne un système d’aide au parking qui prend en charge toutes les commandes de la manœuvre, de la détection de la place jusqu’à l’immobilisation du véhicule. Ce sera Advanced Park </w:t>
      </w:r>
      <w:proofErr w:type="spellStart"/>
      <w:r w:rsidRPr="00757125">
        <w:rPr>
          <w:rFonts w:ascii="Arial" w:hAnsi="Arial" w:cs="Arial"/>
          <w:sz w:val="18"/>
          <w:szCs w:val="18"/>
        </w:rPr>
        <w:t>Assist</w:t>
      </w:r>
      <w:proofErr w:type="spellEnd"/>
      <w:r w:rsidRPr="00757125">
        <w:rPr>
          <w:rFonts w:ascii="Arial" w:hAnsi="Arial" w:cs="Arial"/>
          <w:sz w:val="18"/>
          <w:szCs w:val="18"/>
        </w:rPr>
        <w:t xml:space="preserve">, remplaçant </w:t>
      </w:r>
      <w:proofErr w:type="gramStart"/>
      <w:r w:rsidRPr="00757125">
        <w:rPr>
          <w:rFonts w:ascii="Arial" w:hAnsi="Arial" w:cs="Arial"/>
          <w:sz w:val="18"/>
          <w:szCs w:val="18"/>
        </w:rPr>
        <w:t xml:space="preserve">de </w:t>
      </w:r>
      <w:proofErr w:type="spellStart"/>
      <w:r w:rsidRPr="00757125">
        <w:rPr>
          <w:rFonts w:ascii="Arial" w:hAnsi="Arial" w:cs="Arial"/>
          <w:sz w:val="18"/>
          <w:szCs w:val="18"/>
        </w:rPr>
        <w:t>Easy</w:t>
      </w:r>
      <w:proofErr w:type="spellEnd"/>
      <w:proofErr w:type="gramEnd"/>
      <w:r w:rsidRPr="00757125">
        <w:rPr>
          <w:rFonts w:ascii="Arial" w:hAnsi="Arial" w:cs="Arial"/>
          <w:sz w:val="18"/>
          <w:szCs w:val="18"/>
        </w:rPr>
        <w:t xml:space="preserve"> Park </w:t>
      </w:r>
      <w:proofErr w:type="spellStart"/>
      <w:r w:rsidRPr="00757125">
        <w:rPr>
          <w:rFonts w:ascii="Arial" w:hAnsi="Arial" w:cs="Arial"/>
          <w:sz w:val="18"/>
          <w:szCs w:val="18"/>
        </w:rPr>
        <w:t>Assist</w:t>
      </w:r>
      <w:proofErr w:type="spellEnd"/>
      <w:r w:rsidRPr="00757125">
        <w:rPr>
          <w:rFonts w:ascii="Arial" w:hAnsi="Arial" w:cs="Arial"/>
          <w:sz w:val="18"/>
          <w:szCs w:val="18"/>
        </w:rPr>
        <w:t>.</w:t>
      </w:r>
    </w:p>
    <w:p w14:paraId="615AD2B6" w14:textId="77777777" w:rsidR="00757125" w:rsidRDefault="00757125" w:rsidP="00757125">
      <w:pPr>
        <w:jc w:val="both"/>
        <w:rPr>
          <w:rFonts w:ascii="Arial" w:hAnsi="Arial" w:cs="Arial"/>
          <w:sz w:val="18"/>
          <w:szCs w:val="18"/>
        </w:rPr>
      </w:pPr>
    </w:p>
    <w:p w14:paraId="54E543EC" w14:textId="77777777" w:rsidR="00647854" w:rsidRDefault="00647854" w:rsidP="00757125">
      <w:pPr>
        <w:jc w:val="both"/>
        <w:rPr>
          <w:rFonts w:ascii="Arial" w:hAnsi="Arial" w:cs="Arial"/>
          <w:color w:val="7F7F7F" w:themeColor="text1" w:themeTint="80"/>
          <w:sz w:val="18"/>
          <w:szCs w:val="18"/>
        </w:rPr>
      </w:pPr>
      <w:r w:rsidRPr="00647854">
        <w:rPr>
          <w:rFonts w:ascii="Arial" w:hAnsi="Arial" w:cs="Arial"/>
          <w:noProof/>
          <w:sz w:val="18"/>
          <w:szCs w:val="18"/>
          <w:lang w:val="de-CH" w:eastAsia="de-CH"/>
        </w:rPr>
        <w:drawing>
          <wp:inline distT="0" distB="0" distL="0" distR="0" wp14:anchorId="08CF6E4F" wp14:editId="655DA73A">
            <wp:extent cx="6152599" cy="3467100"/>
            <wp:effectExtent l="0" t="0" r="635" b="0"/>
            <wp:docPr id="12" name="Grafik 12" descr="C:\Users\Zoe Jaggi\Downloads\Keepeek-Export-xxrublrd-15-10-2021-15-21-20\R-DAM_1356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e Jaggi\Downloads\Keepeek-Export-xxrublrd-15-10-2021-15-21-20\R-DAM_13563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3580" cy="3467653"/>
                    </a:xfrm>
                    <a:prstGeom prst="rect">
                      <a:avLst/>
                    </a:prstGeom>
                    <a:noFill/>
                    <a:ln>
                      <a:noFill/>
                    </a:ln>
                  </pic:spPr>
                </pic:pic>
              </a:graphicData>
            </a:graphic>
          </wp:inline>
        </w:drawing>
      </w:r>
    </w:p>
    <w:p w14:paraId="09DF3F5F" w14:textId="77777777" w:rsidR="00647854" w:rsidRDefault="00647854" w:rsidP="00757125">
      <w:pPr>
        <w:jc w:val="both"/>
        <w:rPr>
          <w:rFonts w:ascii="Arial" w:hAnsi="Arial" w:cs="Arial"/>
          <w:color w:val="7F7F7F" w:themeColor="text1" w:themeTint="80"/>
          <w:sz w:val="18"/>
          <w:szCs w:val="18"/>
        </w:rPr>
      </w:pPr>
    </w:p>
    <w:p w14:paraId="5C9B3160" w14:textId="7A6B8521" w:rsidR="00757125" w:rsidRPr="00757125" w:rsidRDefault="00757125" w:rsidP="00757125">
      <w:pPr>
        <w:jc w:val="both"/>
        <w:rPr>
          <w:rFonts w:ascii="Arial" w:hAnsi="Arial" w:cs="Arial"/>
          <w:sz w:val="18"/>
          <w:szCs w:val="18"/>
        </w:rPr>
      </w:pPr>
      <w:r w:rsidRPr="00757125">
        <w:rPr>
          <w:rFonts w:ascii="Arial" w:hAnsi="Arial" w:cs="Arial"/>
          <w:color w:val="7F7F7F" w:themeColor="text1" w:themeTint="80"/>
          <w:sz w:val="18"/>
          <w:szCs w:val="18"/>
        </w:rPr>
        <w:t xml:space="preserve">Advanced Park </w:t>
      </w:r>
      <w:proofErr w:type="spellStart"/>
      <w:r w:rsidRPr="00757125">
        <w:rPr>
          <w:rFonts w:ascii="Arial" w:hAnsi="Arial" w:cs="Arial"/>
          <w:color w:val="7F7F7F" w:themeColor="text1" w:themeTint="80"/>
          <w:sz w:val="18"/>
          <w:szCs w:val="18"/>
        </w:rPr>
        <w:t>Assist</w:t>
      </w:r>
      <w:proofErr w:type="spellEnd"/>
      <w:r w:rsidRPr="00757125">
        <w:rPr>
          <w:rFonts w:ascii="Arial" w:hAnsi="Arial" w:cs="Arial"/>
          <w:color w:val="7F7F7F" w:themeColor="text1" w:themeTint="80"/>
          <w:sz w:val="18"/>
          <w:szCs w:val="18"/>
        </w:rPr>
        <w:t xml:space="preserve"> va encore plus loin que </w:t>
      </w:r>
      <w:proofErr w:type="spellStart"/>
      <w:r w:rsidRPr="00757125">
        <w:rPr>
          <w:rFonts w:ascii="Arial" w:hAnsi="Arial" w:cs="Arial"/>
          <w:color w:val="7F7F7F" w:themeColor="text1" w:themeTint="80"/>
          <w:sz w:val="18"/>
          <w:szCs w:val="18"/>
        </w:rPr>
        <w:t>Easy</w:t>
      </w:r>
      <w:proofErr w:type="spellEnd"/>
      <w:r w:rsidRPr="00757125">
        <w:rPr>
          <w:rFonts w:ascii="Arial" w:hAnsi="Arial" w:cs="Arial"/>
          <w:color w:val="7F7F7F" w:themeColor="text1" w:themeTint="80"/>
          <w:sz w:val="18"/>
          <w:szCs w:val="18"/>
        </w:rPr>
        <w:t xml:space="preserve"> Park </w:t>
      </w:r>
      <w:proofErr w:type="spellStart"/>
      <w:r w:rsidRPr="00757125">
        <w:rPr>
          <w:rFonts w:ascii="Arial" w:hAnsi="Arial" w:cs="Arial"/>
          <w:color w:val="7F7F7F" w:themeColor="text1" w:themeTint="80"/>
          <w:sz w:val="18"/>
          <w:szCs w:val="18"/>
        </w:rPr>
        <w:t>Assist</w:t>
      </w:r>
      <w:proofErr w:type="spellEnd"/>
      <w:r w:rsidRPr="00757125">
        <w:rPr>
          <w:rFonts w:ascii="Arial" w:hAnsi="Arial" w:cs="Arial"/>
          <w:color w:val="7F7F7F" w:themeColor="text1" w:themeTint="80"/>
          <w:sz w:val="18"/>
          <w:szCs w:val="18"/>
        </w:rPr>
        <w:t xml:space="preserve"> en automatisant toutes les manœuvres de stationnement</w:t>
      </w:r>
    </w:p>
    <w:p w14:paraId="7452847A" w14:textId="77777777" w:rsidR="00757125" w:rsidRDefault="00757125" w:rsidP="00757125">
      <w:pPr>
        <w:jc w:val="both"/>
        <w:rPr>
          <w:rFonts w:ascii="Arial" w:hAnsi="Arial" w:cs="Arial"/>
          <w:sz w:val="18"/>
          <w:szCs w:val="18"/>
        </w:rPr>
      </w:pPr>
    </w:p>
    <w:p w14:paraId="48C223CA" w14:textId="77777777" w:rsidR="00757125" w:rsidRPr="00757125" w:rsidRDefault="00757125" w:rsidP="00757125">
      <w:pPr>
        <w:jc w:val="both"/>
        <w:rPr>
          <w:rFonts w:ascii="Arial" w:hAnsi="Arial" w:cs="Arial"/>
          <w:sz w:val="18"/>
          <w:szCs w:val="18"/>
        </w:rPr>
      </w:pPr>
      <w:r w:rsidRPr="00757125">
        <w:rPr>
          <w:rFonts w:ascii="Arial" w:hAnsi="Arial" w:cs="Arial"/>
          <w:sz w:val="18"/>
          <w:szCs w:val="18"/>
        </w:rPr>
        <w:t>Cette ambitieuse mission est confiée à nos deux ingénieurs prometteurs. Jong-</w:t>
      </w:r>
      <w:proofErr w:type="spellStart"/>
      <w:r w:rsidRPr="00757125">
        <w:rPr>
          <w:rFonts w:ascii="Arial" w:hAnsi="Arial" w:cs="Arial"/>
          <w:sz w:val="18"/>
          <w:szCs w:val="18"/>
        </w:rPr>
        <w:t>Hoon</w:t>
      </w:r>
      <w:proofErr w:type="spellEnd"/>
      <w:r w:rsidRPr="00757125">
        <w:rPr>
          <w:rFonts w:ascii="Arial" w:hAnsi="Arial" w:cs="Arial"/>
          <w:sz w:val="18"/>
          <w:szCs w:val="18"/>
        </w:rPr>
        <w:t>, ingénieur systèmes aides à la conduite, chargé de « penser » le système, et Pape, ingénieur algorithmes aides à la conduite, qui devra le mettre en œuvre.</w:t>
      </w:r>
    </w:p>
    <w:p w14:paraId="56ED0C88" w14:textId="77777777" w:rsidR="00757125" w:rsidRDefault="00757125" w:rsidP="00757125">
      <w:pPr>
        <w:jc w:val="both"/>
        <w:rPr>
          <w:rFonts w:ascii="Arial" w:hAnsi="Arial" w:cs="Arial"/>
          <w:sz w:val="18"/>
          <w:szCs w:val="18"/>
        </w:rPr>
      </w:pPr>
    </w:p>
    <w:p w14:paraId="5AE3D625" w14:textId="1BC83358" w:rsidR="00757125" w:rsidRPr="00757125" w:rsidRDefault="00757125" w:rsidP="00757125">
      <w:pPr>
        <w:jc w:val="both"/>
        <w:rPr>
          <w:rFonts w:ascii="Arial" w:hAnsi="Arial" w:cs="Arial"/>
          <w:sz w:val="18"/>
          <w:szCs w:val="18"/>
        </w:rPr>
      </w:pPr>
      <w:r>
        <w:rPr>
          <w:rFonts w:ascii="Arial" w:hAnsi="Arial" w:cs="Arial"/>
          <w:sz w:val="18"/>
          <w:szCs w:val="18"/>
        </w:rPr>
        <w:t>Avec une contrainte importante</w:t>
      </w:r>
      <w:r w:rsidRPr="00757125">
        <w:rPr>
          <w:rFonts w:ascii="Arial" w:hAnsi="Arial" w:cs="Arial"/>
          <w:sz w:val="18"/>
          <w:szCs w:val="18"/>
        </w:rPr>
        <w:t xml:space="preserve">: le système devra bien rester une aide à la conduite et non une délégation complète. Ce qui signifie qu’il faudra faire en sorte de maintenir le conducteur vigilant pendant toute la durée de la manœuvre. </w:t>
      </w:r>
    </w:p>
    <w:p w14:paraId="548EE711" w14:textId="77777777" w:rsidR="00647854" w:rsidRDefault="00647854" w:rsidP="00757125">
      <w:pPr>
        <w:jc w:val="both"/>
        <w:rPr>
          <w:rFonts w:ascii="Arial" w:hAnsi="Arial" w:cs="Arial"/>
          <w:sz w:val="18"/>
          <w:szCs w:val="18"/>
          <w:highlight w:val="yellow"/>
        </w:rPr>
      </w:pPr>
    </w:p>
    <w:p w14:paraId="15B70D06" w14:textId="77777777" w:rsidR="00647854" w:rsidRDefault="00647854" w:rsidP="00757125">
      <w:pPr>
        <w:jc w:val="both"/>
        <w:rPr>
          <w:rFonts w:ascii="Arial" w:hAnsi="Arial" w:cs="Arial"/>
          <w:color w:val="7F7F7F" w:themeColor="text1" w:themeTint="80"/>
          <w:sz w:val="18"/>
          <w:szCs w:val="18"/>
        </w:rPr>
      </w:pPr>
      <w:r w:rsidRPr="00647854">
        <w:rPr>
          <w:rFonts w:ascii="Arial" w:hAnsi="Arial" w:cs="Arial"/>
          <w:noProof/>
          <w:sz w:val="18"/>
          <w:szCs w:val="18"/>
          <w:lang w:val="de-CH" w:eastAsia="de-CH"/>
        </w:rPr>
        <w:drawing>
          <wp:inline distT="0" distB="0" distL="0" distR="0" wp14:anchorId="2653D124" wp14:editId="5B7AEBDB">
            <wp:extent cx="6248400" cy="3521085"/>
            <wp:effectExtent l="0" t="0" r="0" b="3175"/>
            <wp:docPr id="15" name="Grafik 15" descr="C:\Users\Zoe Jaggi\Downloads\Keepeek-Export-xxrublrd-15-10-2021-15-21-20\R-DAM_1356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e Jaggi\Downloads\Keepeek-Export-xxrublrd-15-10-2021-15-21-20\R-DAM_13563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1142" cy="3522630"/>
                    </a:xfrm>
                    <a:prstGeom prst="rect">
                      <a:avLst/>
                    </a:prstGeom>
                    <a:noFill/>
                    <a:ln>
                      <a:noFill/>
                    </a:ln>
                  </pic:spPr>
                </pic:pic>
              </a:graphicData>
            </a:graphic>
          </wp:inline>
        </w:drawing>
      </w:r>
    </w:p>
    <w:p w14:paraId="58F37F22" w14:textId="77777777" w:rsidR="00647854" w:rsidRDefault="00647854" w:rsidP="00757125">
      <w:pPr>
        <w:jc w:val="both"/>
        <w:rPr>
          <w:rFonts w:ascii="Arial" w:hAnsi="Arial" w:cs="Arial"/>
          <w:color w:val="7F7F7F" w:themeColor="text1" w:themeTint="80"/>
          <w:sz w:val="18"/>
          <w:szCs w:val="18"/>
        </w:rPr>
      </w:pPr>
    </w:p>
    <w:p w14:paraId="6B206ABC" w14:textId="2A7B5834" w:rsidR="00757125" w:rsidRPr="00757125" w:rsidRDefault="00757125" w:rsidP="00757125">
      <w:pPr>
        <w:jc w:val="both"/>
        <w:rPr>
          <w:rFonts w:ascii="Arial" w:hAnsi="Arial" w:cs="Arial"/>
          <w:color w:val="7F7F7F" w:themeColor="text1" w:themeTint="80"/>
          <w:sz w:val="18"/>
          <w:szCs w:val="18"/>
        </w:rPr>
      </w:pPr>
      <w:r w:rsidRPr="00757125">
        <w:rPr>
          <w:rFonts w:ascii="Arial" w:hAnsi="Arial" w:cs="Arial"/>
          <w:color w:val="7F7F7F" w:themeColor="text1" w:themeTint="80"/>
          <w:sz w:val="18"/>
          <w:szCs w:val="18"/>
        </w:rPr>
        <w:t>Jong-</w:t>
      </w:r>
      <w:proofErr w:type="spellStart"/>
      <w:r w:rsidRPr="00757125">
        <w:rPr>
          <w:rFonts w:ascii="Arial" w:hAnsi="Arial" w:cs="Arial"/>
          <w:color w:val="7F7F7F" w:themeColor="text1" w:themeTint="80"/>
          <w:sz w:val="18"/>
          <w:szCs w:val="18"/>
        </w:rPr>
        <w:t>Hoon</w:t>
      </w:r>
      <w:proofErr w:type="spellEnd"/>
      <w:r w:rsidRPr="00757125">
        <w:rPr>
          <w:rFonts w:ascii="Arial" w:hAnsi="Arial" w:cs="Arial"/>
          <w:color w:val="7F7F7F" w:themeColor="text1" w:themeTint="80"/>
          <w:sz w:val="18"/>
          <w:szCs w:val="18"/>
        </w:rPr>
        <w:t xml:space="preserve">, ingénieur systèmes aides à la conduite, et Pape, ingénieur algorithmes aides à la conduite, en charge du développement du système de stationnement automatique Advanced Park </w:t>
      </w:r>
      <w:proofErr w:type="spellStart"/>
      <w:r w:rsidRPr="00757125">
        <w:rPr>
          <w:rFonts w:ascii="Arial" w:hAnsi="Arial" w:cs="Arial"/>
          <w:color w:val="7F7F7F" w:themeColor="text1" w:themeTint="80"/>
          <w:sz w:val="18"/>
          <w:szCs w:val="18"/>
        </w:rPr>
        <w:t>Assist</w:t>
      </w:r>
      <w:proofErr w:type="spellEnd"/>
    </w:p>
    <w:p w14:paraId="78F127D9" w14:textId="77777777" w:rsidR="00757125" w:rsidRDefault="00757125" w:rsidP="00757125">
      <w:pPr>
        <w:jc w:val="both"/>
        <w:rPr>
          <w:rFonts w:ascii="Arial" w:hAnsi="Arial" w:cs="Arial"/>
          <w:sz w:val="18"/>
          <w:szCs w:val="18"/>
        </w:rPr>
      </w:pPr>
    </w:p>
    <w:p w14:paraId="55ABA282" w14:textId="318BDBD5" w:rsidR="00757125" w:rsidRPr="00757125" w:rsidRDefault="00757125" w:rsidP="00757125">
      <w:pPr>
        <w:jc w:val="both"/>
        <w:rPr>
          <w:rFonts w:ascii="Arial" w:hAnsi="Arial" w:cs="Arial"/>
          <w:sz w:val="18"/>
          <w:szCs w:val="18"/>
        </w:rPr>
      </w:pPr>
      <w:r w:rsidRPr="00757125">
        <w:rPr>
          <w:rFonts w:ascii="Arial" w:hAnsi="Arial" w:cs="Arial"/>
          <w:sz w:val="18"/>
          <w:szCs w:val="18"/>
        </w:rPr>
        <w:t>Rien de plus simple pour Jong-</w:t>
      </w:r>
      <w:proofErr w:type="spellStart"/>
      <w:r w:rsidRPr="00757125">
        <w:rPr>
          <w:rFonts w:ascii="Arial" w:hAnsi="Arial" w:cs="Arial"/>
          <w:sz w:val="18"/>
          <w:szCs w:val="18"/>
        </w:rPr>
        <w:t>Hoon</w:t>
      </w:r>
      <w:proofErr w:type="spellEnd"/>
      <w:r w:rsidRPr="00757125">
        <w:rPr>
          <w:rFonts w:ascii="Arial" w:hAnsi="Arial" w:cs="Arial"/>
          <w:sz w:val="18"/>
          <w:szCs w:val="18"/>
        </w:rPr>
        <w:t xml:space="preserve"> et Pape ! Un bouton, à maintenir appuyé, assurera aisément cette mission. </w:t>
      </w:r>
      <w:r>
        <w:rPr>
          <w:rFonts w:ascii="Arial" w:hAnsi="Arial" w:cs="Arial"/>
          <w:i/>
          <w:sz w:val="18"/>
          <w:szCs w:val="18"/>
        </w:rPr>
        <w:t>«</w:t>
      </w:r>
      <w:r w:rsidRPr="00757125">
        <w:rPr>
          <w:rFonts w:ascii="Arial" w:hAnsi="Arial" w:cs="Arial"/>
          <w:i/>
          <w:sz w:val="18"/>
          <w:szCs w:val="18"/>
        </w:rPr>
        <w:t>Il suffit de l’actionner pour débuter la manœuvre, de le relâcher en cas de problème et de l’enfoncer à nouvea</w:t>
      </w:r>
      <w:r w:rsidRPr="00757125">
        <w:rPr>
          <w:rFonts w:ascii="Arial" w:hAnsi="Arial" w:cs="Arial"/>
          <w:i/>
          <w:sz w:val="18"/>
          <w:szCs w:val="18"/>
        </w:rPr>
        <w:t>u pour que la manœuvre reprenne</w:t>
      </w:r>
      <w:r w:rsidRPr="00757125">
        <w:rPr>
          <w:rFonts w:ascii="Arial" w:hAnsi="Arial" w:cs="Arial"/>
          <w:i/>
          <w:sz w:val="18"/>
          <w:szCs w:val="18"/>
        </w:rPr>
        <w:t>»,</w:t>
      </w:r>
      <w:r w:rsidRPr="00757125">
        <w:rPr>
          <w:rFonts w:ascii="Arial" w:hAnsi="Arial" w:cs="Arial"/>
          <w:sz w:val="18"/>
          <w:szCs w:val="18"/>
        </w:rPr>
        <w:t xml:space="preserve"> explique Jong-</w:t>
      </w:r>
      <w:proofErr w:type="spellStart"/>
      <w:r w:rsidRPr="00757125">
        <w:rPr>
          <w:rFonts w:ascii="Arial" w:hAnsi="Arial" w:cs="Arial"/>
          <w:sz w:val="18"/>
          <w:szCs w:val="18"/>
        </w:rPr>
        <w:t>Hoon</w:t>
      </w:r>
      <w:proofErr w:type="spellEnd"/>
      <w:r w:rsidRPr="00757125">
        <w:rPr>
          <w:rFonts w:ascii="Arial" w:hAnsi="Arial" w:cs="Arial"/>
          <w:sz w:val="18"/>
          <w:szCs w:val="18"/>
        </w:rPr>
        <w:t>. Et ça tombe bien, un bouton est justement dis</w:t>
      </w:r>
      <w:r>
        <w:rPr>
          <w:rFonts w:ascii="Arial" w:hAnsi="Arial" w:cs="Arial"/>
          <w:sz w:val="18"/>
          <w:szCs w:val="18"/>
        </w:rPr>
        <w:t>ponible sur la console centrale</w:t>
      </w:r>
      <w:r w:rsidRPr="00757125">
        <w:rPr>
          <w:rFonts w:ascii="Arial" w:hAnsi="Arial" w:cs="Arial"/>
          <w:sz w:val="18"/>
          <w:szCs w:val="18"/>
        </w:rPr>
        <w:t xml:space="preserve">: celui du régulateur-limiteur de vitesse, une fonction qui a migré sur le volant. Placé de façon ergonomique, le conducteur peut l’actionner confortablement, le coude posé. Idéal pour une manœuvre qui dure plusieurs dizaines de secondes! </w:t>
      </w:r>
    </w:p>
    <w:p w14:paraId="56929848" w14:textId="77777777" w:rsidR="00757125" w:rsidRDefault="00757125" w:rsidP="00757125">
      <w:pPr>
        <w:jc w:val="both"/>
        <w:rPr>
          <w:rFonts w:ascii="Arial" w:hAnsi="Arial" w:cs="Arial"/>
          <w:sz w:val="18"/>
          <w:szCs w:val="18"/>
        </w:rPr>
      </w:pPr>
    </w:p>
    <w:p w14:paraId="34864AF1" w14:textId="2C653665" w:rsidR="00757125" w:rsidRPr="00757125" w:rsidRDefault="00757125" w:rsidP="00757125">
      <w:pPr>
        <w:jc w:val="both"/>
        <w:rPr>
          <w:rFonts w:ascii="Arial" w:hAnsi="Arial" w:cs="Arial"/>
          <w:sz w:val="18"/>
          <w:szCs w:val="18"/>
        </w:rPr>
      </w:pPr>
      <w:r w:rsidRPr="00757125">
        <w:rPr>
          <w:rFonts w:ascii="Arial" w:hAnsi="Arial" w:cs="Arial"/>
          <w:sz w:val="18"/>
          <w:szCs w:val="18"/>
        </w:rPr>
        <w:t xml:space="preserve">Mais c’était sans compter sur </w:t>
      </w:r>
      <w:r>
        <w:rPr>
          <w:rFonts w:ascii="Arial" w:hAnsi="Arial" w:cs="Arial"/>
          <w:sz w:val="18"/>
          <w:szCs w:val="18"/>
        </w:rPr>
        <w:t>l’arrivée d’une autre fonction</w:t>
      </w:r>
      <w:r w:rsidRPr="00757125">
        <w:rPr>
          <w:rFonts w:ascii="Arial" w:hAnsi="Arial" w:cs="Arial"/>
          <w:sz w:val="18"/>
          <w:szCs w:val="18"/>
        </w:rPr>
        <w:t xml:space="preserve">: le frein de parking assisté </w:t>
      </w:r>
      <w:proofErr w:type="spellStart"/>
      <w:r w:rsidRPr="00757125">
        <w:rPr>
          <w:rFonts w:ascii="Arial" w:hAnsi="Arial" w:cs="Arial"/>
          <w:sz w:val="18"/>
          <w:szCs w:val="18"/>
        </w:rPr>
        <w:t>Autohold</w:t>
      </w:r>
      <w:proofErr w:type="spellEnd"/>
      <w:r w:rsidRPr="00757125">
        <w:rPr>
          <w:rFonts w:ascii="Arial" w:hAnsi="Arial" w:cs="Arial"/>
          <w:sz w:val="18"/>
          <w:szCs w:val="18"/>
        </w:rPr>
        <w:t xml:space="preserve">, réévalué et jugé prioritaire par rapport à l’Advanced Park </w:t>
      </w:r>
      <w:proofErr w:type="spellStart"/>
      <w:r w:rsidRPr="00757125">
        <w:rPr>
          <w:rFonts w:ascii="Arial" w:hAnsi="Arial" w:cs="Arial"/>
          <w:sz w:val="18"/>
          <w:szCs w:val="18"/>
        </w:rPr>
        <w:t>Assist</w:t>
      </w:r>
      <w:proofErr w:type="spellEnd"/>
      <w:r w:rsidRPr="00757125">
        <w:rPr>
          <w:rFonts w:ascii="Arial" w:hAnsi="Arial" w:cs="Arial"/>
          <w:sz w:val="18"/>
          <w:szCs w:val="18"/>
        </w:rPr>
        <w:t xml:space="preserve">. À quelque mois de la commercialisation du véhicule, tout s’écroule ! La solution initiale du bouton qui devait garantir le maintien de l’attention du conducteur n’existe plus ! </w:t>
      </w:r>
    </w:p>
    <w:p w14:paraId="41E499C8" w14:textId="77777777" w:rsidR="00757125" w:rsidRDefault="00757125" w:rsidP="00757125">
      <w:pPr>
        <w:jc w:val="both"/>
        <w:rPr>
          <w:rFonts w:ascii="Arial" w:hAnsi="Arial" w:cs="Arial"/>
          <w:sz w:val="18"/>
          <w:szCs w:val="18"/>
          <w:highlight w:val="yellow"/>
        </w:rPr>
      </w:pPr>
    </w:p>
    <w:p w14:paraId="7CCF89FF" w14:textId="77777777" w:rsidR="00647854" w:rsidRDefault="00647854" w:rsidP="00757125">
      <w:pPr>
        <w:jc w:val="both"/>
        <w:rPr>
          <w:rFonts w:ascii="Arial" w:hAnsi="Arial" w:cs="Arial"/>
          <w:color w:val="7F7F7F" w:themeColor="text1" w:themeTint="80"/>
          <w:sz w:val="18"/>
          <w:szCs w:val="18"/>
        </w:rPr>
      </w:pPr>
      <w:r w:rsidRPr="00647854">
        <w:rPr>
          <w:rFonts w:ascii="Arial" w:hAnsi="Arial" w:cs="Arial"/>
          <w:noProof/>
          <w:sz w:val="18"/>
          <w:szCs w:val="18"/>
          <w:lang w:val="de-CH" w:eastAsia="de-CH"/>
        </w:rPr>
        <w:drawing>
          <wp:inline distT="0" distB="0" distL="0" distR="0" wp14:anchorId="05FA31B1" wp14:editId="1A6055FD">
            <wp:extent cx="6257925" cy="3526453"/>
            <wp:effectExtent l="0" t="0" r="0" b="0"/>
            <wp:docPr id="16" name="Grafik 16" descr="C:\Users\Zoe Jaggi\Downloads\Keepeek-Export-xxrublrd-15-10-2021-15-21-20\R-DAM_1356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e Jaggi\Downloads\Keepeek-Export-xxrublrd-15-10-2021-15-21-20\R-DAM_13563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5384" cy="3530656"/>
                    </a:xfrm>
                    <a:prstGeom prst="rect">
                      <a:avLst/>
                    </a:prstGeom>
                    <a:noFill/>
                    <a:ln>
                      <a:noFill/>
                    </a:ln>
                  </pic:spPr>
                </pic:pic>
              </a:graphicData>
            </a:graphic>
          </wp:inline>
        </w:drawing>
      </w:r>
    </w:p>
    <w:p w14:paraId="048CFCBC" w14:textId="77777777" w:rsidR="00647854" w:rsidRDefault="00647854" w:rsidP="00757125">
      <w:pPr>
        <w:jc w:val="both"/>
        <w:rPr>
          <w:rFonts w:ascii="Arial" w:hAnsi="Arial" w:cs="Arial"/>
          <w:color w:val="7F7F7F" w:themeColor="text1" w:themeTint="80"/>
          <w:sz w:val="18"/>
          <w:szCs w:val="18"/>
        </w:rPr>
      </w:pPr>
    </w:p>
    <w:p w14:paraId="54EFED8C" w14:textId="40EDF997" w:rsidR="00757125" w:rsidRPr="00757125" w:rsidRDefault="00757125" w:rsidP="00757125">
      <w:pPr>
        <w:jc w:val="both"/>
        <w:rPr>
          <w:rFonts w:ascii="Arial" w:hAnsi="Arial" w:cs="Arial"/>
          <w:color w:val="7F7F7F" w:themeColor="text1" w:themeTint="80"/>
          <w:sz w:val="18"/>
          <w:szCs w:val="18"/>
        </w:rPr>
      </w:pPr>
      <w:r w:rsidRPr="00757125">
        <w:rPr>
          <w:rFonts w:ascii="Arial" w:hAnsi="Arial" w:cs="Arial"/>
          <w:color w:val="7F7F7F" w:themeColor="text1" w:themeTint="80"/>
          <w:sz w:val="18"/>
          <w:szCs w:val="18"/>
        </w:rPr>
        <w:t xml:space="preserve">La fonction frein de parking </w:t>
      </w:r>
      <w:proofErr w:type="spellStart"/>
      <w:r w:rsidRPr="00757125">
        <w:rPr>
          <w:rFonts w:ascii="Arial" w:hAnsi="Arial" w:cs="Arial"/>
          <w:color w:val="7F7F7F" w:themeColor="text1" w:themeTint="80"/>
          <w:sz w:val="18"/>
          <w:szCs w:val="18"/>
        </w:rPr>
        <w:t>Autohold</w:t>
      </w:r>
      <w:proofErr w:type="spellEnd"/>
      <w:r w:rsidRPr="00757125">
        <w:rPr>
          <w:rFonts w:ascii="Arial" w:hAnsi="Arial" w:cs="Arial"/>
          <w:color w:val="7F7F7F" w:themeColor="text1" w:themeTint="80"/>
          <w:sz w:val="18"/>
          <w:szCs w:val="18"/>
        </w:rPr>
        <w:t xml:space="preserve"> récupère le bouton initialement attribué au système Advanced Park </w:t>
      </w:r>
      <w:proofErr w:type="spellStart"/>
      <w:r w:rsidRPr="00757125">
        <w:rPr>
          <w:rFonts w:ascii="Arial" w:hAnsi="Arial" w:cs="Arial"/>
          <w:color w:val="7F7F7F" w:themeColor="text1" w:themeTint="80"/>
          <w:sz w:val="18"/>
          <w:szCs w:val="18"/>
        </w:rPr>
        <w:t>Assist</w:t>
      </w:r>
      <w:proofErr w:type="spellEnd"/>
    </w:p>
    <w:p w14:paraId="1378FA5D" w14:textId="77777777" w:rsidR="00757125" w:rsidRPr="00757125" w:rsidRDefault="00757125" w:rsidP="00757125">
      <w:pPr>
        <w:jc w:val="both"/>
        <w:rPr>
          <w:rFonts w:ascii="Arial" w:hAnsi="Arial" w:cs="Arial"/>
          <w:sz w:val="18"/>
          <w:szCs w:val="18"/>
        </w:rPr>
      </w:pPr>
    </w:p>
    <w:p w14:paraId="232987D8" w14:textId="78DDA5FB" w:rsidR="00757125" w:rsidRPr="00757125" w:rsidRDefault="00757125" w:rsidP="00757125">
      <w:pPr>
        <w:pStyle w:val="Sous-titre1"/>
        <w:rPr>
          <w:b/>
        </w:rPr>
      </w:pPr>
      <w:r w:rsidRPr="00757125">
        <w:rPr>
          <w:b/>
        </w:rPr>
        <w:t>Du bouton à la pédale</w:t>
      </w:r>
    </w:p>
    <w:p w14:paraId="0B4D3CF1" w14:textId="74B6F8A4" w:rsidR="00757125" w:rsidRDefault="00757125" w:rsidP="00757125">
      <w:pPr>
        <w:jc w:val="both"/>
        <w:rPr>
          <w:rFonts w:ascii="Arial" w:hAnsi="Arial" w:cs="Arial"/>
          <w:sz w:val="18"/>
          <w:szCs w:val="18"/>
        </w:rPr>
      </w:pPr>
      <w:r w:rsidRPr="00757125">
        <w:rPr>
          <w:rFonts w:ascii="Arial" w:hAnsi="Arial" w:cs="Arial"/>
          <w:sz w:val="18"/>
          <w:szCs w:val="18"/>
        </w:rPr>
        <w:t>La disparition du bouton, élément essentiel pour maintenir le conducteur attentif et assurer la commercialisation de la fonction, aurait dû signer la fin du projet. Mais c’était sans compter sur la détermination et l’inv</w:t>
      </w:r>
      <w:r>
        <w:rPr>
          <w:rFonts w:ascii="Arial" w:hAnsi="Arial" w:cs="Arial"/>
          <w:sz w:val="18"/>
          <w:szCs w:val="18"/>
        </w:rPr>
        <w:t>entivité de nos deux ingénieurs</w:t>
      </w:r>
      <w:r w:rsidRPr="00757125">
        <w:rPr>
          <w:rFonts w:ascii="Arial" w:hAnsi="Arial" w:cs="Arial"/>
          <w:sz w:val="18"/>
          <w:szCs w:val="18"/>
        </w:rPr>
        <w:t>!</w:t>
      </w:r>
    </w:p>
    <w:p w14:paraId="2A6DA809" w14:textId="77777777" w:rsidR="00757125" w:rsidRPr="00757125" w:rsidRDefault="00757125" w:rsidP="00757125">
      <w:pPr>
        <w:jc w:val="both"/>
        <w:rPr>
          <w:rFonts w:ascii="Arial" w:hAnsi="Arial" w:cs="Arial"/>
          <w:sz w:val="18"/>
          <w:szCs w:val="18"/>
        </w:rPr>
      </w:pPr>
    </w:p>
    <w:p w14:paraId="2D27AA5D" w14:textId="6AF6F6CF" w:rsidR="00757125" w:rsidRDefault="00757125" w:rsidP="00757125">
      <w:pPr>
        <w:jc w:val="both"/>
        <w:rPr>
          <w:rFonts w:ascii="Arial" w:hAnsi="Arial" w:cs="Arial"/>
          <w:sz w:val="18"/>
          <w:szCs w:val="18"/>
        </w:rPr>
      </w:pPr>
      <w:r w:rsidRPr="00757125">
        <w:rPr>
          <w:rFonts w:ascii="Arial" w:hAnsi="Arial" w:cs="Arial"/>
          <w:sz w:val="18"/>
          <w:szCs w:val="18"/>
        </w:rPr>
        <w:t>Jong-</w:t>
      </w:r>
      <w:proofErr w:type="spellStart"/>
      <w:r w:rsidRPr="00757125">
        <w:rPr>
          <w:rFonts w:ascii="Arial" w:hAnsi="Arial" w:cs="Arial"/>
          <w:sz w:val="18"/>
          <w:szCs w:val="18"/>
        </w:rPr>
        <w:t>Hoon</w:t>
      </w:r>
      <w:proofErr w:type="spellEnd"/>
      <w:r w:rsidRPr="00757125">
        <w:rPr>
          <w:rFonts w:ascii="Arial" w:hAnsi="Arial" w:cs="Arial"/>
          <w:sz w:val="18"/>
          <w:szCs w:val="18"/>
        </w:rPr>
        <w:t xml:space="preserve"> et Pape ont d’abord voulu faire ajouter un autre bouton. Mais imp</w:t>
      </w:r>
      <w:r>
        <w:rPr>
          <w:rFonts w:ascii="Arial" w:hAnsi="Arial" w:cs="Arial"/>
          <w:sz w:val="18"/>
          <w:szCs w:val="18"/>
        </w:rPr>
        <w:t>ossible à cette étape du projet</w:t>
      </w:r>
      <w:r w:rsidRPr="00757125">
        <w:rPr>
          <w:rFonts w:ascii="Arial" w:hAnsi="Arial" w:cs="Arial"/>
          <w:sz w:val="18"/>
          <w:szCs w:val="18"/>
        </w:rPr>
        <w:t xml:space="preserve">! D’autant plus que sur cette nouvelle version d’Espace, l’objectif était d’épurer la console centrale. Autre solution envisagée mais très vite abandonnée : utiliser le bouton d’activation de l’Advanced Park </w:t>
      </w:r>
      <w:proofErr w:type="spellStart"/>
      <w:r w:rsidRPr="00757125">
        <w:rPr>
          <w:rFonts w:ascii="Arial" w:hAnsi="Arial" w:cs="Arial"/>
          <w:sz w:val="18"/>
          <w:szCs w:val="18"/>
        </w:rPr>
        <w:t>Assist</w:t>
      </w:r>
      <w:proofErr w:type="spellEnd"/>
      <w:r w:rsidRPr="00757125">
        <w:rPr>
          <w:rFonts w:ascii="Arial" w:hAnsi="Arial" w:cs="Arial"/>
          <w:sz w:val="18"/>
          <w:szCs w:val="18"/>
        </w:rPr>
        <w:t>, situé sous l’écran multimédia. Maintenir ce bouton enfoncé, coude levé, pendant toute la durée de la manœuvre de stationnement n’aurait pas été suffisamment confortable. Seule alternative : trouver un autre contacteur. C</w:t>
      </w:r>
      <w:r>
        <w:rPr>
          <w:rFonts w:ascii="Arial" w:hAnsi="Arial" w:cs="Arial"/>
          <w:sz w:val="18"/>
          <w:szCs w:val="18"/>
        </w:rPr>
        <w:t>e sera la pédale d’accélérateur</w:t>
      </w:r>
      <w:r w:rsidRPr="00757125">
        <w:rPr>
          <w:rFonts w:ascii="Arial" w:hAnsi="Arial" w:cs="Arial"/>
          <w:sz w:val="18"/>
          <w:szCs w:val="18"/>
        </w:rPr>
        <w:t>!</w:t>
      </w:r>
    </w:p>
    <w:p w14:paraId="4BD42FDE" w14:textId="77777777" w:rsidR="00757125" w:rsidRPr="00757125" w:rsidRDefault="00757125" w:rsidP="00757125">
      <w:pPr>
        <w:jc w:val="both"/>
        <w:rPr>
          <w:rFonts w:ascii="Arial" w:hAnsi="Arial" w:cs="Arial"/>
          <w:sz w:val="18"/>
          <w:szCs w:val="18"/>
        </w:rPr>
      </w:pPr>
    </w:p>
    <w:p w14:paraId="367588D5" w14:textId="59D189E9" w:rsidR="00757125" w:rsidRPr="00757125" w:rsidRDefault="00757125" w:rsidP="00757125">
      <w:pPr>
        <w:jc w:val="both"/>
        <w:rPr>
          <w:rFonts w:ascii="Arial" w:hAnsi="Arial" w:cs="Arial"/>
          <w:i/>
          <w:sz w:val="18"/>
          <w:szCs w:val="18"/>
        </w:rPr>
      </w:pPr>
      <w:r w:rsidRPr="00757125">
        <w:rPr>
          <w:rFonts w:ascii="Arial" w:hAnsi="Arial" w:cs="Arial"/>
          <w:i/>
          <w:sz w:val="18"/>
          <w:szCs w:val="18"/>
        </w:rPr>
        <w:t>«</w:t>
      </w:r>
      <w:r w:rsidRPr="00757125">
        <w:rPr>
          <w:rFonts w:ascii="Arial" w:hAnsi="Arial" w:cs="Arial"/>
          <w:i/>
          <w:sz w:val="18"/>
          <w:szCs w:val="18"/>
        </w:rPr>
        <w:t xml:space="preserve">Utiliser la pédale d’accélérateur comme contacteur s’est très vite imposé à nous comme une évidence. Elle permettait de conserver la vigilance du conducteur et était utilisable exactement de la même façon qu’un bouton. Il suffisait d’enfoncer la pédale pour activer la manœuvre et de </w:t>
      </w:r>
      <w:r w:rsidRPr="00757125">
        <w:rPr>
          <w:rFonts w:ascii="Arial" w:hAnsi="Arial" w:cs="Arial"/>
          <w:i/>
          <w:sz w:val="18"/>
          <w:szCs w:val="18"/>
        </w:rPr>
        <w:t>la relâcher pour l’interrompre.</w:t>
      </w:r>
      <w:r w:rsidRPr="00757125">
        <w:rPr>
          <w:rFonts w:ascii="Arial" w:hAnsi="Arial" w:cs="Arial"/>
          <w:i/>
          <w:sz w:val="18"/>
          <w:szCs w:val="18"/>
        </w:rPr>
        <w:t xml:space="preserve">» </w:t>
      </w:r>
    </w:p>
    <w:p w14:paraId="56A4A282" w14:textId="77777777" w:rsidR="00757125" w:rsidRDefault="00757125" w:rsidP="00757125">
      <w:pPr>
        <w:jc w:val="both"/>
        <w:rPr>
          <w:rFonts w:ascii="Arial" w:hAnsi="Arial" w:cs="Arial"/>
          <w:sz w:val="18"/>
          <w:szCs w:val="18"/>
        </w:rPr>
      </w:pPr>
    </w:p>
    <w:p w14:paraId="560F1218" w14:textId="77777777" w:rsidR="00757125" w:rsidRPr="00757125" w:rsidRDefault="00757125" w:rsidP="00757125">
      <w:pPr>
        <w:jc w:val="both"/>
        <w:rPr>
          <w:rFonts w:ascii="Arial" w:hAnsi="Arial" w:cs="Arial"/>
          <w:b/>
          <w:sz w:val="18"/>
          <w:szCs w:val="18"/>
        </w:rPr>
      </w:pPr>
      <w:r w:rsidRPr="00757125">
        <w:rPr>
          <w:rFonts w:ascii="Arial" w:hAnsi="Arial" w:cs="Arial"/>
          <w:b/>
          <w:sz w:val="18"/>
          <w:szCs w:val="18"/>
        </w:rPr>
        <w:t>JONG-HOON, Ingénieur systèmes aides à la conduite Renault</w:t>
      </w:r>
    </w:p>
    <w:p w14:paraId="04FB4087" w14:textId="77777777" w:rsidR="00757125" w:rsidRDefault="00757125" w:rsidP="00757125">
      <w:pPr>
        <w:jc w:val="both"/>
        <w:rPr>
          <w:rFonts w:ascii="Arial" w:hAnsi="Arial" w:cs="Arial"/>
          <w:sz w:val="18"/>
          <w:szCs w:val="18"/>
        </w:rPr>
      </w:pPr>
    </w:p>
    <w:p w14:paraId="1B36094C" w14:textId="4608211B" w:rsidR="00757125" w:rsidRPr="00757125" w:rsidRDefault="00757125" w:rsidP="00757125">
      <w:pPr>
        <w:jc w:val="both"/>
        <w:rPr>
          <w:rFonts w:ascii="Arial" w:hAnsi="Arial" w:cs="Arial"/>
          <w:sz w:val="18"/>
          <w:szCs w:val="18"/>
        </w:rPr>
      </w:pPr>
      <w:r w:rsidRPr="00757125">
        <w:rPr>
          <w:rFonts w:ascii="Arial" w:hAnsi="Arial" w:cs="Arial"/>
          <w:sz w:val="18"/>
          <w:szCs w:val="18"/>
        </w:rPr>
        <w:t>La commercialisation du véhicule approche et il faut donc aller très vite. Jong-</w:t>
      </w:r>
      <w:proofErr w:type="spellStart"/>
      <w:r w:rsidRPr="00757125">
        <w:rPr>
          <w:rFonts w:ascii="Arial" w:hAnsi="Arial" w:cs="Arial"/>
          <w:sz w:val="18"/>
          <w:szCs w:val="18"/>
        </w:rPr>
        <w:t>Hoon</w:t>
      </w:r>
      <w:proofErr w:type="spellEnd"/>
      <w:r w:rsidRPr="00757125">
        <w:rPr>
          <w:rFonts w:ascii="Arial" w:hAnsi="Arial" w:cs="Arial"/>
          <w:sz w:val="18"/>
          <w:szCs w:val="18"/>
        </w:rPr>
        <w:t xml:space="preserve"> et Pape se lancent alors dans un prototypage et enchaînent les démonstr</w:t>
      </w:r>
      <w:r>
        <w:rPr>
          <w:rFonts w:ascii="Arial" w:hAnsi="Arial" w:cs="Arial"/>
          <w:sz w:val="18"/>
          <w:szCs w:val="18"/>
        </w:rPr>
        <w:t>ations en interne. Vite et bien</w:t>
      </w:r>
      <w:r w:rsidRPr="00757125">
        <w:rPr>
          <w:rFonts w:ascii="Arial" w:hAnsi="Arial" w:cs="Arial"/>
          <w:sz w:val="18"/>
          <w:szCs w:val="18"/>
        </w:rPr>
        <w:t xml:space="preserve">! Leur solution, baptisée One </w:t>
      </w:r>
      <w:proofErr w:type="spellStart"/>
      <w:r w:rsidRPr="00757125">
        <w:rPr>
          <w:rFonts w:ascii="Arial" w:hAnsi="Arial" w:cs="Arial"/>
          <w:sz w:val="18"/>
          <w:szCs w:val="18"/>
        </w:rPr>
        <w:t>pedal</w:t>
      </w:r>
      <w:proofErr w:type="spellEnd"/>
      <w:r w:rsidRPr="00757125">
        <w:rPr>
          <w:rFonts w:ascii="Arial" w:hAnsi="Arial" w:cs="Arial"/>
          <w:sz w:val="18"/>
          <w:szCs w:val="18"/>
        </w:rPr>
        <w:t xml:space="preserve"> to </w:t>
      </w:r>
      <w:proofErr w:type="spellStart"/>
      <w:r w:rsidRPr="00757125">
        <w:rPr>
          <w:rFonts w:ascii="Arial" w:hAnsi="Arial" w:cs="Arial"/>
          <w:sz w:val="18"/>
          <w:szCs w:val="18"/>
        </w:rPr>
        <w:t>park</w:t>
      </w:r>
      <w:proofErr w:type="spellEnd"/>
      <w:r w:rsidRPr="00757125">
        <w:rPr>
          <w:rFonts w:ascii="Arial" w:hAnsi="Arial" w:cs="Arial"/>
          <w:sz w:val="18"/>
          <w:szCs w:val="18"/>
        </w:rPr>
        <w:t>, interpelle, séduit, convainc. Des tests clients sont organisés et les résu</w:t>
      </w:r>
      <w:r>
        <w:rPr>
          <w:rFonts w:ascii="Arial" w:hAnsi="Arial" w:cs="Arial"/>
          <w:sz w:val="18"/>
          <w:szCs w:val="18"/>
        </w:rPr>
        <w:t xml:space="preserve">ltats sont plus que positifs. </w:t>
      </w:r>
      <w:r w:rsidRPr="00757125">
        <w:rPr>
          <w:rFonts w:ascii="Arial" w:hAnsi="Arial" w:cs="Arial"/>
          <w:i/>
          <w:sz w:val="18"/>
          <w:szCs w:val="18"/>
        </w:rPr>
        <w:t>«</w:t>
      </w:r>
      <w:r w:rsidRPr="00757125">
        <w:rPr>
          <w:rFonts w:ascii="Arial" w:hAnsi="Arial" w:cs="Arial"/>
          <w:i/>
          <w:sz w:val="18"/>
          <w:szCs w:val="18"/>
        </w:rPr>
        <w:t>Nous avons effectué des campagnes de tests utilisateurs qui ont produit des résultats très favorables en mettant en avant la facil</w:t>
      </w:r>
      <w:r w:rsidRPr="00757125">
        <w:rPr>
          <w:rFonts w:ascii="Arial" w:hAnsi="Arial" w:cs="Arial"/>
          <w:i/>
          <w:sz w:val="18"/>
          <w:szCs w:val="18"/>
        </w:rPr>
        <w:t>ité de prise en main du système</w:t>
      </w:r>
      <w:r w:rsidRPr="00757125">
        <w:rPr>
          <w:rFonts w:ascii="Arial" w:hAnsi="Arial" w:cs="Arial"/>
          <w:i/>
          <w:sz w:val="18"/>
          <w:szCs w:val="18"/>
        </w:rPr>
        <w:t>»,</w:t>
      </w:r>
      <w:r w:rsidRPr="00757125">
        <w:rPr>
          <w:rFonts w:ascii="Arial" w:hAnsi="Arial" w:cs="Arial"/>
          <w:sz w:val="18"/>
          <w:szCs w:val="18"/>
        </w:rPr>
        <w:t xml:space="preserve"> souligne Pape. </w:t>
      </w:r>
    </w:p>
    <w:p w14:paraId="40EAF528" w14:textId="77777777" w:rsidR="00757125" w:rsidRDefault="00757125" w:rsidP="00757125">
      <w:pPr>
        <w:jc w:val="both"/>
        <w:rPr>
          <w:rFonts w:ascii="Arial" w:hAnsi="Arial" w:cs="Arial"/>
          <w:sz w:val="18"/>
          <w:szCs w:val="18"/>
        </w:rPr>
      </w:pPr>
    </w:p>
    <w:p w14:paraId="030F75A4" w14:textId="6BEE945C" w:rsidR="00757125" w:rsidRDefault="00757125" w:rsidP="00757125">
      <w:pPr>
        <w:jc w:val="both"/>
        <w:rPr>
          <w:rFonts w:ascii="Arial" w:hAnsi="Arial" w:cs="Arial"/>
          <w:sz w:val="18"/>
          <w:szCs w:val="18"/>
        </w:rPr>
      </w:pPr>
      <w:r w:rsidRPr="00757125">
        <w:rPr>
          <w:rFonts w:ascii="Arial" w:hAnsi="Arial" w:cs="Arial"/>
          <w:sz w:val="18"/>
          <w:szCs w:val="18"/>
        </w:rPr>
        <w:t>La mise au point de cette solution de la pédale se fait en un tem</w:t>
      </w:r>
      <w:r>
        <w:rPr>
          <w:rFonts w:ascii="Arial" w:hAnsi="Arial" w:cs="Arial"/>
          <w:sz w:val="18"/>
          <w:szCs w:val="18"/>
        </w:rPr>
        <w:t>ps record : seulement deux mois</w:t>
      </w:r>
      <w:r w:rsidRPr="00757125">
        <w:rPr>
          <w:rFonts w:ascii="Arial" w:hAnsi="Arial" w:cs="Arial"/>
          <w:sz w:val="18"/>
          <w:szCs w:val="18"/>
        </w:rPr>
        <w:t xml:space="preserve">! </w:t>
      </w:r>
      <w:r>
        <w:rPr>
          <w:rFonts w:ascii="Arial" w:hAnsi="Arial" w:cs="Arial"/>
          <w:i/>
          <w:sz w:val="18"/>
          <w:szCs w:val="18"/>
        </w:rPr>
        <w:t>«</w:t>
      </w:r>
      <w:r w:rsidRPr="00757125">
        <w:rPr>
          <w:rFonts w:ascii="Arial" w:hAnsi="Arial" w:cs="Arial"/>
          <w:i/>
          <w:sz w:val="18"/>
          <w:szCs w:val="18"/>
        </w:rPr>
        <w:t>Changer de concept en deux</w:t>
      </w:r>
      <w:r w:rsidRPr="00757125">
        <w:rPr>
          <w:rFonts w:ascii="Arial" w:hAnsi="Arial" w:cs="Arial"/>
          <w:i/>
          <w:sz w:val="18"/>
          <w:szCs w:val="18"/>
        </w:rPr>
        <w:t xml:space="preserve"> mois, c’était juste impensable</w:t>
      </w:r>
      <w:r w:rsidRPr="00757125">
        <w:rPr>
          <w:rFonts w:ascii="Arial" w:hAnsi="Arial" w:cs="Arial"/>
          <w:i/>
          <w:sz w:val="18"/>
          <w:szCs w:val="18"/>
        </w:rPr>
        <w:t>! Et pourtant on l’a fait ! En temps normal il faut deux ans pour d</w:t>
      </w:r>
      <w:r>
        <w:rPr>
          <w:rFonts w:ascii="Arial" w:hAnsi="Arial" w:cs="Arial"/>
          <w:i/>
          <w:sz w:val="18"/>
          <w:szCs w:val="18"/>
        </w:rPr>
        <w:t>évelopper ce genre d’innovation</w:t>
      </w:r>
      <w:r w:rsidRPr="00757125">
        <w:rPr>
          <w:rFonts w:ascii="Arial" w:hAnsi="Arial" w:cs="Arial"/>
          <w:i/>
          <w:sz w:val="18"/>
          <w:szCs w:val="18"/>
        </w:rPr>
        <w:t xml:space="preserve">», </w:t>
      </w:r>
      <w:r w:rsidRPr="00757125">
        <w:rPr>
          <w:rFonts w:ascii="Arial" w:hAnsi="Arial" w:cs="Arial"/>
          <w:sz w:val="18"/>
          <w:szCs w:val="18"/>
        </w:rPr>
        <w:t>explique Jong-</w:t>
      </w:r>
      <w:proofErr w:type="spellStart"/>
      <w:r w:rsidRPr="00757125">
        <w:rPr>
          <w:rFonts w:ascii="Arial" w:hAnsi="Arial" w:cs="Arial"/>
          <w:sz w:val="18"/>
          <w:szCs w:val="18"/>
        </w:rPr>
        <w:t>Hoon</w:t>
      </w:r>
      <w:proofErr w:type="spellEnd"/>
      <w:r w:rsidRPr="00757125">
        <w:rPr>
          <w:rFonts w:ascii="Arial" w:hAnsi="Arial" w:cs="Arial"/>
          <w:sz w:val="18"/>
          <w:szCs w:val="18"/>
        </w:rPr>
        <w:t xml:space="preserve">. </w:t>
      </w:r>
    </w:p>
    <w:p w14:paraId="6148BAED" w14:textId="77777777" w:rsidR="00757125" w:rsidRPr="00757125" w:rsidRDefault="00757125" w:rsidP="00757125">
      <w:pPr>
        <w:jc w:val="both"/>
        <w:rPr>
          <w:rFonts w:ascii="Arial" w:hAnsi="Arial" w:cs="Arial"/>
          <w:sz w:val="18"/>
          <w:szCs w:val="18"/>
        </w:rPr>
      </w:pPr>
    </w:p>
    <w:p w14:paraId="0320BD91" w14:textId="77777777" w:rsidR="00757125" w:rsidRPr="00757125" w:rsidRDefault="00757125" w:rsidP="00757125">
      <w:pPr>
        <w:jc w:val="both"/>
        <w:rPr>
          <w:rFonts w:ascii="Arial" w:hAnsi="Arial" w:cs="Arial"/>
          <w:sz w:val="18"/>
          <w:szCs w:val="18"/>
        </w:rPr>
      </w:pPr>
      <w:r w:rsidRPr="00757125">
        <w:rPr>
          <w:rFonts w:ascii="Arial" w:hAnsi="Arial" w:cs="Arial"/>
          <w:sz w:val="18"/>
          <w:szCs w:val="18"/>
        </w:rPr>
        <w:t>Un brevet est déposé dans la foulée. Pour la définition de l’architecture du système et son fonctionnement, dans la cour de Jong-</w:t>
      </w:r>
      <w:proofErr w:type="spellStart"/>
      <w:r w:rsidRPr="00757125">
        <w:rPr>
          <w:rFonts w:ascii="Arial" w:hAnsi="Arial" w:cs="Arial"/>
          <w:sz w:val="18"/>
          <w:szCs w:val="18"/>
        </w:rPr>
        <w:t>Hoon</w:t>
      </w:r>
      <w:proofErr w:type="spellEnd"/>
      <w:r w:rsidRPr="00757125">
        <w:rPr>
          <w:rFonts w:ascii="Arial" w:hAnsi="Arial" w:cs="Arial"/>
          <w:sz w:val="18"/>
          <w:szCs w:val="18"/>
        </w:rPr>
        <w:t xml:space="preserve">, et pour mise au point de l’algorithme, dans celle de Pape. </w:t>
      </w:r>
    </w:p>
    <w:p w14:paraId="3ABE7B7E" w14:textId="77777777" w:rsidR="00757125" w:rsidRDefault="00757125" w:rsidP="00757125">
      <w:pPr>
        <w:jc w:val="both"/>
        <w:rPr>
          <w:rFonts w:ascii="Arial" w:hAnsi="Arial" w:cs="Arial"/>
          <w:sz w:val="18"/>
          <w:szCs w:val="18"/>
          <w:highlight w:val="yellow"/>
        </w:rPr>
      </w:pPr>
    </w:p>
    <w:p w14:paraId="71E4F3FF" w14:textId="77777777" w:rsidR="00647854" w:rsidRDefault="00647854" w:rsidP="00757125">
      <w:pPr>
        <w:jc w:val="both"/>
        <w:rPr>
          <w:rFonts w:ascii="Arial" w:hAnsi="Arial" w:cs="Arial"/>
          <w:color w:val="7F7F7F" w:themeColor="text1" w:themeTint="80"/>
          <w:sz w:val="18"/>
          <w:szCs w:val="18"/>
        </w:rPr>
      </w:pPr>
      <w:r w:rsidRPr="00647854">
        <w:rPr>
          <w:rFonts w:ascii="Arial" w:hAnsi="Arial" w:cs="Arial"/>
          <w:noProof/>
          <w:sz w:val="18"/>
          <w:szCs w:val="18"/>
          <w:lang w:val="de-CH" w:eastAsia="de-CH"/>
        </w:rPr>
        <w:drawing>
          <wp:inline distT="0" distB="0" distL="0" distR="0" wp14:anchorId="1CF6F500" wp14:editId="7923EA6B">
            <wp:extent cx="6238875" cy="3515718"/>
            <wp:effectExtent l="0" t="0" r="0" b="8890"/>
            <wp:docPr id="18" name="Grafik 18" descr="C:\Users\Zoe Jaggi\Downloads\Keepeek-Export-xxrublrd-15-10-2021-15-21-20\R-DAM_1356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oe Jaggi\Downloads\Keepeek-Export-xxrublrd-15-10-2021-15-21-20\R-DAM_13563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2424" cy="3517718"/>
                    </a:xfrm>
                    <a:prstGeom prst="rect">
                      <a:avLst/>
                    </a:prstGeom>
                    <a:noFill/>
                    <a:ln>
                      <a:noFill/>
                    </a:ln>
                  </pic:spPr>
                </pic:pic>
              </a:graphicData>
            </a:graphic>
          </wp:inline>
        </w:drawing>
      </w:r>
    </w:p>
    <w:p w14:paraId="54BF57D7" w14:textId="77777777" w:rsidR="00647854" w:rsidRDefault="00647854" w:rsidP="00757125">
      <w:pPr>
        <w:jc w:val="both"/>
        <w:rPr>
          <w:rFonts w:ascii="Arial" w:hAnsi="Arial" w:cs="Arial"/>
          <w:color w:val="7F7F7F" w:themeColor="text1" w:themeTint="80"/>
          <w:sz w:val="18"/>
          <w:szCs w:val="18"/>
        </w:rPr>
      </w:pPr>
    </w:p>
    <w:p w14:paraId="3834242C" w14:textId="77716868" w:rsidR="00757125" w:rsidRPr="00757125" w:rsidRDefault="00757125" w:rsidP="00757125">
      <w:pPr>
        <w:jc w:val="both"/>
        <w:rPr>
          <w:rFonts w:ascii="Arial" w:hAnsi="Arial" w:cs="Arial"/>
          <w:color w:val="7F7F7F" w:themeColor="text1" w:themeTint="80"/>
          <w:sz w:val="18"/>
          <w:szCs w:val="18"/>
        </w:rPr>
      </w:pPr>
      <w:r w:rsidRPr="00757125">
        <w:rPr>
          <w:rFonts w:ascii="Arial" w:hAnsi="Arial" w:cs="Arial"/>
          <w:color w:val="7F7F7F" w:themeColor="text1" w:themeTint="80"/>
          <w:sz w:val="18"/>
          <w:szCs w:val="18"/>
        </w:rPr>
        <w:t>Jong-</w:t>
      </w:r>
      <w:proofErr w:type="spellStart"/>
      <w:r w:rsidRPr="00757125">
        <w:rPr>
          <w:rFonts w:ascii="Arial" w:hAnsi="Arial" w:cs="Arial"/>
          <w:color w:val="7F7F7F" w:themeColor="text1" w:themeTint="80"/>
          <w:sz w:val="18"/>
          <w:szCs w:val="18"/>
        </w:rPr>
        <w:t>Hoon</w:t>
      </w:r>
      <w:proofErr w:type="spellEnd"/>
      <w:r w:rsidRPr="00757125">
        <w:rPr>
          <w:rFonts w:ascii="Arial" w:hAnsi="Arial" w:cs="Arial"/>
          <w:color w:val="7F7F7F" w:themeColor="text1" w:themeTint="80"/>
          <w:sz w:val="18"/>
          <w:szCs w:val="18"/>
        </w:rPr>
        <w:t xml:space="preserve"> et Pape en train de travailler sur la solution « One </w:t>
      </w:r>
      <w:proofErr w:type="spellStart"/>
      <w:r w:rsidRPr="00757125">
        <w:rPr>
          <w:rFonts w:ascii="Arial" w:hAnsi="Arial" w:cs="Arial"/>
          <w:color w:val="7F7F7F" w:themeColor="text1" w:themeTint="80"/>
          <w:sz w:val="18"/>
          <w:szCs w:val="18"/>
        </w:rPr>
        <w:t>pedal</w:t>
      </w:r>
      <w:proofErr w:type="spellEnd"/>
      <w:r w:rsidRPr="00757125">
        <w:rPr>
          <w:rFonts w:ascii="Arial" w:hAnsi="Arial" w:cs="Arial"/>
          <w:color w:val="7F7F7F" w:themeColor="text1" w:themeTint="80"/>
          <w:sz w:val="18"/>
          <w:szCs w:val="18"/>
        </w:rPr>
        <w:t xml:space="preserve"> to </w:t>
      </w:r>
      <w:proofErr w:type="spellStart"/>
      <w:r w:rsidRPr="00757125">
        <w:rPr>
          <w:rFonts w:ascii="Arial" w:hAnsi="Arial" w:cs="Arial"/>
          <w:color w:val="7F7F7F" w:themeColor="text1" w:themeTint="80"/>
          <w:sz w:val="18"/>
          <w:szCs w:val="18"/>
        </w:rPr>
        <w:t>park</w:t>
      </w:r>
      <w:proofErr w:type="spellEnd"/>
      <w:r w:rsidRPr="00757125">
        <w:rPr>
          <w:rFonts w:ascii="Arial" w:hAnsi="Arial" w:cs="Arial"/>
          <w:color w:val="7F7F7F" w:themeColor="text1" w:themeTint="80"/>
          <w:sz w:val="18"/>
          <w:szCs w:val="18"/>
        </w:rPr>
        <w:t xml:space="preserve"> »</w:t>
      </w:r>
    </w:p>
    <w:p w14:paraId="287C2A24" w14:textId="77777777" w:rsidR="00757125" w:rsidRDefault="00757125" w:rsidP="00757125">
      <w:pPr>
        <w:jc w:val="both"/>
        <w:rPr>
          <w:rFonts w:ascii="Arial" w:hAnsi="Arial" w:cs="Arial"/>
          <w:sz w:val="18"/>
          <w:szCs w:val="18"/>
        </w:rPr>
      </w:pPr>
    </w:p>
    <w:p w14:paraId="435C81CC" w14:textId="77777777" w:rsidR="00757125" w:rsidRPr="00757125" w:rsidRDefault="00757125" w:rsidP="00757125">
      <w:pPr>
        <w:jc w:val="both"/>
        <w:rPr>
          <w:rFonts w:ascii="Arial" w:hAnsi="Arial" w:cs="Arial"/>
          <w:sz w:val="18"/>
          <w:szCs w:val="18"/>
        </w:rPr>
      </w:pPr>
      <w:r w:rsidRPr="00757125">
        <w:rPr>
          <w:rFonts w:ascii="Arial" w:hAnsi="Arial" w:cs="Arial"/>
          <w:sz w:val="18"/>
          <w:szCs w:val="18"/>
        </w:rPr>
        <w:t xml:space="preserve">Mais la vraie satisfaction, c’est que cette solution de la pédale est meilleure que celle du bouton. D’abord, la prise en main est plus facile. Le conducteur n’a pas besoin de localiser un bouton pour activer la manœuvre. Le fait d’enfoncer la pédale d’accélérateur est naturel. Ensuite, la sécurité est accrue. En cas de problème – un piéton ou un animal qui traverserait juste derrière le véhicule par exemple – le relâchement de la pédale est instinctif. Enfin, le système s’est enrichi. La vitesse, modulable, est désormais à la main du conducteur. Auparavant, le profil de vitesse était défini par le système indépendamment du niveau d’appui. Avec Advanced Park </w:t>
      </w:r>
      <w:proofErr w:type="spellStart"/>
      <w:r w:rsidRPr="00757125">
        <w:rPr>
          <w:rFonts w:ascii="Arial" w:hAnsi="Arial" w:cs="Arial"/>
          <w:sz w:val="18"/>
          <w:szCs w:val="18"/>
        </w:rPr>
        <w:t>Assist</w:t>
      </w:r>
      <w:proofErr w:type="spellEnd"/>
      <w:r w:rsidRPr="00757125">
        <w:rPr>
          <w:rFonts w:ascii="Arial" w:hAnsi="Arial" w:cs="Arial"/>
          <w:sz w:val="18"/>
          <w:szCs w:val="18"/>
        </w:rPr>
        <w:t xml:space="preserve"> couplé à la solution One </w:t>
      </w:r>
      <w:proofErr w:type="spellStart"/>
      <w:r w:rsidRPr="00757125">
        <w:rPr>
          <w:rFonts w:ascii="Arial" w:hAnsi="Arial" w:cs="Arial"/>
          <w:sz w:val="18"/>
          <w:szCs w:val="18"/>
        </w:rPr>
        <w:t>pedal</w:t>
      </w:r>
      <w:proofErr w:type="spellEnd"/>
      <w:r w:rsidRPr="00757125">
        <w:rPr>
          <w:rFonts w:ascii="Arial" w:hAnsi="Arial" w:cs="Arial"/>
          <w:sz w:val="18"/>
          <w:szCs w:val="18"/>
        </w:rPr>
        <w:t xml:space="preserve"> to </w:t>
      </w:r>
      <w:proofErr w:type="spellStart"/>
      <w:r w:rsidRPr="00757125">
        <w:rPr>
          <w:rFonts w:ascii="Arial" w:hAnsi="Arial" w:cs="Arial"/>
          <w:sz w:val="18"/>
          <w:szCs w:val="18"/>
        </w:rPr>
        <w:t>park</w:t>
      </w:r>
      <w:proofErr w:type="spellEnd"/>
      <w:r w:rsidRPr="00757125">
        <w:rPr>
          <w:rFonts w:ascii="Arial" w:hAnsi="Arial" w:cs="Arial"/>
          <w:sz w:val="18"/>
          <w:szCs w:val="18"/>
        </w:rPr>
        <w:t xml:space="preserve">, il est désormais possible de doser la vitesse jusqu’à 7 km/h. Autre enrichissement : alors qu’il fallait attendre que le véhicule s’immobilise complétement pour reprendre la manœuvre suite à une interruption, la « reprise à la volée » est également désormais réalisable. </w:t>
      </w:r>
    </w:p>
    <w:p w14:paraId="3E697A66" w14:textId="77777777" w:rsidR="00757125" w:rsidRDefault="00757125" w:rsidP="00757125">
      <w:pPr>
        <w:jc w:val="both"/>
        <w:rPr>
          <w:rFonts w:ascii="Arial" w:hAnsi="Arial" w:cs="Arial"/>
          <w:sz w:val="18"/>
          <w:szCs w:val="18"/>
        </w:rPr>
      </w:pPr>
    </w:p>
    <w:p w14:paraId="4EEC4042" w14:textId="6D81E229" w:rsidR="00757125" w:rsidRPr="00757125" w:rsidRDefault="00757125" w:rsidP="00757125">
      <w:pPr>
        <w:jc w:val="both"/>
        <w:rPr>
          <w:rFonts w:ascii="Arial" w:hAnsi="Arial" w:cs="Arial"/>
          <w:i/>
          <w:sz w:val="18"/>
          <w:szCs w:val="18"/>
        </w:rPr>
      </w:pPr>
      <w:r>
        <w:rPr>
          <w:rFonts w:ascii="Arial" w:hAnsi="Arial" w:cs="Arial"/>
          <w:i/>
          <w:sz w:val="18"/>
          <w:szCs w:val="18"/>
        </w:rPr>
        <w:t>«</w:t>
      </w:r>
      <w:r w:rsidRPr="00757125">
        <w:rPr>
          <w:rFonts w:ascii="Arial" w:hAnsi="Arial" w:cs="Arial"/>
          <w:i/>
          <w:sz w:val="18"/>
          <w:szCs w:val="18"/>
        </w:rPr>
        <w:t>Avec la pédale nous avons pu aller plus loin qu’avec un bouton, nous sommes passés d’un mode on/off à une progressivité. Ça n’a pas été un long fleuve tranquille. C’était un vrai challenge. Mais qui nous a permis de trouver une solution encore meilleure que celle que nou</w:t>
      </w:r>
      <w:r>
        <w:rPr>
          <w:rFonts w:ascii="Arial" w:hAnsi="Arial" w:cs="Arial"/>
          <w:i/>
          <w:sz w:val="18"/>
          <w:szCs w:val="18"/>
        </w:rPr>
        <w:t>s avions initialement imaginée.</w:t>
      </w:r>
      <w:r w:rsidRPr="00757125">
        <w:rPr>
          <w:rFonts w:ascii="Arial" w:hAnsi="Arial" w:cs="Arial"/>
          <w:i/>
          <w:sz w:val="18"/>
          <w:szCs w:val="18"/>
        </w:rPr>
        <w:t xml:space="preserve">» </w:t>
      </w:r>
    </w:p>
    <w:p w14:paraId="6F89744B" w14:textId="77777777" w:rsidR="00757125" w:rsidRDefault="00757125" w:rsidP="00757125">
      <w:pPr>
        <w:jc w:val="both"/>
        <w:rPr>
          <w:rFonts w:ascii="Arial" w:hAnsi="Arial" w:cs="Arial"/>
          <w:sz w:val="18"/>
          <w:szCs w:val="18"/>
        </w:rPr>
      </w:pPr>
    </w:p>
    <w:p w14:paraId="5869F2F3" w14:textId="77777777" w:rsidR="00757125" w:rsidRPr="00757125" w:rsidRDefault="00757125" w:rsidP="00757125">
      <w:pPr>
        <w:jc w:val="both"/>
        <w:rPr>
          <w:rFonts w:ascii="Arial" w:hAnsi="Arial" w:cs="Arial"/>
          <w:b/>
          <w:sz w:val="18"/>
          <w:szCs w:val="18"/>
        </w:rPr>
      </w:pPr>
      <w:r w:rsidRPr="00757125">
        <w:rPr>
          <w:rFonts w:ascii="Arial" w:hAnsi="Arial" w:cs="Arial"/>
          <w:b/>
          <w:sz w:val="18"/>
          <w:szCs w:val="18"/>
        </w:rPr>
        <w:t>PAPE, ingénieur algorithmes aides à la conduite Renault</w:t>
      </w:r>
    </w:p>
    <w:p w14:paraId="073F47E7" w14:textId="77777777" w:rsidR="00757125" w:rsidRDefault="00757125" w:rsidP="00757125">
      <w:pPr>
        <w:jc w:val="both"/>
        <w:rPr>
          <w:rFonts w:ascii="Arial" w:hAnsi="Arial" w:cs="Arial"/>
          <w:sz w:val="18"/>
          <w:szCs w:val="18"/>
        </w:rPr>
      </w:pPr>
    </w:p>
    <w:p w14:paraId="739A3F59" w14:textId="77777777" w:rsidR="00757125" w:rsidRPr="00757125" w:rsidRDefault="00757125" w:rsidP="00757125">
      <w:pPr>
        <w:jc w:val="both"/>
        <w:rPr>
          <w:rFonts w:ascii="Arial" w:hAnsi="Arial" w:cs="Arial"/>
          <w:sz w:val="18"/>
          <w:szCs w:val="18"/>
        </w:rPr>
      </w:pPr>
      <w:r w:rsidRPr="00757125">
        <w:rPr>
          <w:rFonts w:ascii="Arial" w:hAnsi="Arial" w:cs="Arial"/>
          <w:sz w:val="18"/>
          <w:szCs w:val="18"/>
        </w:rPr>
        <w:t>Ainsi, l’adversité a permis à Pape et à Jong-</w:t>
      </w:r>
      <w:proofErr w:type="spellStart"/>
      <w:r w:rsidRPr="00757125">
        <w:rPr>
          <w:rFonts w:ascii="Arial" w:hAnsi="Arial" w:cs="Arial"/>
          <w:sz w:val="18"/>
          <w:szCs w:val="18"/>
        </w:rPr>
        <w:t>Hoon</w:t>
      </w:r>
      <w:proofErr w:type="spellEnd"/>
      <w:r w:rsidRPr="00757125">
        <w:rPr>
          <w:rFonts w:ascii="Arial" w:hAnsi="Arial" w:cs="Arial"/>
          <w:sz w:val="18"/>
          <w:szCs w:val="18"/>
        </w:rPr>
        <w:t xml:space="preserve"> d’aller plus loin dans la facilité de prise en main de l’aide à la conduite qu’ils devaient développer. Consécration, le système a été jugé tellement abouti et pratique sur Espace qu’il a été repris tel quel sur Nouvelle Mégane E-TECH Electric. Invisible et intuitif, il correspondait parfaitement à la philosophie de l’intérieur très épuré de ce nouveau modèle. </w:t>
      </w:r>
    </w:p>
    <w:p w14:paraId="2ACE301D" w14:textId="77777777" w:rsidR="00757125" w:rsidRDefault="00757125" w:rsidP="00757125">
      <w:pPr>
        <w:jc w:val="both"/>
        <w:rPr>
          <w:rFonts w:ascii="Arial" w:hAnsi="Arial" w:cs="Arial"/>
          <w:sz w:val="18"/>
          <w:szCs w:val="18"/>
        </w:rPr>
      </w:pPr>
    </w:p>
    <w:p w14:paraId="54DE5031" w14:textId="77777777" w:rsidR="00647854" w:rsidRDefault="00647854" w:rsidP="00757125">
      <w:pPr>
        <w:jc w:val="both"/>
        <w:rPr>
          <w:rFonts w:ascii="Arial" w:hAnsi="Arial" w:cs="Arial"/>
          <w:color w:val="7F7F7F" w:themeColor="text1" w:themeTint="80"/>
          <w:sz w:val="18"/>
          <w:szCs w:val="18"/>
        </w:rPr>
      </w:pPr>
      <w:r w:rsidRPr="00647854">
        <w:rPr>
          <w:rFonts w:ascii="Arial" w:hAnsi="Arial" w:cs="Arial"/>
          <w:noProof/>
          <w:sz w:val="18"/>
          <w:szCs w:val="18"/>
          <w:lang w:val="de-CH" w:eastAsia="de-CH"/>
        </w:rPr>
        <w:drawing>
          <wp:inline distT="0" distB="0" distL="0" distR="0" wp14:anchorId="10A7C161" wp14:editId="0392E230">
            <wp:extent cx="6259830" cy="3629025"/>
            <wp:effectExtent l="0" t="0" r="7620" b="9525"/>
            <wp:docPr id="19" name="Grafik 19" descr="C:\Users\Zoe Jaggi\Downloads\Keepeek-Export-xxrublrd-15-10-2021-15-21-20\R-DAM_134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oe Jaggi\Downloads\Keepeek-Export-xxrublrd-15-10-2021-15-21-20\R-DAM_13445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983" b="9719"/>
                    <a:stretch/>
                  </pic:blipFill>
                  <pic:spPr bwMode="auto">
                    <a:xfrm>
                      <a:off x="0" y="0"/>
                      <a:ext cx="6260465" cy="3629393"/>
                    </a:xfrm>
                    <a:prstGeom prst="rect">
                      <a:avLst/>
                    </a:prstGeom>
                    <a:noFill/>
                    <a:ln>
                      <a:noFill/>
                    </a:ln>
                    <a:extLst>
                      <a:ext uri="{53640926-AAD7-44D8-BBD7-CCE9431645EC}">
                        <a14:shadowObscured xmlns:a14="http://schemas.microsoft.com/office/drawing/2010/main"/>
                      </a:ext>
                    </a:extLst>
                  </pic:spPr>
                </pic:pic>
              </a:graphicData>
            </a:graphic>
          </wp:inline>
        </w:drawing>
      </w:r>
    </w:p>
    <w:p w14:paraId="650A7A7D" w14:textId="77777777" w:rsidR="00647854" w:rsidRDefault="00647854" w:rsidP="00757125">
      <w:pPr>
        <w:jc w:val="both"/>
        <w:rPr>
          <w:rFonts w:ascii="Arial" w:hAnsi="Arial" w:cs="Arial"/>
          <w:color w:val="7F7F7F" w:themeColor="text1" w:themeTint="80"/>
          <w:sz w:val="18"/>
          <w:szCs w:val="18"/>
        </w:rPr>
      </w:pPr>
    </w:p>
    <w:p w14:paraId="7F940B47" w14:textId="6FB74622" w:rsidR="00757125" w:rsidRPr="00757125" w:rsidRDefault="00757125" w:rsidP="00757125">
      <w:pPr>
        <w:jc w:val="both"/>
        <w:rPr>
          <w:rFonts w:ascii="Arial" w:hAnsi="Arial" w:cs="Arial"/>
          <w:color w:val="7F7F7F" w:themeColor="text1" w:themeTint="80"/>
          <w:sz w:val="18"/>
          <w:szCs w:val="18"/>
        </w:rPr>
      </w:pPr>
      <w:r w:rsidRPr="00757125">
        <w:rPr>
          <w:rFonts w:ascii="Arial" w:hAnsi="Arial" w:cs="Arial"/>
          <w:color w:val="7F7F7F" w:themeColor="text1" w:themeTint="80"/>
          <w:sz w:val="18"/>
          <w:szCs w:val="18"/>
        </w:rPr>
        <w:t xml:space="preserve">Nouvelle Mégane E-TECH Electric est équipée du système de stationnement automatique Advanced Park </w:t>
      </w:r>
      <w:proofErr w:type="spellStart"/>
      <w:r w:rsidRPr="00757125">
        <w:rPr>
          <w:rFonts w:ascii="Arial" w:hAnsi="Arial" w:cs="Arial"/>
          <w:color w:val="7F7F7F" w:themeColor="text1" w:themeTint="80"/>
          <w:sz w:val="18"/>
          <w:szCs w:val="18"/>
        </w:rPr>
        <w:t>Assist</w:t>
      </w:r>
      <w:proofErr w:type="spellEnd"/>
      <w:r w:rsidRPr="00757125">
        <w:rPr>
          <w:rFonts w:ascii="Arial" w:hAnsi="Arial" w:cs="Arial"/>
          <w:color w:val="7F7F7F" w:themeColor="text1" w:themeTint="80"/>
          <w:sz w:val="18"/>
          <w:szCs w:val="18"/>
        </w:rPr>
        <w:t xml:space="preserve"> </w:t>
      </w:r>
    </w:p>
    <w:p w14:paraId="2000B23E" w14:textId="77777777" w:rsidR="00757125" w:rsidRDefault="00757125" w:rsidP="00757125">
      <w:pPr>
        <w:jc w:val="both"/>
        <w:rPr>
          <w:rFonts w:ascii="Arial" w:hAnsi="Arial" w:cs="Arial"/>
          <w:sz w:val="18"/>
          <w:szCs w:val="18"/>
        </w:rPr>
      </w:pPr>
    </w:p>
    <w:p w14:paraId="6D81A0E5" w14:textId="77777777" w:rsidR="00757125" w:rsidRPr="00757125" w:rsidRDefault="00757125" w:rsidP="00757125">
      <w:pPr>
        <w:jc w:val="both"/>
        <w:rPr>
          <w:rFonts w:ascii="Arial" w:hAnsi="Arial" w:cs="Arial"/>
          <w:sz w:val="18"/>
          <w:szCs w:val="18"/>
        </w:rPr>
      </w:pPr>
      <w:r w:rsidRPr="00757125">
        <w:rPr>
          <w:rFonts w:ascii="Arial" w:hAnsi="Arial" w:cs="Arial"/>
          <w:sz w:val="18"/>
          <w:szCs w:val="18"/>
        </w:rPr>
        <w:t>L’innovation de Jong-</w:t>
      </w:r>
      <w:proofErr w:type="spellStart"/>
      <w:r w:rsidRPr="00757125">
        <w:rPr>
          <w:rFonts w:ascii="Arial" w:hAnsi="Arial" w:cs="Arial"/>
          <w:sz w:val="18"/>
          <w:szCs w:val="18"/>
        </w:rPr>
        <w:t>Hoon</w:t>
      </w:r>
      <w:proofErr w:type="spellEnd"/>
      <w:r w:rsidRPr="00757125">
        <w:rPr>
          <w:rFonts w:ascii="Arial" w:hAnsi="Arial" w:cs="Arial"/>
          <w:sz w:val="18"/>
          <w:szCs w:val="18"/>
        </w:rPr>
        <w:t xml:space="preserve"> et Pape illustre le dynamisme de la propriété intellectuelle de Renault et la capacité d’innovation de ses collaborateurs. </w:t>
      </w:r>
    </w:p>
    <w:p w14:paraId="55C2C06D" w14:textId="77777777" w:rsidR="00757125" w:rsidRDefault="00757125" w:rsidP="00757125">
      <w:pPr>
        <w:jc w:val="both"/>
        <w:rPr>
          <w:rFonts w:ascii="Arial" w:hAnsi="Arial" w:cs="Arial"/>
          <w:sz w:val="18"/>
          <w:szCs w:val="18"/>
        </w:rPr>
      </w:pPr>
    </w:p>
    <w:p w14:paraId="21066602" w14:textId="1EE8B182" w:rsidR="00757125" w:rsidRPr="00757125" w:rsidRDefault="00757125" w:rsidP="00757125">
      <w:pPr>
        <w:jc w:val="both"/>
        <w:rPr>
          <w:rFonts w:ascii="Arial" w:hAnsi="Arial" w:cs="Arial"/>
          <w:sz w:val="18"/>
          <w:szCs w:val="18"/>
        </w:rPr>
      </w:pPr>
      <w:r w:rsidRPr="00757125">
        <w:rPr>
          <w:rFonts w:ascii="Arial" w:hAnsi="Arial" w:cs="Arial"/>
          <w:sz w:val="18"/>
          <w:szCs w:val="18"/>
        </w:rPr>
        <w:t xml:space="preserve">Lors des </w:t>
      </w:r>
      <w:hyperlink r:id="rId18" w:history="1">
        <w:r w:rsidRPr="00F21439">
          <w:rPr>
            <w:rStyle w:val="Hyperlink"/>
            <w:rFonts w:ascii="Arial" w:hAnsi="Arial" w:cs="Arial"/>
            <w:sz w:val="18"/>
            <w:szCs w:val="18"/>
          </w:rPr>
          <w:t>trophées de l’in</w:t>
        </w:r>
        <w:bookmarkStart w:id="0" w:name="_GoBack"/>
        <w:bookmarkEnd w:id="0"/>
        <w:r w:rsidRPr="00F21439">
          <w:rPr>
            <w:rStyle w:val="Hyperlink"/>
            <w:rFonts w:ascii="Arial" w:hAnsi="Arial" w:cs="Arial"/>
            <w:sz w:val="18"/>
            <w:szCs w:val="18"/>
          </w:rPr>
          <w:t>novation Renault Frères 2021</w:t>
        </w:r>
      </w:hyperlink>
      <w:r w:rsidRPr="00757125">
        <w:rPr>
          <w:rFonts w:ascii="Arial" w:hAnsi="Arial" w:cs="Arial"/>
          <w:sz w:val="18"/>
          <w:szCs w:val="18"/>
        </w:rPr>
        <w:t xml:space="preserve"> où figurait cette invention, Luca de </w:t>
      </w:r>
      <w:proofErr w:type="spellStart"/>
      <w:r w:rsidRPr="00757125">
        <w:rPr>
          <w:rFonts w:ascii="Arial" w:hAnsi="Arial" w:cs="Arial"/>
          <w:sz w:val="18"/>
          <w:szCs w:val="18"/>
        </w:rPr>
        <w:t>Meo</w:t>
      </w:r>
      <w:proofErr w:type="spellEnd"/>
      <w:r w:rsidRPr="00757125">
        <w:rPr>
          <w:rFonts w:ascii="Arial" w:hAnsi="Arial" w:cs="Arial"/>
          <w:sz w:val="18"/>
          <w:szCs w:val="18"/>
        </w:rPr>
        <w:t>, l’a d’ailleurs souligné:</w:t>
      </w:r>
    </w:p>
    <w:p w14:paraId="09830E85" w14:textId="77777777" w:rsidR="00757125" w:rsidRDefault="00757125" w:rsidP="00757125">
      <w:pPr>
        <w:jc w:val="both"/>
        <w:rPr>
          <w:rFonts w:ascii="Arial" w:hAnsi="Arial" w:cs="Arial"/>
          <w:sz w:val="18"/>
          <w:szCs w:val="18"/>
          <w:highlight w:val="yellow"/>
        </w:rPr>
      </w:pPr>
    </w:p>
    <w:p w14:paraId="3EBC28C8" w14:textId="727CF9D8" w:rsidR="00757125" w:rsidRDefault="00757125" w:rsidP="00757125">
      <w:pPr>
        <w:jc w:val="both"/>
        <w:rPr>
          <w:rFonts w:ascii="Arial" w:hAnsi="Arial" w:cs="Arial"/>
          <w:sz w:val="18"/>
          <w:szCs w:val="18"/>
        </w:rPr>
      </w:pPr>
    </w:p>
    <w:p w14:paraId="2F1A25A5" w14:textId="3F89D698" w:rsidR="00757125" w:rsidRPr="00757125" w:rsidRDefault="00647854" w:rsidP="00757125">
      <w:pPr>
        <w:jc w:val="both"/>
        <w:rPr>
          <w:rFonts w:ascii="Arial" w:hAnsi="Arial" w:cs="Arial"/>
          <w:i/>
          <w:sz w:val="18"/>
          <w:szCs w:val="18"/>
        </w:rPr>
      </w:pPr>
      <w:r w:rsidRPr="00647854">
        <w:rPr>
          <w:rFonts w:ascii="Arial" w:hAnsi="Arial" w:cs="Arial"/>
          <w:noProof/>
          <w:sz w:val="18"/>
          <w:szCs w:val="18"/>
          <w:lang w:val="de-CH" w:eastAsia="de-CH"/>
        </w:rPr>
        <w:drawing>
          <wp:anchor distT="0" distB="0" distL="114300" distR="114300" simplePos="0" relativeHeight="251658240" behindDoc="1" locked="0" layoutInCell="1" allowOverlap="1" wp14:anchorId="788375E4" wp14:editId="40A77563">
            <wp:simplePos x="0" y="0"/>
            <wp:positionH relativeFrom="margin">
              <wp:align>left</wp:align>
            </wp:positionH>
            <wp:positionV relativeFrom="paragraph">
              <wp:posOffset>9525</wp:posOffset>
            </wp:positionV>
            <wp:extent cx="2114550" cy="2886075"/>
            <wp:effectExtent l="0" t="0" r="0" b="0"/>
            <wp:wrapTight wrapText="bothSides">
              <wp:wrapPolygon edited="0">
                <wp:start x="0" y="0"/>
                <wp:lineTo x="0" y="21386"/>
                <wp:lineTo x="21405" y="21386"/>
                <wp:lineTo x="21405" y="0"/>
                <wp:lineTo x="0" y="0"/>
              </wp:wrapPolygon>
            </wp:wrapTight>
            <wp:docPr id="20" name="Grafik 20" descr="C:\Users\Zoe Jaggi\Downloads\Keepeek-Export-xxrublrd-15-10-2021-15-21-20\R-DAM_1347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oe Jaggi\Downloads\Keepeek-Export-xxrublrd-15-10-2021-15-21-20\R-DAM_134753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034"/>
                    <a:stretch/>
                  </pic:blipFill>
                  <pic:spPr bwMode="auto">
                    <a:xfrm>
                      <a:off x="0" y="0"/>
                      <a:ext cx="2125230" cy="28998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125" w:rsidRPr="00757125">
        <w:rPr>
          <w:rFonts w:ascii="Arial" w:hAnsi="Arial" w:cs="Arial"/>
          <w:i/>
          <w:sz w:val="18"/>
          <w:szCs w:val="18"/>
        </w:rPr>
        <w:t>«</w:t>
      </w:r>
      <w:r w:rsidR="00757125" w:rsidRPr="00757125">
        <w:rPr>
          <w:rFonts w:ascii="Arial" w:hAnsi="Arial" w:cs="Arial"/>
          <w:i/>
          <w:sz w:val="18"/>
          <w:szCs w:val="18"/>
        </w:rPr>
        <w:t xml:space="preserve">Au cœur de notre plan stratégique </w:t>
      </w:r>
      <w:proofErr w:type="spellStart"/>
      <w:r w:rsidR="00757125" w:rsidRPr="00757125">
        <w:rPr>
          <w:rFonts w:ascii="Arial" w:hAnsi="Arial" w:cs="Arial"/>
          <w:i/>
          <w:sz w:val="18"/>
          <w:szCs w:val="18"/>
        </w:rPr>
        <w:t>Renaulution</w:t>
      </w:r>
      <w:proofErr w:type="spellEnd"/>
      <w:r w:rsidR="00757125" w:rsidRPr="00757125">
        <w:rPr>
          <w:rFonts w:ascii="Arial" w:hAnsi="Arial" w:cs="Arial"/>
          <w:i/>
          <w:sz w:val="18"/>
          <w:szCs w:val="18"/>
        </w:rPr>
        <w:t xml:space="preserve">, il y a la volonté de faire de notre entreprise une véritable ‘Tech </w:t>
      </w:r>
      <w:proofErr w:type="spellStart"/>
      <w:r w:rsidR="00757125" w:rsidRPr="00757125">
        <w:rPr>
          <w:rFonts w:ascii="Arial" w:hAnsi="Arial" w:cs="Arial"/>
          <w:i/>
          <w:sz w:val="18"/>
          <w:szCs w:val="18"/>
        </w:rPr>
        <w:t>company</w:t>
      </w:r>
      <w:proofErr w:type="spellEnd"/>
      <w:r w:rsidR="00757125" w:rsidRPr="00757125">
        <w:rPr>
          <w:rFonts w:ascii="Arial" w:hAnsi="Arial" w:cs="Arial"/>
          <w:i/>
          <w:sz w:val="18"/>
          <w:szCs w:val="18"/>
        </w:rPr>
        <w:t xml:space="preserve">’ et d’offrir à nos clients les meilleurs services connectés et de haute technologie embarqués dans nos véhicules. Nous sommes en train de passer à l’ère de l’automobile 4.0, infusée d’intelligence artificielle. Pour que nos voitures s’améliorent chaque jour davantage, nous renforçons notre expertise en interfaces utilisateur, </w:t>
      </w:r>
      <w:proofErr w:type="spellStart"/>
      <w:r w:rsidR="00757125" w:rsidRPr="00757125">
        <w:rPr>
          <w:rFonts w:ascii="Arial" w:hAnsi="Arial" w:cs="Arial"/>
          <w:i/>
          <w:sz w:val="18"/>
          <w:szCs w:val="18"/>
        </w:rPr>
        <w:t>big</w:t>
      </w:r>
      <w:proofErr w:type="spellEnd"/>
      <w:r w:rsidR="00757125" w:rsidRPr="00757125">
        <w:rPr>
          <w:rFonts w:ascii="Arial" w:hAnsi="Arial" w:cs="Arial"/>
          <w:i/>
          <w:sz w:val="18"/>
          <w:szCs w:val="18"/>
        </w:rPr>
        <w:t xml:space="preserve"> data, plateformes de services, systèmes d’exploitation, </w:t>
      </w:r>
      <w:proofErr w:type="spellStart"/>
      <w:r w:rsidR="00757125" w:rsidRPr="00757125">
        <w:rPr>
          <w:rFonts w:ascii="Arial" w:hAnsi="Arial" w:cs="Arial"/>
          <w:i/>
          <w:sz w:val="18"/>
          <w:szCs w:val="18"/>
        </w:rPr>
        <w:t>cybersécurité</w:t>
      </w:r>
      <w:proofErr w:type="spellEnd"/>
      <w:r w:rsidR="00757125" w:rsidRPr="00757125">
        <w:rPr>
          <w:rFonts w:ascii="Arial" w:hAnsi="Arial" w:cs="Arial"/>
          <w:i/>
          <w:sz w:val="18"/>
          <w:szCs w:val="18"/>
        </w:rPr>
        <w:t xml:space="preserve">, connectivité et transition énergétique. Pour y arriver, nous pouvons compter sur nos ressources et notre expertise en interne. Nos véhicules et nos services se démarquent par des solutions intelligentes qui transforment l’expérience de nos clients et leur transmettent </w:t>
      </w:r>
      <w:r w:rsidR="00757125">
        <w:rPr>
          <w:rFonts w:ascii="Arial" w:hAnsi="Arial" w:cs="Arial"/>
          <w:i/>
          <w:sz w:val="18"/>
          <w:szCs w:val="18"/>
        </w:rPr>
        <w:t>émotion et plaisir de conduite.</w:t>
      </w:r>
      <w:r w:rsidR="00757125" w:rsidRPr="00757125">
        <w:rPr>
          <w:rFonts w:ascii="Arial" w:hAnsi="Arial" w:cs="Arial"/>
          <w:i/>
          <w:sz w:val="18"/>
          <w:szCs w:val="18"/>
        </w:rPr>
        <w:t>»</w:t>
      </w:r>
    </w:p>
    <w:p w14:paraId="320774E6" w14:textId="77777777" w:rsidR="00757125" w:rsidRDefault="00757125" w:rsidP="00757125">
      <w:pPr>
        <w:jc w:val="both"/>
        <w:rPr>
          <w:rFonts w:ascii="Arial" w:hAnsi="Arial" w:cs="Arial"/>
          <w:sz w:val="18"/>
          <w:szCs w:val="18"/>
        </w:rPr>
      </w:pPr>
    </w:p>
    <w:p w14:paraId="751D86BF" w14:textId="1922F546" w:rsidR="003149F3" w:rsidRPr="00757125" w:rsidRDefault="00757125" w:rsidP="00757125">
      <w:pPr>
        <w:jc w:val="both"/>
        <w:rPr>
          <w:rFonts w:ascii="Arial" w:hAnsi="Arial" w:cs="Arial"/>
          <w:b/>
          <w:sz w:val="18"/>
          <w:szCs w:val="18"/>
        </w:rPr>
      </w:pPr>
      <w:r w:rsidRPr="00757125">
        <w:rPr>
          <w:rFonts w:ascii="Arial" w:hAnsi="Arial" w:cs="Arial"/>
          <w:b/>
          <w:sz w:val="18"/>
          <w:szCs w:val="18"/>
        </w:rPr>
        <w:t>LUCA DE MEO, CEO de Renault Group</w:t>
      </w:r>
    </w:p>
    <w:p w14:paraId="0EF8B6C9" w14:textId="3ACCD740" w:rsidR="003149F3" w:rsidRPr="0082240D" w:rsidRDefault="003149F3" w:rsidP="0082240D">
      <w:pPr>
        <w:rPr>
          <w:rFonts w:ascii="Arial" w:hAnsi="Arial" w:cs="Arial"/>
          <w:sz w:val="18"/>
          <w:szCs w:val="18"/>
        </w:rPr>
      </w:pPr>
    </w:p>
    <w:p w14:paraId="55971CE8" w14:textId="77777777" w:rsidR="007A17D2" w:rsidRPr="00375235" w:rsidRDefault="007A17D2" w:rsidP="007A17D2">
      <w:pPr>
        <w:jc w:val="center"/>
      </w:pPr>
    </w:p>
    <w:p w14:paraId="4346BEFB" w14:textId="77777777" w:rsidR="00647854" w:rsidRDefault="00647854">
      <w:r>
        <w:br w:type="page"/>
      </w:r>
    </w:p>
    <w:p w14:paraId="213CDC08" w14:textId="34FC0489" w:rsidR="007A17D2" w:rsidRPr="00375235" w:rsidRDefault="007A17D2" w:rsidP="007A17D2">
      <w:pPr>
        <w:jc w:val="center"/>
        <w:rPr>
          <w:szCs w:val="20"/>
        </w:rPr>
      </w:pPr>
      <w:r w:rsidRPr="00375235">
        <w:t>*  *  *</w:t>
      </w:r>
    </w:p>
    <w:p w14:paraId="7C9B38B9" w14:textId="77777777" w:rsidR="007D12A0" w:rsidRDefault="007D12A0" w:rsidP="00E866D2">
      <w:pPr>
        <w:pStyle w:val="Sous-titre1"/>
        <w:rPr>
          <w:b/>
        </w:rPr>
      </w:pPr>
    </w:p>
    <w:p w14:paraId="7D1865A7" w14:textId="55FE917D" w:rsidR="00E866D2" w:rsidRPr="00C26DE8" w:rsidRDefault="00E866D2" w:rsidP="00E866D2">
      <w:pPr>
        <w:pStyle w:val="Sous-titre1"/>
        <w:rPr>
          <w:b/>
        </w:rPr>
      </w:pPr>
      <w:r w:rsidRPr="00C26DE8">
        <w:rPr>
          <w:b/>
        </w:rPr>
        <w:t>À PROPOS D</w:t>
      </w:r>
      <w:r w:rsidR="008F3ED9">
        <w:rPr>
          <w:b/>
        </w:rPr>
        <w:t>E</w:t>
      </w:r>
      <w:r w:rsidRPr="00C26DE8">
        <w:rPr>
          <w:b/>
        </w:rPr>
        <w:t xml:space="preserve"> RENAULT</w:t>
      </w:r>
    </w:p>
    <w:p w14:paraId="2C00C06A" w14:textId="77777777" w:rsidR="00E866D2" w:rsidRPr="00C26DE8" w:rsidRDefault="00E866D2" w:rsidP="00E866D2">
      <w:pPr>
        <w:pStyle w:val="Currenttext"/>
      </w:pPr>
    </w:p>
    <w:p w14:paraId="09C26AB2" w14:textId="46847694" w:rsidR="00375235" w:rsidRDefault="00375235" w:rsidP="00375235">
      <w:pPr>
        <w:pStyle w:val="Currenttext"/>
      </w:pPr>
      <w:r>
        <w:t>Marque historique de la mobilité, pionnier de l’électrique en Europe, Renault développe depuis toujours des véhicules innova</w:t>
      </w:r>
      <w:r w:rsidR="00B2334F">
        <w:t>nts. Avec le plan stratégique «</w:t>
      </w:r>
      <w:proofErr w:type="spellStart"/>
      <w:r w:rsidR="00B2334F">
        <w:t>Renaulution</w:t>
      </w:r>
      <w:proofErr w:type="spellEnd"/>
      <w:r>
        <w:t>», la marque dessine une transformation ambitieuse et génératrice de valeur. Renault évolue ainsi vers une gamme encore plus compétitive, équilibrée et électrifiée. Elle entend incarner la modernité et l'innovation dans les services technologiques, énergétiques et de mobilité - dans l’industrie automobile et au-delà.</w:t>
      </w:r>
    </w:p>
    <w:p w14:paraId="0283F16E" w14:textId="77777777" w:rsidR="00375235" w:rsidRDefault="00375235" w:rsidP="00375235">
      <w:pPr>
        <w:pStyle w:val="Currenttext"/>
      </w:pPr>
    </w:p>
    <w:p w14:paraId="21315D07" w14:textId="1AD1B65F" w:rsidR="00E866D2" w:rsidRPr="00C26DE8" w:rsidRDefault="00375235" w:rsidP="00375235">
      <w:pPr>
        <w:pStyle w:val="Currenttext"/>
      </w:pPr>
      <w:r>
        <w:t>Présente en Suisse depuis 1927, la marque Renault est importée et commercialisée par Renault Suisse SA. En 2020, plus de 14’520 nouvelles automobiles et véhicules utilitaires légers de la marque Renault ont été immatriculés en Suisse. Avec plus de 3’300 mises en circulation de ZOE E-TECH ELECTRIC, Kangoo E-TECH ELECTRIC et Master E-TECH ELECTRIC. En 2020, Renault détient plus de 15 % de part de marché dans la catégorie des véhicules 100 % électriques. Le réseau de distribution évolue continuellement et compte désormais 200 partenaires qui proposent les produits et services du groupe dans 228 points de vente.</w:t>
      </w:r>
    </w:p>
    <w:p w14:paraId="7DCA9527" w14:textId="2833D194" w:rsidR="006B1855" w:rsidRDefault="006B1855" w:rsidP="006B1855">
      <w:pPr>
        <w:pStyle w:val="Currenttext"/>
      </w:pPr>
    </w:p>
    <w:p w14:paraId="464772B4" w14:textId="77777777" w:rsidR="00754DB6" w:rsidRPr="00C26DE8" w:rsidRDefault="00754DB6" w:rsidP="00754DB6">
      <w:pPr>
        <w:jc w:val="center"/>
        <w:rPr>
          <w:szCs w:val="20"/>
        </w:rPr>
      </w:pPr>
      <w:r w:rsidRPr="00C26DE8">
        <w:t>*  *  *</w:t>
      </w:r>
    </w:p>
    <w:p w14:paraId="12FD1DE1" w14:textId="136FFE7B" w:rsidR="00754DB6" w:rsidRDefault="00754DB6" w:rsidP="00754DB6">
      <w:pPr>
        <w:pStyle w:val="Currenttext"/>
        <w:jc w:val="center"/>
      </w:pPr>
    </w:p>
    <w:p w14:paraId="4A8281EF" w14:textId="77777777" w:rsidR="00754DB6" w:rsidRDefault="00754DB6" w:rsidP="00CF517F">
      <w:pPr>
        <w:pStyle w:val="Currenttext"/>
        <w:jc w:val="center"/>
      </w:pPr>
    </w:p>
    <w:p w14:paraId="66FBEF5C" w14:textId="57FB643D" w:rsidR="00754DB6" w:rsidRPr="00C26DE8" w:rsidRDefault="00754DB6" w:rsidP="00754DB6">
      <w:pPr>
        <w:pStyle w:val="Currenttext"/>
      </w:pPr>
      <w:r>
        <w:t xml:space="preserve">Les communiqués de presse et les photos sont consultables et/ou téléchargeables sur le site médias Renault: </w:t>
      </w:r>
      <w:hyperlink r:id="rId20" w:history="1">
        <w:r w:rsidR="00C708DF" w:rsidRPr="002C2AD3">
          <w:rPr>
            <w:rStyle w:val="Hyperlink"/>
          </w:rPr>
          <w:t>www.media.renault.ch</w:t>
        </w:r>
      </w:hyperlink>
      <w:r w:rsidR="00C708DF">
        <w:t xml:space="preserve"> </w:t>
      </w:r>
    </w:p>
    <w:sectPr w:rsidR="00754DB6" w:rsidRPr="00C26DE8" w:rsidSect="004D7E6D">
      <w:headerReference w:type="default" r:id="rId21"/>
      <w:footerReference w:type="default" r:id="rId22"/>
      <w:headerReference w:type="first" r:id="rId23"/>
      <w:footerReference w:type="first" r:id="rId24"/>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C9935" w14:textId="77777777" w:rsidR="00395098" w:rsidRDefault="00395098" w:rsidP="00E66B13">
      <w:r>
        <w:separator/>
      </w:r>
    </w:p>
  </w:endnote>
  <w:endnote w:type="continuationSeparator" w:id="0">
    <w:p w14:paraId="03520F5E" w14:textId="77777777" w:rsidR="00395098" w:rsidRDefault="00395098" w:rsidP="00E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39BDD" w14:textId="72741812" w:rsidR="00147B6D" w:rsidRPr="004D7E6D" w:rsidRDefault="001D1687" w:rsidP="005422EC">
    <w:pPr>
      <w:pStyle w:val="Fuzeile"/>
      <w:framePr w:wrap="none" w:vAnchor="text" w:hAnchor="page" w:x="10574" w:y="46"/>
      <w:rPr>
        <w:rStyle w:val="Seitenzahl"/>
        <w:rFonts w:ascii="Arial" w:hAnsi="Arial" w:cs="Arial"/>
        <w:sz w:val="16"/>
        <w:szCs w:val="16"/>
      </w:rPr>
    </w:pPr>
    <w:r>
      <w:rPr>
        <w:rFonts w:ascii="Arial" w:hAnsi="Arial" w:cs="Arial"/>
        <w:noProof/>
        <w:sz w:val="16"/>
        <w:szCs w:val="16"/>
        <w:lang w:val="de-CH" w:eastAsia="de-CH"/>
      </w:rPr>
      <mc:AlternateContent>
        <mc:Choice Requires="wps">
          <w:drawing>
            <wp:anchor distT="0" distB="0" distL="114300" distR="114300" simplePos="0" relativeHeight="251673600" behindDoc="0" locked="0" layoutInCell="0" allowOverlap="1" wp14:anchorId="6ACC602D" wp14:editId="721E1D9B">
              <wp:simplePos x="0" y="0"/>
              <wp:positionH relativeFrom="page">
                <wp:posOffset>0</wp:posOffset>
              </wp:positionH>
              <wp:positionV relativeFrom="page">
                <wp:posOffset>10235565</wp:posOffset>
              </wp:positionV>
              <wp:extent cx="7557135" cy="252095"/>
              <wp:effectExtent l="0" t="0" r="0" b="14605"/>
              <wp:wrapNone/>
              <wp:docPr id="2" name="MSIPCM4ae043468f4ed1527dd1a239"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B14860" w14:textId="0C9BEF91"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ACC602D" id="_x0000_t202" coordsize="21600,21600" o:spt="202" path="m,l,21600r21600,l21600,xe">
              <v:stroke joinstyle="miter"/>
              <v:path gradientshapeok="t" o:connecttype="rect"/>
            </v:shapetype>
            <v:shape id="MSIPCM4ae043468f4ed1527dd1a239" o:spid="_x0000_s1026" type="#_x0000_t202" alt="{&quot;HashCode&quot;:-424964394,&quot;Height&quot;:840.0,&quot;Width&quot;:595.0,&quot;Placement&quot;:&quot;Footer&quot;,&quot;Index&quot;:&quot;Primary&quot;,&quot;Section&quot;:1,&quot;Top&quot;:0.0,&quot;Left&quot;:0.0}" style="position:absolute;margin-left:0;margin-top:805.9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" o:allowincell="f" filled="f" stroked="f" strokeweight=".5pt">
              <v:textbox inset=",0,20pt,0">
                <w:txbxContent>
                  <w:p w14:paraId="0DB14860" w14:textId="0C9BEF91"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v:textbox>
              <w10:wrap anchorx="page" anchory="page"/>
            </v:shape>
          </w:pict>
        </mc:Fallback>
      </mc:AlternateContent>
    </w:r>
    <w:sdt>
      <w:sdtPr>
        <w:rPr>
          <w:rStyle w:val="Seitenzahl"/>
          <w:rFonts w:ascii="Arial" w:hAnsi="Arial" w:cs="Arial"/>
          <w:sz w:val="16"/>
          <w:szCs w:val="16"/>
        </w:rPr>
        <w:id w:val="-1247407736"/>
        <w:docPartObj>
          <w:docPartGallery w:val="Page Numbers (Bottom of Page)"/>
          <w:docPartUnique/>
        </w:docPartObj>
      </w:sdtPr>
      <w:sdtEndPr>
        <w:rPr>
          <w:rStyle w:val="Seitenzahl"/>
        </w:rPr>
      </w:sdtEndPr>
      <w:sdtContent>
        <w:r w:rsidR="00147B6D" w:rsidRPr="004D7E6D">
          <w:rPr>
            <w:rStyle w:val="Seitenzahl"/>
            <w:rFonts w:ascii="Arial" w:hAnsi="Arial" w:cs="Arial"/>
            <w:sz w:val="16"/>
          </w:rPr>
          <w:fldChar w:fldCharType="begin"/>
        </w:r>
        <w:r w:rsidR="00147B6D" w:rsidRPr="004D7E6D">
          <w:rPr>
            <w:rStyle w:val="Seitenzahl"/>
            <w:rFonts w:ascii="Arial" w:hAnsi="Arial" w:cs="Arial"/>
            <w:sz w:val="16"/>
          </w:rPr>
          <w:instrText xml:space="preserve"> PAGE </w:instrText>
        </w:r>
        <w:r w:rsidR="00147B6D" w:rsidRPr="004D7E6D">
          <w:rPr>
            <w:rStyle w:val="Seitenzahl"/>
            <w:rFonts w:ascii="Arial" w:hAnsi="Arial" w:cs="Arial"/>
            <w:sz w:val="16"/>
          </w:rPr>
          <w:fldChar w:fldCharType="separate"/>
        </w:r>
        <w:r w:rsidR="00A210D4">
          <w:rPr>
            <w:rStyle w:val="Seitenzahl"/>
            <w:rFonts w:ascii="Arial" w:hAnsi="Arial" w:cs="Arial"/>
            <w:noProof/>
            <w:sz w:val="16"/>
          </w:rPr>
          <w:t>9</w:t>
        </w:r>
        <w:r w:rsidR="00147B6D" w:rsidRPr="004D7E6D">
          <w:rPr>
            <w:rStyle w:val="Seitenzahl"/>
            <w:rFonts w:ascii="Arial" w:hAnsi="Arial" w:cs="Arial"/>
            <w:sz w:val="16"/>
          </w:rPr>
          <w:fldChar w:fldCharType="end"/>
        </w:r>
        <w:r w:rsidR="00147B6D">
          <w:rPr>
            <w:rStyle w:val="Seitenzahl"/>
            <w:rFonts w:ascii="Arial" w:hAnsi="Arial"/>
            <w:sz w:val="16"/>
          </w:rPr>
          <w:t xml:space="preserve"> / </w:t>
        </w:r>
        <w:r w:rsidR="00147B6D" w:rsidRPr="004D7E6D">
          <w:rPr>
            <w:rStyle w:val="Seitenzahl"/>
            <w:rFonts w:ascii="Arial" w:hAnsi="Arial" w:cs="Arial"/>
            <w:sz w:val="16"/>
          </w:rPr>
          <w:fldChar w:fldCharType="begin"/>
        </w:r>
        <w:r w:rsidR="00147B6D" w:rsidRPr="004D7E6D">
          <w:rPr>
            <w:rStyle w:val="Seitenzahl"/>
            <w:rFonts w:ascii="Arial" w:hAnsi="Arial" w:cs="Arial"/>
            <w:sz w:val="16"/>
          </w:rPr>
          <w:instrText xml:space="preserve"> NUMPAGES </w:instrText>
        </w:r>
        <w:r w:rsidR="00147B6D" w:rsidRPr="004D7E6D">
          <w:rPr>
            <w:rStyle w:val="Seitenzahl"/>
            <w:rFonts w:ascii="Arial" w:hAnsi="Arial" w:cs="Arial"/>
            <w:sz w:val="16"/>
          </w:rPr>
          <w:fldChar w:fldCharType="separate"/>
        </w:r>
        <w:r w:rsidR="00A210D4">
          <w:rPr>
            <w:rStyle w:val="Seitenzahl"/>
            <w:rFonts w:ascii="Arial" w:hAnsi="Arial" w:cs="Arial"/>
            <w:noProof/>
            <w:sz w:val="16"/>
          </w:rPr>
          <w:t>9</w:t>
        </w:r>
        <w:r w:rsidR="00147B6D" w:rsidRPr="004D7E6D">
          <w:rPr>
            <w:rStyle w:val="Seitenzahl"/>
            <w:rFonts w:ascii="Arial" w:hAnsi="Arial" w:cs="Arial"/>
            <w:sz w:val="16"/>
          </w:rPr>
          <w:fldChar w:fldCharType="end"/>
        </w:r>
      </w:sdtContent>
    </w:sdt>
  </w:p>
  <w:p w14:paraId="68EF3C55" w14:textId="77777777" w:rsidR="00147B6D" w:rsidRDefault="00E866D2">
    <w:pPr>
      <w:pStyle w:val="Fuzeile"/>
    </w:pPr>
    <w:r>
      <w:rPr>
        <w:noProof/>
        <w:lang w:val="de-CH" w:eastAsia="de-CH"/>
      </w:rPr>
      <mc:AlternateContent>
        <mc:Choice Requires="wps">
          <w:drawing>
            <wp:anchor distT="0" distB="0" distL="114300" distR="114300" simplePos="0" relativeHeight="251672576" behindDoc="0" locked="0" layoutInCell="1" allowOverlap="1" wp14:anchorId="18B51648" wp14:editId="762494A8">
              <wp:simplePos x="0" y="0"/>
              <wp:positionH relativeFrom="page">
                <wp:posOffset>3095625</wp:posOffset>
              </wp:positionH>
              <wp:positionV relativeFrom="page">
                <wp:posOffset>9772650</wp:posOffset>
              </wp:positionV>
              <wp:extent cx="2880000" cy="540000"/>
              <wp:effectExtent l="0" t="0" r="0" b="12700"/>
              <wp:wrapNone/>
              <wp:docPr id="13"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5A1C8BAC"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142735CE" w14:textId="429EA1EE"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tél: +41 (0) 44 777 02 28</w:t>
                          </w:r>
                        </w:p>
                        <w:p w14:paraId="3F47DE07" w14:textId="77777777" w:rsidR="00E866D2" w:rsidRPr="00C26DE8" w:rsidRDefault="00E866D2" w:rsidP="00E866D2">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51648" id="Zone de texte 4" o:spid="_x0000_s1027" type="#_x0000_t202" style="position:absolute;margin-left:243.75pt;margin-top:769.5pt;width:226.75pt;height:4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" filled="f" stroked="f" strokeweight=".5pt">
              <v:textbox inset="0,0,0,0">
                <w:txbxContent>
                  <w:p w14:paraId="5A1C8BAC"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142735CE" w14:textId="429EA1EE"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tél: +41 (0) 44 777 02 28</w:t>
                    </w:r>
                  </w:p>
                  <w:p w14:paraId="3F47DE07" w14:textId="77777777" w:rsidR="00E866D2" w:rsidRPr="00C26DE8" w:rsidRDefault="00E866D2" w:rsidP="00E866D2">
                    <w:pPr>
                      <w:rPr>
                        <w:rFonts w:ascii="Arial" w:hAnsi="Arial" w:cs="Arial"/>
                        <w:sz w:val="14"/>
                        <w:szCs w:val="14"/>
                      </w:rPr>
                    </w:pPr>
                  </w:p>
                </w:txbxContent>
              </v:textbox>
              <w10:wrap anchorx="page" anchory="page"/>
            </v:shape>
          </w:pict>
        </mc:Fallback>
      </mc:AlternateContent>
    </w:r>
    <w:r>
      <w:rPr>
        <w:noProof/>
        <w:lang w:val="de-CH" w:eastAsia="de-CH"/>
      </w:rPr>
      <mc:AlternateContent>
        <mc:Choice Requires="wps">
          <w:drawing>
            <wp:anchor distT="0" distB="0" distL="114300" distR="114300" simplePos="0" relativeHeight="251670528" behindDoc="0" locked="0" layoutInCell="1" allowOverlap="1" wp14:anchorId="7467DC53" wp14:editId="4F7C608D">
              <wp:simplePos x="0" y="0"/>
              <wp:positionH relativeFrom="margin">
                <wp:align>left</wp:align>
              </wp:positionH>
              <wp:positionV relativeFrom="page">
                <wp:posOffset>9852025</wp:posOffset>
              </wp:positionV>
              <wp:extent cx="2880000" cy="540000"/>
              <wp:effectExtent l="0" t="0" r="0" b="12700"/>
              <wp:wrapNone/>
              <wp:docPr id="11"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5E40AD0D" w14:textId="77777777" w:rsidR="00E866D2" w:rsidRPr="00C26DE8" w:rsidRDefault="00E866D2" w:rsidP="00E866D2">
                          <w:pPr>
                            <w:rPr>
                              <w:rFonts w:ascii="Arial" w:hAnsi="Arial" w:cs="Arial"/>
                              <w:b/>
                              <w:bCs/>
                              <w:sz w:val="18"/>
                              <w:szCs w:val="18"/>
                            </w:rPr>
                          </w:pPr>
                          <w:r w:rsidRPr="00C26DE8">
                            <w:rPr>
                              <w:rFonts w:ascii="Arial" w:hAnsi="Arial"/>
                              <w:b/>
                              <w:sz w:val="18"/>
                            </w:rPr>
                            <w:t>RENAULT PRESSE</w:t>
                          </w:r>
                        </w:p>
                        <w:p w14:paraId="723BA928"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5D550C6" w14:textId="3B2F67D5"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tél: +41 (0) 44 777 02 48</w:t>
                          </w:r>
                        </w:p>
                        <w:p w14:paraId="1388B5D7" w14:textId="77777777" w:rsidR="00E866D2" w:rsidRPr="00C26DE8" w:rsidRDefault="00E866D2" w:rsidP="00E866D2">
                          <w:pPr>
                            <w:rPr>
                              <w:rFonts w:ascii="Arial" w:hAnsi="Arial" w:cs="Arial"/>
                              <w:sz w:val="14"/>
                              <w:szCs w:val="14"/>
                            </w:rPr>
                          </w:pPr>
                        </w:p>
                        <w:p w14:paraId="7EB4C0F5" w14:textId="77777777" w:rsidR="00E866D2" w:rsidRPr="00C26DE8" w:rsidRDefault="00E866D2" w:rsidP="00E866D2">
                          <w:pPr>
                            <w:rPr>
                              <w:rFonts w:ascii="Arial" w:hAnsi="Arial" w:cs="Arial"/>
                              <w:sz w:val="14"/>
                              <w:szCs w:val="14"/>
                            </w:rPr>
                          </w:pPr>
                          <w:r w:rsidRPr="00C26DE8">
                            <w:rPr>
                              <w:rFonts w:ascii="Arial" w:hAnsi="Arial"/>
                              <w:sz w:val="14"/>
                              <w:lang w:val="en-US"/>
                            </w:rPr>
                            <w:t>media.renault.ch</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7DC53" id="_x0000_s1028" type="#_x0000_t202" style="position:absolute;margin-left:0;margin-top:775.75pt;width:226.75pt;height:4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" filled="f" stroked="f" strokeweight=".5pt">
              <v:textbox inset="0,0,0,0">
                <w:txbxContent>
                  <w:p w14:paraId="5E40AD0D" w14:textId="77777777" w:rsidR="00E866D2" w:rsidRPr="00C26DE8" w:rsidRDefault="00E866D2" w:rsidP="00E866D2">
                    <w:pPr>
                      <w:rPr>
                        <w:rFonts w:ascii="Arial" w:hAnsi="Arial" w:cs="Arial"/>
                        <w:b/>
                        <w:bCs/>
                        <w:sz w:val="18"/>
                        <w:szCs w:val="18"/>
                      </w:rPr>
                    </w:pPr>
                    <w:r w:rsidRPr="00C26DE8">
                      <w:rPr>
                        <w:rFonts w:ascii="Arial" w:hAnsi="Arial"/>
                        <w:b/>
                        <w:sz w:val="18"/>
                      </w:rPr>
                      <w:t>RENAULT PRESSE</w:t>
                    </w:r>
                  </w:p>
                  <w:p w14:paraId="723BA928"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5D550C6" w14:textId="3B2F67D5"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tél: +41 (0) 44 777 02 48</w:t>
                    </w:r>
                  </w:p>
                  <w:p w14:paraId="1388B5D7" w14:textId="77777777" w:rsidR="00E866D2" w:rsidRPr="00C26DE8" w:rsidRDefault="00E866D2" w:rsidP="00E866D2">
                    <w:pPr>
                      <w:rPr>
                        <w:rFonts w:ascii="Arial" w:hAnsi="Arial" w:cs="Arial"/>
                        <w:sz w:val="14"/>
                        <w:szCs w:val="14"/>
                      </w:rPr>
                    </w:pPr>
                  </w:p>
                  <w:p w14:paraId="7EB4C0F5" w14:textId="77777777" w:rsidR="00E866D2" w:rsidRPr="00C26DE8" w:rsidRDefault="00E866D2" w:rsidP="00E866D2">
                    <w:pPr>
                      <w:rPr>
                        <w:rFonts w:ascii="Arial" w:hAnsi="Arial" w:cs="Arial"/>
                        <w:sz w:val="14"/>
                        <w:szCs w:val="14"/>
                      </w:rPr>
                    </w:pPr>
                    <w:r w:rsidRPr="00C26DE8">
                      <w:rPr>
                        <w:rFonts w:ascii="Arial" w:hAnsi="Arial"/>
                        <w:sz w:val="14"/>
                        <w:lang w:val="en-US"/>
                      </w:rPr>
                      <w:t>media.renault.ch</w:t>
                    </w:r>
                  </w:p>
                </w:txbxContent>
              </v:textbox>
              <w10:wrap anchorx="margin"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21AB0" w14:textId="4FB40D2E" w:rsidR="00317B55" w:rsidRPr="004D7E6D" w:rsidRDefault="001D1687" w:rsidP="00395098">
    <w:pPr>
      <w:pStyle w:val="Fuzeile"/>
      <w:framePr w:wrap="none" w:vAnchor="text" w:hAnchor="margin" w:xAlign="right" w:y="1"/>
      <w:rPr>
        <w:rStyle w:val="Seitenzahl"/>
        <w:rFonts w:ascii="Arial" w:hAnsi="Arial" w:cs="Arial"/>
        <w:sz w:val="16"/>
        <w:szCs w:val="16"/>
      </w:rPr>
    </w:pPr>
    <w:r>
      <w:rPr>
        <w:rFonts w:ascii="Arial" w:hAnsi="Arial" w:cs="Arial"/>
        <w:noProof/>
        <w:sz w:val="16"/>
        <w:szCs w:val="16"/>
        <w:lang w:val="de-CH" w:eastAsia="de-CH"/>
      </w:rPr>
      <mc:AlternateContent>
        <mc:Choice Requires="wps">
          <w:drawing>
            <wp:anchor distT="0" distB="0" distL="114300" distR="114300" simplePos="0" relativeHeight="251674624" behindDoc="0" locked="0" layoutInCell="0" allowOverlap="1" wp14:anchorId="496A8C01" wp14:editId="6A552026">
              <wp:simplePos x="0" y="0"/>
              <wp:positionH relativeFrom="page">
                <wp:posOffset>0</wp:posOffset>
              </wp:positionH>
              <wp:positionV relativeFrom="page">
                <wp:posOffset>10235565</wp:posOffset>
              </wp:positionV>
              <wp:extent cx="7557135" cy="252095"/>
              <wp:effectExtent l="0" t="0" r="0" b="14605"/>
              <wp:wrapNone/>
              <wp:docPr id="6" name="MSIPCM449a47e1a13684dc75719e04"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040B6" w14:textId="1D431559"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496A8C01" id="_x0000_t202" coordsize="21600,21600" o:spt="202" path="m,l,21600r21600,l21600,xe">
              <v:stroke joinstyle="miter"/>
              <v:path gradientshapeok="t" o:connecttype="rect"/>
            </v:shapetype>
            <v:shape id="MSIPCM449a47e1a13684dc75719e04" o:spid="_x0000_s1030" type="#_x0000_t202" alt="{&quot;HashCode&quot;:-424964394,&quot;Height&quot;:840.0,&quot;Width&quot;:595.0,&quot;Placement&quot;:&quot;Footer&quot;,&quot;Index&quot;:&quot;FirstPage&quot;,&quot;Section&quot;:1,&quot;Top&quot;:0.0,&quot;Left&quot;:0.0}" style="position:absolute;margin-left:0;margin-top:805.9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" o:allowincell="f" filled="f" stroked="f" strokeweight=".5pt">
              <v:textbox inset=",0,20pt,0">
                <w:txbxContent>
                  <w:p w14:paraId="1C4040B6" w14:textId="1D431559" w:rsidR="001D1687" w:rsidRPr="001D1687" w:rsidRDefault="001D1687" w:rsidP="001D1687">
                    <w:pPr>
                      <w:jc w:val="right"/>
                      <w:rPr>
                        <w:rFonts w:ascii="Arial" w:hAnsi="Arial" w:cs="Arial"/>
                        <w:color w:val="000000"/>
                        <w:sz w:val="20"/>
                      </w:rPr>
                    </w:pPr>
                    <w:proofErr w:type="spellStart"/>
                    <w:r w:rsidRPr="001D1687">
                      <w:rPr>
                        <w:rFonts w:ascii="Arial" w:hAnsi="Arial" w:cs="Arial"/>
                        <w:color w:val="000000"/>
                        <w:sz w:val="20"/>
                      </w:rPr>
                      <w:t>Confidential</w:t>
                    </w:r>
                    <w:proofErr w:type="spellEnd"/>
                    <w:r w:rsidRPr="001D1687">
                      <w:rPr>
                        <w:rFonts w:ascii="Arial" w:hAnsi="Arial" w:cs="Arial"/>
                        <w:color w:val="000000"/>
                        <w:sz w:val="20"/>
                      </w:rPr>
                      <w:t xml:space="preserve"> C</w:t>
                    </w:r>
                  </w:p>
                </w:txbxContent>
              </v:textbox>
              <w10:wrap anchorx="page" anchory="page"/>
            </v:shape>
          </w:pict>
        </mc:Fallback>
      </mc:AlternateContent>
    </w:r>
    <w:sdt>
      <w:sdtPr>
        <w:rPr>
          <w:rStyle w:val="Seitenzahl"/>
          <w:rFonts w:ascii="Arial" w:hAnsi="Arial" w:cs="Arial"/>
          <w:sz w:val="16"/>
          <w:szCs w:val="16"/>
        </w:rPr>
        <w:id w:val="-95332847"/>
        <w:docPartObj>
          <w:docPartGallery w:val="Page Numbers (Bottom of Page)"/>
          <w:docPartUnique/>
        </w:docPartObj>
      </w:sdtPr>
      <w:sdtEndPr>
        <w:rPr>
          <w:rStyle w:val="Seitenzahl"/>
        </w:rPr>
      </w:sdtEndPr>
      <w:sdtContent>
        <w:r w:rsidR="004D7E6D" w:rsidRPr="004D7E6D">
          <w:rPr>
            <w:rStyle w:val="Seitenzahl"/>
            <w:rFonts w:ascii="Arial" w:hAnsi="Arial" w:cs="Arial"/>
            <w:sz w:val="16"/>
          </w:rPr>
          <w:fldChar w:fldCharType="begin"/>
        </w:r>
        <w:r w:rsidR="004D7E6D" w:rsidRPr="004D7E6D">
          <w:rPr>
            <w:rStyle w:val="Seitenzahl"/>
            <w:rFonts w:ascii="Arial" w:hAnsi="Arial" w:cs="Arial"/>
            <w:sz w:val="16"/>
          </w:rPr>
          <w:instrText xml:space="preserve"> PAGE </w:instrText>
        </w:r>
        <w:r w:rsidR="004D7E6D" w:rsidRPr="004D7E6D">
          <w:rPr>
            <w:rStyle w:val="Seitenzahl"/>
            <w:rFonts w:ascii="Arial" w:hAnsi="Arial" w:cs="Arial"/>
            <w:sz w:val="16"/>
          </w:rPr>
          <w:fldChar w:fldCharType="separate"/>
        </w:r>
        <w:r w:rsidR="00A210D4">
          <w:rPr>
            <w:rStyle w:val="Seitenzahl"/>
            <w:rFonts w:ascii="Arial" w:hAnsi="Arial" w:cs="Arial"/>
            <w:noProof/>
            <w:sz w:val="16"/>
          </w:rPr>
          <w:t>1</w:t>
        </w:r>
        <w:r w:rsidR="004D7E6D" w:rsidRPr="004D7E6D">
          <w:rPr>
            <w:rStyle w:val="Seitenzahl"/>
            <w:rFonts w:ascii="Arial" w:hAnsi="Arial" w:cs="Arial"/>
            <w:sz w:val="16"/>
          </w:rPr>
          <w:fldChar w:fldCharType="end"/>
        </w:r>
        <w:r w:rsidR="004D7E6D">
          <w:rPr>
            <w:rStyle w:val="Seitenzahl"/>
            <w:rFonts w:ascii="Arial" w:hAnsi="Arial"/>
            <w:sz w:val="16"/>
          </w:rPr>
          <w:t xml:space="preserve"> / </w:t>
        </w:r>
        <w:r w:rsidR="004D7E6D" w:rsidRPr="004D7E6D">
          <w:rPr>
            <w:rStyle w:val="Seitenzahl"/>
            <w:rFonts w:ascii="Arial" w:hAnsi="Arial" w:cs="Arial"/>
            <w:sz w:val="16"/>
          </w:rPr>
          <w:fldChar w:fldCharType="begin"/>
        </w:r>
        <w:r w:rsidR="004D7E6D" w:rsidRPr="004D7E6D">
          <w:rPr>
            <w:rStyle w:val="Seitenzahl"/>
            <w:rFonts w:ascii="Arial" w:hAnsi="Arial" w:cs="Arial"/>
            <w:sz w:val="16"/>
          </w:rPr>
          <w:instrText xml:space="preserve"> NUMPAGES </w:instrText>
        </w:r>
        <w:r w:rsidR="004D7E6D" w:rsidRPr="004D7E6D">
          <w:rPr>
            <w:rStyle w:val="Seitenzahl"/>
            <w:rFonts w:ascii="Arial" w:hAnsi="Arial" w:cs="Arial"/>
            <w:sz w:val="16"/>
          </w:rPr>
          <w:fldChar w:fldCharType="separate"/>
        </w:r>
        <w:r w:rsidR="00A210D4">
          <w:rPr>
            <w:rStyle w:val="Seitenzahl"/>
            <w:rFonts w:ascii="Arial" w:hAnsi="Arial" w:cs="Arial"/>
            <w:noProof/>
            <w:sz w:val="16"/>
          </w:rPr>
          <w:t>9</w:t>
        </w:r>
        <w:r w:rsidR="004D7E6D" w:rsidRPr="004D7E6D">
          <w:rPr>
            <w:rStyle w:val="Seitenzahl"/>
            <w:rFonts w:ascii="Arial" w:hAnsi="Arial" w:cs="Arial"/>
            <w:sz w:val="16"/>
          </w:rPr>
          <w:fldChar w:fldCharType="end"/>
        </w:r>
      </w:sdtContent>
    </w:sdt>
  </w:p>
  <w:p w14:paraId="7956AB19" w14:textId="77777777" w:rsidR="00FF225C" w:rsidRDefault="00E866D2" w:rsidP="00317B55">
    <w:pPr>
      <w:pStyle w:val="Fuzeile"/>
      <w:ind w:right="360"/>
    </w:pPr>
    <w:r>
      <w:rPr>
        <w:noProof/>
        <w:lang w:val="de-CH" w:eastAsia="de-CH"/>
      </w:rPr>
      <mc:AlternateContent>
        <mc:Choice Requires="wps">
          <w:drawing>
            <wp:anchor distT="0" distB="0" distL="114300" distR="114300" simplePos="0" relativeHeight="251659264" behindDoc="0" locked="0" layoutInCell="1" allowOverlap="1" wp14:anchorId="15BB16C7" wp14:editId="45657E99">
              <wp:simplePos x="0" y="0"/>
              <wp:positionH relativeFrom="margin">
                <wp:posOffset>0</wp:posOffset>
              </wp:positionH>
              <wp:positionV relativeFrom="page">
                <wp:posOffset>9869170</wp:posOffset>
              </wp:positionV>
              <wp:extent cx="2880000" cy="540000"/>
              <wp:effectExtent l="0" t="0" r="0" b="12700"/>
              <wp:wrapNone/>
              <wp:docPr id="4"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0C159147" w14:textId="77777777" w:rsidR="00E462C2" w:rsidRPr="00C26DE8" w:rsidRDefault="00FF225C">
                          <w:pPr>
                            <w:rPr>
                              <w:rFonts w:ascii="Arial" w:hAnsi="Arial" w:cs="Arial"/>
                              <w:b/>
                              <w:bCs/>
                              <w:sz w:val="18"/>
                              <w:szCs w:val="18"/>
                            </w:rPr>
                          </w:pPr>
                          <w:r w:rsidRPr="00C26DE8">
                            <w:rPr>
                              <w:rFonts w:ascii="Arial" w:hAnsi="Arial"/>
                              <w:b/>
                              <w:sz w:val="18"/>
                            </w:rPr>
                            <w:t>RENAULT PRESSE</w:t>
                          </w:r>
                        </w:p>
                        <w:p w14:paraId="3272F97B"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FD9AF5C" w14:textId="6FFC2476"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tél: +41 (0) 44 777 02 48</w:t>
                          </w:r>
                        </w:p>
                        <w:p w14:paraId="5D2947CB" w14:textId="77777777" w:rsidR="00E866D2" w:rsidRPr="00C26DE8" w:rsidRDefault="00E866D2" w:rsidP="00E866D2">
                          <w:pPr>
                            <w:rPr>
                              <w:rFonts w:ascii="Arial" w:hAnsi="Arial" w:cs="Arial"/>
                              <w:sz w:val="14"/>
                              <w:szCs w:val="14"/>
                            </w:rPr>
                          </w:pPr>
                        </w:p>
                        <w:p w14:paraId="13B41BD4" w14:textId="77777777" w:rsidR="007B22DE" w:rsidRPr="00C26DE8" w:rsidRDefault="00FF225C" w:rsidP="00E866D2">
                          <w:pPr>
                            <w:rPr>
                              <w:rFonts w:ascii="Arial" w:hAnsi="Arial" w:cs="Arial"/>
                              <w:sz w:val="14"/>
                              <w:szCs w:val="14"/>
                            </w:rPr>
                          </w:pPr>
                          <w:r w:rsidRPr="00C26DE8">
                            <w:rPr>
                              <w:rFonts w:ascii="Arial" w:hAnsi="Arial"/>
                              <w:sz w:val="14"/>
                              <w:lang w:val="en-US"/>
                            </w:rPr>
                            <w:t>media.renault.ch</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16C7" id="_x0000_s1031" type="#_x0000_t202" style="position:absolute;margin-left:0;margin-top:777.1pt;width:226.75pt;height: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" filled="f" stroked="f" strokeweight=".5pt">
              <v:textbox inset="0,0,0,0">
                <w:txbxContent>
                  <w:p w14:paraId="0C159147" w14:textId="77777777" w:rsidR="00E462C2" w:rsidRPr="00C26DE8" w:rsidRDefault="00FF225C">
                    <w:pPr>
                      <w:rPr>
                        <w:rFonts w:ascii="Arial" w:hAnsi="Arial" w:cs="Arial"/>
                        <w:b/>
                        <w:bCs/>
                        <w:sz w:val="18"/>
                        <w:szCs w:val="18"/>
                      </w:rPr>
                    </w:pPr>
                    <w:r w:rsidRPr="00C26DE8">
                      <w:rPr>
                        <w:rFonts w:ascii="Arial" w:hAnsi="Arial"/>
                        <w:b/>
                        <w:sz w:val="18"/>
                      </w:rPr>
                      <w:t>RENAULT PRESSE</w:t>
                    </w:r>
                  </w:p>
                  <w:p w14:paraId="3272F97B" w14:textId="77777777" w:rsidR="00E866D2" w:rsidRPr="00C26DE8" w:rsidRDefault="00E866D2" w:rsidP="00E866D2">
                    <w:pPr>
                      <w:rPr>
                        <w:rFonts w:ascii="Arial" w:hAnsi="Arial" w:cs="Arial"/>
                        <w:sz w:val="14"/>
                        <w:szCs w:val="14"/>
                      </w:rPr>
                    </w:pPr>
                    <w:r w:rsidRPr="00C26DE8">
                      <w:rPr>
                        <w:rFonts w:ascii="Arial" w:hAnsi="Arial"/>
                        <w:sz w:val="14"/>
                      </w:rPr>
                      <w:t>Karin Kirchner, Directrice de la communication</w:t>
                    </w:r>
                  </w:p>
                  <w:p w14:paraId="7FD9AF5C" w14:textId="6FFC2476" w:rsidR="00E866D2" w:rsidRPr="00C26DE8" w:rsidRDefault="00E866D2" w:rsidP="00E866D2">
                    <w:pPr>
                      <w:rPr>
                        <w:rFonts w:ascii="Arial" w:hAnsi="Arial" w:cs="Arial"/>
                        <w:sz w:val="14"/>
                        <w:szCs w:val="14"/>
                      </w:rPr>
                    </w:pPr>
                    <w:r w:rsidRPr="00C26DE8">
                      <w:rPr>
                        <w:rFonts w:ascii="Arial" w:hAnsi="Arial"/>
                        <w:sz w:val="14"/>
                      </w:rPr>
                      <w:t>karin.kirchner@renault.c</w:t>
                    </w:r>
                    <w:r w:rsidR="00243998">
                      <w:rPr>
                        <w:rFonts w:ascii="Arial" w:hAnsi="Arial"/>
                        <w:sz w:val="14"/>
                      </w:rPr>
                      <w:t>om</w:t>
                    </w:r>
                    <w:r w:rsidRPr="00C26DE8">
                      <w:rPr>
                        <w:rFonts w:ascii="Arial" w:hAnsi="Arial"/>
                        <w:sz w:val="14"/>
                      </w:rPr>
                      <w:t xml:space="preserve"> / tél: +41 (0) 44 777 02 48</w:t>
                    </w:r>
                  </w:p>
                  <w:p w14:paraId="5D2947CB" w14:textId="77777777" w:rsidR="00E866D2" w:rsidRPr="00C26DE8" w:rsidRDefault="00E866D2" w:rsidP="00E866D2">
                    <w:pPr>
                      <w:rPr>
                        <w:rFonts w:ascii="Arial" w:hAnsi="Arial" w:cs="Arial"/>
                        <w:sz w:val="14"/>
                        <w:szCs w:val="14"/>
                      </w:rPr>
                    </w:pPr>
                  </w:p>
                  <w:p w14:paraId="13B41BD4" w14:textId="77777777" w:rsidR="007B22DE" w:rsidRPr="00C26DE8" w:rsidRDefault="00FF225C" w:rsidP="00E866D2">
                    <w:pPr>
                      <w:rPr>
                        <w:rFonts w:ascii="Arial" w:hAnsi="Arial" w:cs="Arial"/>
                        <w:sz w:val="14"/>
                        <w:szCs w:val="14"/>
                      </w:rPr>
                    </w:pPr>
                    <w:r w:rsidRPr="00C26DE8">
                      <w:rPr>
                        <w:rFonts w:ascii="Arial" w:hAnsi="Arial"/>
                        <w:sz w:val="14"/>
                        <w:lang w:val="en-US"/>
                      </w:rPr>
                      <w:t>media.renault.ch</w:t>
                    </w:r>
                  </w:p>
                </w:txbxContent>
              </v:textbox>
              <w10:wrap anchorx="margin" anchory="page"/>
            </v:shape>
          </w:pict>
        </mc:Fallback>
      </mc:AlternateContent>
    </w:r>
    <w:r>
      <w:rPr>
        <w:noProof/>
        <w:lang w:val="de-CH" w:eastAsia="de-CH"/>
      </w:rPr>
      <mc:AlternateContent>
        <mc:Choice Requires="wps">
          <w:drawing>
            <wp:anchor distT="0" distB="0" distL="114300" distR="114300" simplePos="0" relativeHeight="251668480" behindDoc="0" locked="0" layoutInCell="1" allowOverlap="1" wp14:anchorId="61B69729" wp14:editId="34D1E918">
              <wp:simplePos x="0" y="0"/>
              <wp:positionH relativeFrom="page">
                <wp:posOffset>3105150</wp:posOffset>
              </wp:positionH>
              <wp:positionV relativeFrom="page">
                <wp:posOffset>9763125</wp:posOffset>
              </wp:positionV>
              <wp:extent cx="2880000" cy="540000"/>
              <wp:effectExtent l="0" t="0" r="0" b="12700"/>
              <wp:wrapNone/>
              <wp:docPr id="9" name="Zone de texte 4"/>
              <wp:cNvGraphicFramePr/>
              <a:graphic xmlns:a="http://schemas.openxmlformats.org/drawingml/2006/main">
                <a:graphicData uri="http://schemas.microsoft.com/office/word/2010/wordprocessingShape">
                  <wps:wsp>
                    <wps:cNvSpPr txBox="1"/>
                    <wps:spPr>
                      <a:xfrm>
                        <a:off x="0" y="0"/>
                        <a:ext cx="2880000" cy="540000"/>
                      </a:xfrm>
                      <a:prstGeom prst="rect">
                        <a:avLst/>
                      </a:prstGeom>
                      <a:noFill/>
                      <a:ln w="6350">
                        <a:noFill/>
                      </a:ln>
                    </wps:spPr>
                    <wps:txbx>
                      <w:txbxContent>
                        <w:p w14:paraId="29A05C40"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07FFBD06" w14:textId="7100AF33"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tél: +41 (0) 44 777 02 28</w:t>
                          </w:r>
                        </w:p>
                        <w:p w14:paraId="79034460" w14:textId="77777777" w:rsidR="00E866D2" w:rsidRPr="00C26DE8" w:rsidRDefault="00E866D2" w:rsidP="00E866D2">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69729" id="_x0000_s1032" type="#_x0000_t202" style="position:absolute;margin-left:244.5pt;margin-top:768.75pt;width:226.75pt;height:4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" filled="f" stroked="f" strokeweight=".5pt">
              <v:textbox inset="0,0,0,0">
                <w:txbxContent>
                  <w:p w14:paraId="29A05C40" w14:textId="77777777" w:rsidR="00E866D2" w:rsidRPr="00C26DE8" w:rsidRDefault="00E866D2" w:rsidP="00E866D2">
                    <w:pPr>
                      <w:rPr>
                        <w:rFonts w:ascii="Arial" w:hAnsi="Arial" w:cs="Arial"/>
                        <w:sz w:val="14"/>
                        <w:szCs w:val="14"/>
                      </w:rPr>
                    </w:pPr>
                    <w:r w:rsidRPr="00C26DE8">
                      <w:rPr>
                        <w:rFonts w:ascii="Arial" w:hAnsi="Arial"/>
                        <w:sz w:val="14"/>
                      </w:rPr>
                      <w:t xml:space="preserve">Marc </w:t>
                    </w:r>
                    <w:proofErr w:type="spellStart"/>
                    <w:r w:rsidRPr="00C26DE8">
                      <w:rPr>
                        <w:rFonts w:ascii="Arial" w:hAnsi="Arial"/>
                        <w:sz w:val="14"/>
                      </w:rPr>
                      <w:t>Utzinger</w:t>
                    </w:r>
                    <w:proofErr w:type="spellEnd"/>
                    <w:r w:rsidRPr="00C26DE8">
                      <w:rPr>
                        <w:rFonts w:ascii="Arial" w:hAnsi="Arial"/>
                        <w:sz w:val="14"/>
                      </w:rPr>
                      <w:t>, Attaché de communication</w:t>
                    </w:r>
                  </w:p>
                  <w:p w14:paraId="07FFBD06" w14:textId="7100AF33" w:rsidR="00E866D2" w:rsidRPr="00C26DE8" w:rsidRDefault="00E866D2" w:rsidP="00E866D2">
                    <w:pPr>
                      <w:rPr>
                        <w:rFonts w:ascii="Arial" w:hAnsi="Arial" w:cs="Arial"/>
                        <w:sz w:val="14"/>
                        <w:szCs w:val="14"/>
                      </w:rPr>
                    </w:pPr>
                    <w:r w:rsidRPr="00C26DE8">
                      <w:rPr>
                        <w:rFonts w:ascii="Arial" w:hAnsi="Arial"/>
                        <w:sz w:val="14"/>
                      </w:rPr>
                      <w:t>marc.utzinger@renault.c</w:t>
                    </w:r>
                    <w:r w:rsidR="00243998">
                      <w:rPr>
                        <w:rFonts w:ascii="Arial" w:hAnsi="Arial"/>
                        <w:sz w:val="14"/>
                      </w:rPr>
                      <w:t>om</w:t>
                    </w:r>
                    <w:r w:rsidRPr="00C26DE8">
                      <w:rPr>
                        <w:rFonts w:ascii="Arial" w:hAnsi="Arial"/>
                        <w:sz w:val="14"/>
                      </w:rPr>
                      <w:t xml:space="preserve"> / tél: +41 (0) 44 777 02 28</w:t>
                    </w:r>
                  </w:p>
                  <w:p w14:paraId="79034460" w14:textId="77777777" w:rsidR="00E866D2" w:rsidRPr="00C26DE8" w:rsidRDefault="00E866D2" w:rsidP="00E866D2">
                    <w:pPr>
                      <w:rPr>
                        <w:rFonts w:ascii="Arial" w:hAnsi="Arial" w:cs="Arial"/>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8D17A" w14:textId="77777777" w:rsidR="00395098" w:rsidRDefault="00395098" w:rsidP="00E66B13">
      <w:r>
        <w:separator/>
      </w:r>
    </w:p>
  </w:footnote>
  <w:footnote w:type="continuationSeparator" w:id="0">
    <w:p w14:paraId="7B41635B" w14:textId="77777777" w:rsidR="00395098" w:rsidRDefault="00395098" w:rsidP="00E66B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AD30B" w14:textId="77777777" w:rsidR="00147B6D" w:rsidRDefault="00F41DB0">
    <w:pPr>
      <w:pStyle w:val="Kopfzeile"/>
    </w:pPr>
    <w:r>
      <w:rPr>
        <w:noProof/>
        <w:lang w:val="de-CH" w:eastAsia="de-CH"/>
      </w:rPr>
      <w:drawing>
        <wp:anchor distT="0" distB="0" distL="114300" distR="114300" simplePos="0" relativeHeight="251666432" behindDoc="1" locked="0" layoutInCell="1" allowOverlap="1" wp14:anchorId="366B1C89" wp14:editId="463274BB">
          <wp:simplePos x="0" y="0"/>
          <wp:positionH relativeFrom="page">
            <wp:align>left</wp:align>
          </wp:positionH>
          <wp:positionV relativeFrom="paragraph">
            <wp:posOffset>-452120</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A74BF" w14:textId="4D5847AF" w:rsidR="00E66B13" w:rsidRDefault="00C708DF">
    <w:pPr>
      <w:pStyle w:val="Kopfzeile"/>
    </w:pPr>
    <w:r w:rsidRPr="00B459FA">
      <w:rPr>
        <w:b/>
        <w:noProof/>
        <w:lang w:val="de-CH" w:eastAsia="de-CH"/>
      </w:rPr>
      <mc:AlternateContent>
        <mc:Choice Requires="wps">
          <w:drawing>
            <wp:anchor distT="0" distB="0" distL="114300" distR="114300" simplePos="0" relativeHeight="251676672" behindDoc="1" locked="0" layoutInCell="1" allowOverlap="1" wp14:anchorId="4EC2D186" wp14:editId="7E1C4EB7">
              <wp:simplePos x="0" y="0"/>
              <wp:positionH relativeFrom="margin">
                <wp:align>left</wp:align>
              </wp:positionH>
              <wp:positionV relativeFrom="page">
                <wp:posOffset>1335405</wp:posOffset>
              </wp:positionV>
              <wp:extent cx="1544400" cy="1512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30E3BAFD" w14:textId="5539D254" w:rsidR="00C708DF" w:rsidRPr="00395098" w:rsidRDefault="00757125" w:rsidP="00C708DF">
                          <w:pPr>
                            <w:rPr>
                              <w:rFonts w:ascii="Arial" w:hAnsi="Arial" w:cs="Arial"/>
                              <w:sz w:val="20"/>
                              <w:szCs w:val="20"/>
                              <w:lang w:val="de-CH"/>
                            </w:rPr>
                          </w:pPr>
                          <w:r>
                            <w:rPr>
                              <w:rFonts w:ascii="Arial" w:hAnsi="Arial" w:cs="Arial"/>
                              <w:sz w:val="20"/>
                              <w:szCs w:val="20"/>
                              <w:lang w:val="de-CH"/>
                            </w:rPr>
                            <w:t>21</w:t>
                          </w:r>
                          <w:r w:rsidR="001217FC">
                            <w:rPr>
                              <w:rFonts w:ascii="Arial" w:hAnsi="Arial" w:cs="Arial"/>
                              <w:sz w:val="20"/>
                              <w:szCs w:val="20"/>
                              <w:lang w:val="de-CH"/>
                            </w:rPr>
                            <w:t>.10</w:t>
                          </w:r>
                          <w:r w:rsidR="00AF7A54">
                            <w:rPr>
                              <w:rFonts w:ascii="Arial" w:hAnsi="Arial" w:cs="Arial"/>
                              <w:sz w:val="20"/>
                              <w:szCs w:val="20"/>
                              <w:lang w:val="de-CH"/>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EC2D186" id="_x0000_t202" coordsize="21600,21600" o:spt="202" path="m,l,21600r21600,l21600,xe">
              <v:stroke joinstyle="miter"/>
              <v:path gradientshapeok="t" o:connecttype="rect"/>
            </v:shapetype>
            <v:shape id="Zone de texte 3" o:spid="_x0000_s1029" type="#_x0000_t202" style="position:absolute;margin-left:0;margin-top:105.15pt;width:121.6pt;height:11.9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" filled="f" stroked="f" strokeweight=".5pt">
              <v:textbox style="mso-fit-shape-to-text:t" inset="0,0,0,0">
                <w:txbxContent>
                  <w:p w14:paraId="30E3BAFD" w14:textId="5539D254" w:rsidR="00C708DF" w:rsidRPr="00395098" w:rsidRDefault="00757125" w:rsidP="00C708DF">
                    <w:pPr>
                      <w:rPr>
                        <w:rFonts w:ascii="Arial" w:hAnsi="Arial" w:cs="Arial"/>
                        <w:sz w:val="20"/>
                        <w:szCs w:val="20"/>
                        <w:lang w:val="de-CH"/>
                      </w:rPr>
                    </w:pPr>
                    <w:r>
                      <w:rPr>
                        <w:rFonts w:ascii="Arial" w:hAnsi="Arial" w:cs="Arial"/>
                        <w:sz w:val="20"/>
                        <w:szCs w:val="20"/>
                        <w:lang w:val="de-CH"/>
                      </w:rPr>
                      <w:t>21</w:t>
                    </w:r>
                    <w:r w:rsidR="001217FC">
                      <w:rPr>
                        <w:rFonts w:ascii="Arial" w:hAnsi="Arial" w:cs="Arial"/>
                        <w:sz w:val="20"/>
                        <w:szCs w:val="20"/>
                        <w:lang w:val="de-CH"/>
                      </w:rPr>
                      <w:t>.10</w:t>
                    </w:r>
                    <w:r w:rsidR="00AF7A54">
                      <w:rPr>
                        <w:rFonts w:ascii="Arial" w:hAnsi="Arial" w:cs="Arial"/>
                        <w:sz w:val="20"/>
                        <w:szCs w:val="20"/>
                        <w:lang w:val="de-CH"/>
                      </w:rPr>
                      <w:t>.2021</w:t>
                    </w:r>
                  </w:p>
                </w:txbxContent>
              </v:textbox>
              <w10:wrap anchorx="margin" anchory="page"/>
            </v:shape>
          </w:pict>
        </mc:Fallback>
      </mc:AlternateContent>
    </w:r>
    <w:r w:rsidR="00CD7B9D">
      <w:rPr>
        <w:noProof/>
        <w:lang w:val="de-CH" w:eastAsia="de-CH"/>
      </w:rPr>
      <w:drawing>
        <wp:anchor distT="0" distB="0" distL="114300" distR="114300" simplePos="0" relativeHeight="251665408" behindDoc="1" locked="0" layoutInCell="1" allowOverlap="1" wp14:anchorId="7190D98F" wp14:editId="5CF74912">
          <wp:simplePos x="0" y="0"/>
          <wp:positionH relativeFrom="column">
            <wp:posOffset>-648335</wp:posOffset>
          </wp:positionH>
          <wp:positionV relativeFrom="paragraph">
            <wp:posOffset>-450215</wp:posOffset>
          </wp:positionV>
          <wp:extent cx="7559999" cy="10685647"/>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35B96"/>
    <w:multiLevelType w:val="hybridMultilevel"/>
    <w:tmpl w:val="B0EA7E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1402F1B"/>
    <w:multiLevelType w:val="hybridMultilevel"/>
    <w:tmpl w:val="AD4EFCF8"/>
    <w:lvl w:ilvl="0" w:tplc="CDCC89C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4E74DE8"/>
    <w:multiLevelType w:val="hybridMultilevel"/>
    <w:tmpl w:val="1018AD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F224B51"/>
    <w:multiLevelType w:val="hybridMultilevel"/>
    <w:tmpl w:val="A0E648CA"/>
    <w:lvl w:ilvl="0" w:tplc="6D72165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A486EA8"/>
    <w:multiLevelType w:val="hybridMultilevel"/>
    <w:tmpl w:val="CB82F6AA"/>
    <w:lvl w:ilvl="0" w:tplc="BAE8F162">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A571D4E"/>
    <w:multiLevelType w:val="hybridMultilevel"/>
    <w:tmpl w:val="EE5C03DE"/>
    <w:lvl w:ilvl="0" w:tplc="BAE8F162">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7CF68B5"/>
    <w:multiLevelType w:val="hybridMultilevel"/>
    <w:tmpl w:val="5EA8B5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8853431"/>
    <w:multiLevelType w:val="hybridMultilevel"/>
    <w:tmpl w:val="CE7876F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2C917D2"/>
    <w:multiLevelType w:val="hybridMultilevel"/>
    <w:tmpl w:val="1F6CDD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80D0383"/>
    <w:multiLevelType w:val="hybridMultilevel"/>
    <w:tmpl w:val="CBBEF37C"/>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69D971AB"/>
    <w:multiLevelType w:val="hybridMultilevel"/>
    <w:tmpl w:val="3B30F5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4617F19"/>
    <w:multiLevelType w:val="hybridMultilevel"/>
    <w:tmpl w:val="5D24AC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5521C0C"/>
    <w:multiLevelType w:val="hybridMultilevel"/>
    <w:tmpl w:val="C0CE4CE0"/>
    <w:lvl w:ilvl="0" w:tplc="BAE8F162">
      <w:numFmt w:val="bullet"/>
      <w:lvlText w:val="•"/>
      <w:lvlJc w:val="left"/>
      <w:pPr>
        <w:ind w:left="1065" w:hanging="705"/>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B8C78C6"/>
    <w:multiLevelType w:val="hybridMultilevel"/>
    <w:tmpl w:val="A34643CE"/>
    <w:lvl w:ilvl="0" w:tplc="06E00F44">
      <w:numFmt w:val="bullet"/>
      <w:lvlText w:val="•"/>
      <w:lvlJc w:val="left"/>
      <w:pPr>
        <w:ind w:left="1065" w:hanging="705"/>
      </w:pPr>
      <w:rPr>
        <w:rFonts w:ascii="Arial" w:eastAsiaTheme="minorHAnsi" w:hAnsi="Arial" w:cs="Arial" w:hint="default"/>
      </w:rPr>
    </w:lvl>
    <w:lvl w:ilvl="1" w:tplc="B60C8024">
      <w:numFmt w:val="bullet"/>
      <w:lvlText w:val=""/>
      <w:lvlJc w:val="left"/>
      <w:pPr>
        <w:ind w:left="1785" w:hanging="705"/>
      </w:pPr>
      <w:rPr>
        <w:rFonts w:ascii="Symbol" w:eastAsiaTheme="minorHAnsi" w:hAnsi="Symbo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6"/>
  </w:num>
  <w:num w:numId="4">
    <w:abstractNumId w:val="12"/>
  </w:num>
  <w:num w:numId="5">
    <w:abstractNumId w:val="4"/>
  </w:num>
  <w:num w:numId="6">
    <w:abstractNumId w:val="5"/>
  </w:num>
  <w:num w:numId="7">
    <w:abstractNumId w:val="8"/>
  </w:num>
  <w:num w:numId="8">
    <w:abstractNumId w:val="3"/>
  </w:num>
  <w:num w:numId="9">
    <w:abstractNumId w:val="0"/>
  </w:num>
  <w:num w:numId="10">
    <w:abstractNumId w:val="9"/>
  </w:num>
  <w:num w:numId="11">
    <w:abstractNumId w:val="2"/>
  </w:num>
  <w:num w:numId="12">
    <w:abstractNumId w:val="1"/>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CH" w:vendorID="64" w:dllVersion="6" w:nlCheck="1" w:checkStyle="0"/>
  <w:activeWritingStyle w:appName="MSWord" w:lang="de-CH" w:vendorID="64" w:dllVersion="6" w:nlCheck="1" w:checkStyle="1"/>
  <w:activeWritingStyle w:appName="MSWord" w:lang="fr-CH" w:vendorID="64" w:dllVersion="6" w:nlCheck="1" w:checkStyle="1"/>
  <w:activeWritingStyle w:appName="MSWord" w:lang="fr-CH" w:vendorID="64" w:dllVersion="0"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de-CH" w:vendorID="64" w:dllVersion="0" w:nlCheck="1" w:checkStyle="0"/>
  <w:activeWritingStyle w:appName="MSWord" w:lang="fr-CH" w:vendorID="64" w:dllVersion="131078" w:nlCheck="1" w:checkStyle="1"/>
  <w:activeWritingStyle w:appName="MSWord" w:lang="en-US" w:vendorID="64" w:dllVersion="131078" w:nlCheck="1" w:checkStyle="1"/>
  <w:activeWritingStyle w:appName="MSWord" w:lang="de-CH" w:vendorID="64" w:dllVersion="131078" w:nlCheck="1" w:checkStyle="1"/>
  <w:proofState w:spelling="clean" w:grammar="clean"/>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098"/>
    <w:rsid w:val="0001152E"/>
    <w:rsid w:val="00016E1E"/>
    <w:rsid w:val="0003176B"/>
    <w:rsid w:val="000545CB"/>
    <w:rsid w:val="001217FC"/>
    <w:rsid w:val="00137C6D"/>
    <w:rsid w:val="00147B6D"/>
    <w:rsid w:val="00161DA2"/>
    <w:rsid w:val="00177DF6"/>
    <w:rsid w:val="00187AD1"/>
    <w:rsid w:val="001D1687"/>
    <w:rsid w:val="001D4B68"/>
    <w:rsid w:val="001E4479"/>
    <w:rsid w:val="00205531"/>
    <w:rsid w:val="002428FA"/>
    <w:rsid w:val="00243998"/>
    <w:rsid w:val="002841CF"/>
    <w:rsid w:val="002A3087"/>
    <w:rsid w:val="002A4CB8"/>
    <w:rsid w:val="002F738A"/>
    <w:rsid w:val="003149F3"/>
    <w:rsid w:val="00317B55"/>
    <w:rsid w:val="003452E3"/>
    <w:rsid w:val="00346F18"/>
    <w:rsid w:val="00375235"/>
    <w:rsid w:val="00392EA4"/>
    <w:rsid w:val="00395098"/>
    <w:rsid w:val="003A7480"/>
    <w:rsid w:val="003F5AC4"/>
    <w:rsid w:val="0047265C"/>
    <w:rsid w:val="00473968"/>
    <w:rsid w:val="00480B77"/>
    <w:rsid w:val="00483601"/>
    <w:rsid w:val="00491A26"/>
    <w:rsid w:val="004A53B8"/>
    <w:rsid w:val="004D7E6D"/>
    <w:rsid w:val="004E609A"/>
    <w:rsid w:val="005422EC"/>
    <w:rsid w:val="00555FD8"/>
    <w:rsid w:val="005A174E"/>
    <w:rsid w:val="005D701B"/>
    <w:rsid w:val="006006A7"/>
    <w:rsid w:val="00647854"/>
    <w:rsid w:val="006559C3"/>
    <w:rsid w:val="00683828"/>
    <w:rsid w:val="006B1855"/>
    <w:rsid w:val="00706E1B"/>
    <w:rsid w:val="00751348"/>
    <w:rsid w:val="00754426"/>
    <w:rsid w:val="00754DB6"/>
    <w:rsid w:val="00756A72"/>
    <w:rsid w:val="00757125"/>
    <w:rsid w:val="007606B7"/>
    <w:rsid w:val="0078118C"/>
    <w:rsid w:val="00795C83"/>
    <w:rsid w:val="007A17D2"/>
    <w:rsid w:val="007B22DE"/>
    <w:rsid w:val="007D12A0"/>
    <w:rsid w:val="007E7307"/>
    <w:rsid w:val="007F3942"/>
    <w:rsid w:val="0082240D"/>
    <w:rsid w:val="008338D5"/>
    <w:rsid w:val="00853B5E"/>
    <w:rsid w:val="00856382"/>
    <w:rsid w:val="00881396"/>
    <w:rsid w:val="008F3ED9"/>
    <w:rsid w:val="00927DBD"/>
    <w:rsid w:val="00997753"/>
    <w:rsid w:val="009A0E1E"/>
    <w:rsid w:val="009B776C"/>
    <w:rsid w:val="009C10F5"/>
    <w:rsid w:val="009E3639"/>
    <w:rsid w:val="009F1277"/>
    <w:rsid w:val="009F3F5A"/>
    <w:rsid w:val="009F5560"/>
    <w:rsid w:val="00A02C96"/>
    <w:rsid w:val="00A17DF4"/>
    <w:rsid w:val="00A210D4"/>
    <w:rsid w:val="00A35A04"/>
    <w:rsid w:val="00A70F2F"/>
    <w:rsid w:val="00A8017B"/>
    <w:rsid w:val="00AB5A75"/>
    <w:rsid w:val="00AF7A54"/>
    <w:rsid w:val="00AF7B54"/>
    <w:rsid w:val="00B220C6"/>
    <w:rsid w:val="00B22AEC"/>
    <w:rsid w:val="00B2334F"/>
    <w:rsid w:val="00B50CCB"/>
    <w:rsid w:val="00B65434"/>
    <w:rsid w:val="00BD207B"/>
    <w:rsid w:val="00C13304"/>
    <w:rsid w:val="00C26DE8"/>
    <w:rsid w:val="00C32F4B"/>
    <w:rsid w:val="00C708DF"/>
    <w:rsid w:val="00C80FCF"/>
    <w:rsid w:val="00C82072"/>
    <w:rsid w:val="00C84553"/>
    <w:rsid w:val="00CD7B9D"/>
    <w:rsid w:val="00CE10C6"/>
    <w:rsid w:val="00CE21D6"/>
    <w:rsid w:val="00CE622C"/>
    <w:rsid w:val="00CF517F"/>
    <w:rsid w:val="00D300E8"/>
    <w:rsid w:val="00D35EB9"/>
    <w:rsid w:val="00D9330E"/>
    <w:rsid w:val="00E1544B"/>
    <w:rsid w:val="00E462C2"/>
    <w:rsid w:val="00E5431A"/>
    <w:rsid w:val="00E66B13"/>
    <w:rsid w:val="00E866D2"/>
    <w:rsid w:val="00ED299A"/>
    <w:rsid w:val="00EF44F6"/>
    <w:rsid w:val="00F21439"/>
    <w:rsid w:val="00F41DB0"/>
    <w:rsid w:val="00F91D5B"/>
    <w:rsid w:val="00FA3222"/>
    <w:rsid w:val="00FF225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2B89153C"/>
  <w14:defaultImageDpi w14:val="32767"/>
  <w15:chartTrackingRefBased/>
  <w15:docId w15:val="{01859B70-F363-478F-8016-9B3EE467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6B13"/>
    <w:pPr>
      <w:tabs>
        <w:tab w:val="center" w:pos="4536"/>
        <w:tab w:val="right" w:pos="9072"/>
      </w:tabs>
    </w:pPr>
  </w:style>
  <w:style w:type="character" w:customStyle="1" w:styleId="KopfzeileZchn">
    <w:name w:val="Kopfzeile Zchn"/>
    <w:basedOn w:val="Absatz-Standardschriftart"/>
    <w:link w:val="Kopfzeile"/>
    <w:uiPriority w:val="99"/>
    <w:rsid w:val="00E66B13"/>
  </w:style>
  <w:style w:type="paragraph" w:styleId="Fuzeile">
    <w:name w:val="footer"/>
    <w:basedOn w:val="Standard"/>
    <w:link w:val="FuzeileZchn"/>
    <w:uiPriority w:val="99"/>
    <w:unhideWhenUsed/>
    <w:rsid w:val="00E66B13"/>
    <w:pPr>
      <w:tabs>
        <w:tab w:val="center" w:pos="4536"/>
        <w:tab w:val="right" w:pos="9072"/>
      </w:tabs>
    </w:pPr>
  </w:style>
  <w:style w:type="character" w:customStyle="1" w:styleId="FuzeileZchn">
    <w:name w:val="Fußzeile Zchn"/>
    <w:basedOn w:val="Absatz-Standardschriftart"/>
    <w:link w:val="Fuzeile"/>
    <w:uiPriority w:val="99"/>
    <w:rsid w:val="00E66B13"/>
  </w:style>
  <w:style w:type="character" w:styleId="Hyperlink">
    <w:name w:val="Hyperlink"/>
    <w:basedOn w:val="Absatz-Standardschriftart"/>
    <w:uiPriority w:val="99"/>
    <w:unhideWhenUsed/>
    <w:rsid w:val="00FF225C"/>
    <w:rPr>
      <w:color w:val="0563C1" w:themeColor="hyperlink"/>
      <w:u w:val="single"/>
    </w:rPr>
  </w:style>
  <w:style w:type="character" w:customStyle="1" w:styleId="NichtaufgelsteErwhnung1">
    <w:name w:val="Nicht aufgelöste Erwähnung1"/>
    <w:basedOn w:val="Absatz-Standardschriftart"/>
    <w:uiPriority w:val="99"/>
    <w:rsid w:val="00FF225C"/>
    <w:rPr>
      <w:color w:val="605E5C"/>
      <w:shd w:val="clear" w:color="auto" w:fill="E1DFDD"/>
    </w:rPr>
  </w:style>
  <w:style w:type="character" w:styleId="BesuchterHyperlink">
    <w:name w:val="FollowedHyperlink"/>
    <w:basedOn w:val="Absatz-Standardschriftart"/>
    <w:uiPriority w:val="99"/>
    <w:semiHidden/>
    <w:unhideWhenUsed/>
    <w:rsid w:val="00FF225C"/>
    <w:rPr>
      <w:color w:val="954F72" w:themeColor="followedHyperlink"/>
      <w:u w:val="single"/>
    </w:rPr>
  </w:style>
  <w:style w:type="character" w:styleId="Seitenzahl">
    <w:name w:val="page number"/>
    <w:basedOn w:val="Absatz-Standardschriftar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Standard"/>
    <w:qFormat/>
    <w:rsid w:val="005422EC"/>
    <w:pPr>
      <w:spacing w:line="240" w:lineRule="exact"/>
    </w:pPr>
    <w:rPr>
      <w:rFonts w:ascii="Arial" w:hAnsi="Arial" w:cs="Arial"/>
      <w:b/>
      <w:bCs/>
      <w:sz w:val="20"/>
      <w:szCs w:val="20"/>
    </w:rPr>
  </w:style>
  <w:style w:type="paragraph" w:customStyle="1" w:styleId="Currenttext">
    <w:name w:val="Current text"/>
    <w:basedOn w:val="Standard"/>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rPr>
  </w:style>
  <w:style w:type="paragraph" w:styleId="Kommentartext">
    <w:name w:val="annotation text"/>
    <w:basedOn w:val="Standard"/>
    <w:link w:val="KommentartextZchn"/>
    <w:uiPriority w:val="99"/>
    <w:semiHidden/>
    <w:unhideWhenUsed/>
    <w:rsid w:val="00E866D2"/>
    <w:rPr>
      <w:sz w:val="20"/>
      <w:szCs w:val="20"/>
    </w:rPr>
  </w:style>
  <w:style w:type="character" w:customStyle="1" w:styleId="KommentartextZchn">
    <w:name w:val="Kommentartext Zchn"/>
    <w:basedOn w:val="Absatz-Standardschriftart"/>
    <w:link w:val="Kommentartext"/>
    <w:uiPriority w:val="99"/>
    <w:semiHidden/>
    <w:rsid w:val="00E866D2"/>
    <w:rPr>
      <w:sz w:val="20"/>
      <w:szCs w:val="20"/>
    </w:rPr>
  </w:style>
  <w:style w:type="paragraph" w:styleId="Kommentarthema">
    <w:name w:val="annotation subject"/>
    <w:basedOn w:val="Kommentartext"/>
    <w:next w:val="Kommentartext"/>
    <w:link w:val="KommentarthemaZchn"/>
    <w:uiPriority w:val="99"/>
    <w:semiHidden/>
    <w:unhideWhenUsed/>
    <w:rsid w:val="00E866D2"/>
    <w:pPr>
      <w:widowControl w:val="0"/>
      <w:spacing w:after="200"/>
    </w:pPr>
    <w:rPr>
      <w:b/>
      <w:bCs/>
    </w:rPr>
  </w:style>
  <w:style w:type="character" w:customStyle="1" w:styleId="KommentarthemaZchn">
    <w:name w:val="Kommentarthema Zchn"/>
    <w:basedOn w:val="KommentartextZchn"/>
    <w:link w:val="Kommentarthema"/>
    <w:uiPriority w:val="99"/>
    <w:semiHidden/>
    <w:rsid w:val="00E866D2"/>
    <w:rPr>
      <w:b/>
      <w:bCs/>
      <w:sz w:val="20"/>
      <w:szCs w:val="20"/>
      <w:lang w:val="fr-CH"/>
    </w:rPr>
  </w:style>
  <w:style w:type="paragraph" w:styleId="Sprechblasentext">
    <w:name w:val="Balloon Text"/>
    <w:basedOn w:val="Standard"/>
    <w:link w:val="SprechblasentextZchn"/>
    <w:uiPriority w:val="99"/>
    <w:semiHidden/>
    <w:unhideWhenUsed/>
    <w:rsid w:val="004739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3968"/>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sid w:val="002A3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897336">
      <w:bodyDiv w:val="1"/>
      <w:marLeft w:val="0"/>
      <w:marRight w:val="0"/>
      <w:marTop w:val="0"/>
      <w:marBottom w:val="0"/>
      <w:divBdr>
        <w:top w:val="none" w:sz="0" w:space="0" w:color="auto"/>
        <w:left w:val="none" w:sz="0" w:space="0" w:color="auto"/>
        <w:bottom w:val="none" w:sz="0" w:space="0" w:color="auto"/>
        <w:right w:val="none" w:sz="0" w:space="0" w:color="auto"/>
      </w:divBdr>
    </w:div>
    <w:div w:id="1393652898">
      <w:bodyDiv w:val="1"/>
      <w:marLeft w:val="0"/>
      <w:marRight w:val="0"/>
      <w:marTop w:val="0"/>
      <w:marBottom w:val="0"/>
      <w:divBdr>
        <w:top w:val="none" w:sz="0" w:space="0" w:color="auto"/>
        <w:left w:val="none" w:sz="0" w:space="0" w:color="auto"/>
        <w:bottom w:val="none" w:sz="0" w:space="0" w:color="auto"/>
        <w:right w:val="none" w:sz="0" w:space="0" w:color="auto"/>
      </w:divBdr>
    </w:div>
    <w:div w:id="174602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renaultgroup.com/news-onair/actualites/trophees-de-linnovation-renault-freres-e2-80-af2021-renault-group-celebre-ses-meilleurs-inventeur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media.renault.c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BF0A77585DDEE4398E5CE75C4894DBC" ma:contentTypeVersion="13" ma:contentTypeDescription="Ein neues Dokument erstellen." ma:contentTypeScope="" ma:versionID="ed4b069552a3a492e9a7995d4b2783e8">
  <xsd:schema xmlns:xsd="http://www.w3.org/2001/XMLSchema" xmlns:xs="http://www.w3.org/2001/XMLSchema" xmlns:p="http://schemas.microsoft.com/office/2006/metadata/properties" xmlns:ns2="ce15f707-2188-437d-9cfa-2f59b5c7f043" xmlns:ns3="c941a241-5a79-4c55-b809-9e00ac9e85ad" targetNamespace="http://schemas.microsoft.com/office/2006/metadata/properties" ma:root="true" ma:fieldsID="ec8475b203893f6af830f97ff669f600" ns2:_="" ns3:_="">
    <xsd:import namespace="ce15f707-2188-437d-9cfa-2f59b5c7f043"/>
    <xsd:import namespace="c941a241-5a79-4c55-b809-9e00ac9e85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5f707-2188-437d-9cfa-2f59b5c7f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41a241-5a79-4c55-b809-9e00ac9e85a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E67C0B-0392-41C0-B0C6-12E0733A94E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941a241-5a79-4c55-b809-9e00ac9e85ad"/>
    <ds:schemaRef ds:uri="http://purl.org/dc/elements/1.1/"/>
    <ds:schemaRef ds:uri="http://schemas.microsoft.com/office/2006/metadata/properties"/>
    <ds:schemaRef ds:uri="ce15f707-2188-437d-9cfa-2f59b5c7f043"/>
    <ds:schemaRef ds:uri="http://www.w3.org/XML/1998/namespace"/>
    <ds:schemaRef ds:uri="http://purl.org/dc/dcmitype/"/>
  </ds:schemaRefs>
</ds:datastoreItem>
</file>

<file path=customXml/itemProps2.xml><?xml version="1.0" encoding="utf-8"?>
<ds:datastoreItem xmlns:ds="http://schemas.openxmlformats.org/officeDocument/2006/customXml" ds:itemID="{7A63A19A-5B0D-4A7A-B532-806C7B288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5f707-2188-437d-9cfa-2f59b5c7f043"/>
    <ds:schemaRef ds:uri="c941a241-5a79-4c55-b809-9e00ac9e8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386254-D97D-4E29-BE92-790F570996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1617</Words>
  <Characters>10190</Characters>
  <Application>Microsoft Office Word</Application>
  <DocSecurity>0</DocSecurity>
  <Lines>84</Lines>
  <Paragraphs>23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Zoé Jaggi</dc:creator>
  <cp:keywords/>
  <dc:description/>
  <cp:lastModifiedBy>Zoé Jaggi</cp:lastModifiedBy>
  <cp:revision>5</cp:revision>
  <cp:lastPrinted>2021-10-20T09:12:00Z</cp:lastPrinted>
  <dcterms:created xsi:type="dcterms:W3CDTF">2021-10-20T09:05:00Z</dcterms:created>
  <dcterms:modified xsi:type="dcterms:W3CDTF">2021-10-20T09:16:00Z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0x010100EBF0A77585DDEE4398E5CE75C4894DBC</vt:lpwstr>
  </property>
  <property fmtid="{D5CDD505-2E9C-101B-9397-08002B2CF9AE}" pid="3" name="MSIP_Label_fd1c0902-ed92-4fed-896d-2e7725de02d4_Enabled">
    <vt:lpwstr>true</vt:lpwstr>
  </property>
  <property fmtid="{D5CDD505-2E9C-101B-9397-08002B2CF9AE}" pid="4" name="MSIP_Label_fd1c0902-ed92-4fed-896d-2e7725de02d4_SetDate">
    <vt:lpwstr>2021-10-06T09:50:46Z</vt:lpwstr>
  </property>
  <property fmtid="{D5CDD505-2E9C-101B-9397-08002B2CF9AE}" pid="5" name="MSIP_Label_fd1c0902-ed92-4fed-896d-2e7725de02d4_Method">
    <vt:lpwstr>Standard</vt:lpwstr>
  </property>
  <property fmtid="{D5CDD505-2E9C-101B-9397-08002B2CF9AE}" pid="6" name="MSIP_Label_fd1c0902-ed92-4fed-896d-2e7725de02d4_Name">
    <vt:lpwstr>Anyone (not protected)</vt:lpwstr>
  </property>
  <property fmtid="{D5CDD505-2E9C-101B-9397-08002B2CF9AE}" pid="7" name="MSIP_Label_fd1c0902-ed92-4fed-896d-2e7725de02d4_SiteId">
    <vt:lpwstr>d6b0bbee-7cd9-4d60-bce6-4a67b543e2ae</vt:lpwstr>
  </property>
  <property fmtid="{D5CDD505-2E9C-101B-9397-08002B2CF9AE}" pid="8" name="MSIP_Label_fd1c0902-ed92-4fed-896d-2e7725de02d4_ActionId">
    <vt:lpwstr>f05faa22-cbab-460e-91f1-7868404200dd</vt:lpwstr>
  </property>
  <property fmtid="{D5CDD505-2E9C-101B-9397-08002B2CF9AE}" pid="9" name="MSIP_Label_fd1c0902-ed92-4fed-896d-2e7725de02d4_ContentBits">
    <vt:lpwstr>2</vt:lpwstr>
  </property>
</Properties>
</file>