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588E5" w14:textId="2A1E93F1" w:rsidR="008F6028" w:rsidRDefault="00DC419A" w:rsidP="00C40622">
      <w:pPr>
        <w:pStyle w:val="MaintitleArial"/>
        <w:rPr>
          <w:rFonts w:cs="Arial"/>
        </w:rPr>
      </w:pPr>
      <w:bookmarkStart w:id="0" w:name="_Hlk88641507"/>
      <w:bookmarkStart w:id="1" w:name="_GoBack"/>
      <w:r w:rsidRPr="00C40622">
        <w:rPr>
          <w:rFonts w:cs="Arial"/>
          <w:caps w:val="0"/>
        </w:rPr>
        <w:t>NOUVELLE GAMME ALPINE A110</w:t>
      </w:r>
      <w:bookmarkEnd w:id="1"/>
      <w:r w:rsidR="008F6028" w:rsidRPr="00C40622">
        <w:rPr>
          <w:rFonts w:cs="Arial"/>
        </w:rPr>
        <w:t xml:space="preserve">: </w:t>
      </w:r>
      <w:r w:rsidR="001867E5" w:rsidRPr="00C40622">
        <w:rPr>
          <w:rFonts w:cs="Arial"/>
        </w:rPr>
        <w:t>trois philosophies</w:t>
      </w:r>
      <w:r w:rsidR="00D721BB" w:rsidRPr="00C40622">
        <w:rPr>
          <w:rFonts w:cs="Arial"/>
        </w:rPr>
        <w:t xml:space="preserve"> </w:t>
      </w:r>
      <w:r w:rsidR="001F6067" w:rsidRPr="00C40622">
        <w:rPr>
          <w:rFonts w:cs="Arial"/>
        </w:rPr>
        <w:t>et autant d’</w:t>
      </w:r>
      <w:r w:rsidR="00E651C1" w:rsidRPr="00EE3489">
        <w:t>É</w:t>
      </w:r>
      <w:r w:rsidR="001867E5" w:rsidRPr="00C40622">
        <w:rPr>
          <w:rFonts w:cs="Arial"/>
        </w:rPr>
        <w:t>motions</w:t>
      </w:r>
    </w:p>
    <w:bookmarkEnd w:id="0"/>
    <w:p w14:paraId="00C4780E" w14:textId="0B8AF3D5" w:rsidR="008F6028" w:rsidRPr="00DC419A" w:rsidRDefault="00DC419A" w:rsidP="00DC419A">
      <w:pPr>
        <w:pStyle w:val="DatelineArial"/>
        <w:spacing w:before="120"/>
        <w:rPr>
          <w:lang w:val="de-DE"/>
        </w:rPr>
      </w:pPr>
      <w:r w:rsidRPr="00E1315C">
        <w:rPr>
          <w:lang w:val="de-DE"/>
        </w:rPr>
        <w:t>24.11.2021</w:t>
      </w:r>
    </w:p>
    <w:p w14:paraId="59E2F195" w14:textId="6CB8E062" w:rsidR="00FA358C" w:rsidRDefault="0086163E" w:rsidP="00DC419A">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noProof/>
          <w:sz w:val="22"/>
          <w:szCs w:val="22"/>
          <w:lang w:val="de-CH" w:eastAsia="de-CH"/>
        </w:rPr>
        <w:drawing>
          <wp:inline distT="0" distB="0" distL="0" distR="0" wp14:anchorId="60B50F73" wp14:editId="29BF994D">
            <wp:extent cx="5666740" cy="3426460"/>
            <wp:effectExtent l="0" t="0" r="0" b="2540"/>
            <wp:docPr id="3" name="Image 3" descr="Une image contenant extérieur, roug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rouge, voitu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666740" cy="3426460"/>
                    </a:xfrm>
                    <a:prstGeom prst="rect">
                      <a:avLst/>
                    </a:prstGeom>
                  </pic:spPr>
                </pic:pic>
              </a:graphicData>
            </a:graphic>
          </wp:inline>
        </w:drawing>
      </w:r>
    </w:p>
    <w:p w14:paraId="0B84FDAD" w14:textId="77777777" w:rsidR="00DC419A" w:rsidRPr="00DC419A" w:rsidRDefault="00DC419A" w:rsidP="00DC419A">
      <w:pPr>
        <w:pStyle w:val="StandardWeb"/>
        <w:spacing w:before="0" w:beforeAutospacing="0" w:after="0" w:afterAutospacing="0" w:line="276" w:lineRule="auto"/>
        <w:rPr>
          <w:rFonts w:asciiTheme="minorHAnsi" w:hAnsiTheme="minorHAnsi" w:cstheme="minorHAnsi"/>
          <w:sz w:val="22"/>
          <w:szCs w:val="22"/>
        </w:rPr>
      </w:pPr>
    </w:p>
    <w:p w14:paraId="185D7A93" w14:textId="3C069503" w:rsidR="00E460F8" w:rsidRPr="00187FB2" w:rsidRDefault="00E460F8"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sidRPr="00187FB2">
        <w:rPr>
          <w:rFonts w:ascii="Arial" w:eastAsia="Times New Roman" w:hAnsi="Arial" w:cs="Arial"/>
          <w:b/>
          <w:bCs/>
          <w:sz w:val="28"/>
          <w:szCs w:val="28"/>
          <w:lang w:eastAsia="fr-FR"/>
        </w:rPr>
        <w:t xml:space="preserve">Nouvelle gamme Alpine: </w:t>
      </w:r>
      <w:r w:rsidR="00C40622">
        <w:rPr>
          <w:rFonts w:ascii="Arial" w:eastAsia="Times New Roman" w:hAnsi="Arial" w:cs="Arial"/>
          <w:b/>
          <w:bCs/>
          <w:sz w:val="28"/>
          <w:szCs w:val="28"/>
          <w:lang w:eastAsia="fr-FR"/>
        </w:rPr>
        <w:t>trois</w:t>
      </w:r>
      <w:r w:rsidRPr="00187FB2">
        <w:rPr>
          <w:rFonts w:ascii="Arial" w:eastAsia="Times New Roman" w:hAnsi="Arial" w:cs="Arial"/>
          <w:b/>
          <w:bCs/>
          <w:sz w:val="28"/>
          <w:szCs w:val="28"/>
          <w:lang w:eastAsia="fr-FR"/>
        </w:rPr>
        <w:t xml:space="preserve"> </w:t>
      </w:r>
      <w:r w:rsidR="009D25F5" w:rsidRPr="00187FB2">
        <w:rPr>
          <w:rFonts w:ascii="Arial" w:eastAsia="Times New Roman" w:hAnsi="Arial" w:cs="Arial"/>
          <w:b/>
          <w:bCs/>
          <w:sz w:val="28"/>
          <w:szCs w:val="28"/>
          <w:lang w:eastAsia="fr-FR"/>
        </w:rPr>
        <w:t>versions de l’</w:t>
      </w:r>
      <w:r w:rsidRPr="00187FB2">
        <w:rPr>
          <w:rFonts w:ascii="Arial" w:eastAsia="Times New Roman" w:hAnsi="Arial" w:cs="Arial"/>
          <w:b/>
          <w:bCs/>
          <w:sz w:val="28"/>
          <w:szCs w:val="28"/>
          <w:lang w:eastAsia="fr-FR"/>
        </w:rPr>
        <w:t xml:space="preserve">A110, </w:t>
      </w:r>
      <w:r w:rsidR="00C40622">
        <w:rPr>
          <w:rFonts w:ascii="Arial" w:eastAsia="Times New Roman" w:hAnsi="Arial" w:cs="Arial"/>
          <w:b/>
          <w:bCs/>
          <w:sz w:val="28"/>
          <w:szCs w:val="28"/>
          <w:lang w:eastAsia="fr-FR"/>
        </w:rPr>
        <w:t>trois</w:t>
      </w:r>
      <w:r w:rsidRPr="00187FB2">
        <w:rPr>
          <w:rFonts w:ascii="Arial" w:eastAsia="Times New Roman" w:hAnsi="Arial" w:cs="Arial"/>
          <w:b/>
          <w:bCs/>
          <w:sz w:val="28"/>
          <w:szCs w:val="28"/>
          <w:lang w:eastAsia="fr-FR"/>
        </w:rPr>
        <w:t xml:space="preserve"> philosophies</w:t>
      </w:r>
    </w:p>
    <w:p w14:paraId="55341D83" w14:textId="190945A0" w:rsidR="00E460F8" w:rsidRPr="00187FB2" w:rsidRDefault="00E460F8"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sidRPr="00187FB2">
        <w:rPr>
          <w:rFonts w:ascii="Arial" w:eastAsia="Times New Roman" w:hAnsi="Arial" w:cs="Arial"/>
          <w:b/>
          <w:bCs/>
          <w:sz w:val="28"/>
          <w:szCs w:val="28"/>
          <w:lang w:eastAsia="fr-FR"/>
        </w:rPr>
        <w:t xml:space="preserve">Nouveau système multimédia Alpine à la connectivité </w:t>
      </w:r>
      <w:r w:rsidR="002A33D3" w:rsidRPr="00187FB2">
        <w:rPr>
          <w:rFonts w:ascii="Arial" w:eastAsia="Times New Roman" w:hAnsi="Arial" w:cs="Arial"/>
          <w:b/>
          <w:bCs/>
          <w:sz w:val="28"/>
          <w:szCs w:val="28"/>
          <w:lang w:eastAsia="fr-FR"/>
        </w:rPr>
        <w:t>enrichie</w:t>
      </w:r>
    </w:p>
    <w:p w14:paraId="4B5D08B3" w14:textId="77777777" w:rsidR="00E460F8" w:rsidRPr="00187FB2" w:rsidRDefault="00E460F8"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sidRPr="00187FB2">
        <w:rPr>
          <w:rFonts w:ascii="Arial" w:eastAsia="Times New Roman" w:hAnsi="Arial" w:cs="Arial"/>
          <w:b/>
          <w:bCs/>
          <w:sz w:val="28"/>
          <w:szCs w:val="28"/>
          <w:lang w:eastAsia="fr-FR"/>
        </w:rPr>
        <w:t>Une calibration moteur plus affûtée</w:t>
      </w:r>
    </w:p>
    <w:p w14:paraId="4B239A43" w14:textId="6016BBBB" w:rsidR="00E460F8" w:rsidRPr="00187FB2" w:rsidRDefault="00DB6BBA"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sidRPr="00187FB2">
        <w:rPr>
          <w:rFonts w:ascii="Arial" w:eastAsia="Times New Roman" w:hAnsi="Arial" w:cs="Arial"/>
          <w:b/>
          <w:bCs/>
          <w:sz w:val="28"/>
          <w:szCs w:val="28"/>
          <w:lang w:eastAsia="fr-FR"/>
        </w:rPr>
        <w:t>De n</w:t>
      </w:r>
      <w:r w:rsidR="00E460F8" w:rsidRPr="00187FB2">
        <w:rPr>
          <w:rFonts w:ascii="Arial" w:eastAsia="Times New Roman" w:hAnsi="Arial" w:cs="Arial"/>
          <w:b/>
          <w:bCs/>
          <w:sz w:val="28"/>
          <w:szCs w:val="28"/>
          <w:lang w:eastAsia="fr-FR"/>
        </w:rPr>
        <w:t xml:space="preserve">ouveaux équipements </w:t>
      </w:r>
    </w:p>
    <w:p w14:paraId="17C4A474" w14:textId="5F89F160" w:rsidR="008F6028" w:rsidRPr="00C40622" w:rsidRDefault="00DB6BBA" w:rsidP="00C40622">
      <w:pPr>
        <w:numPr>
          <w:ilvl w:val="0"/>
          <w:numId w:val="6"/>
        </w:numPr>
        <w:spacing w:before="100" w:beforeAutospacing="1" w:after="100" w:afterAutospacing="1" w:line="276" w:lineRule="auto"/>
        <w:rPr>
          <w:rFonts w:ascii="Arial" w:eastAsia="Times New Roman" w:hAnsi="Arial" w:cs="Arial"/>
          <w:b/>
          <w:bCs/>
          <w:sz w:val="28"/>
          <w:szCs w:val="28"/>
          <w:lang w:eastAsia="fr-FR"/>
        </w:rPr>
      </w:pPr>
      <w:r w:rsidRPr="00187FB2">
        <w:rPr>
          <w:rFonts w:ascii="Arial" w:eastAsia="Times New Roman" w:hAnsi="Arial" w:cs="Arial"/>
          <w:b/>
          <w:bCs/>
          <w:sz w:val="28"/>
          <w:szCs w:val="28"/>
          <w:lang w:eastAsia="fr-FR"/>
        </w:rPr>
        <w:t>Fiche technique</w:t>
      </w:r>
    </w:p>
    <w:p w14:paraId="301DD1F3" w14:textId="77777777" w:rsidR="00DC419A" w:rsidRDefault="00DC419A">
      <w:pPr>
        <w:rPr>
          <w:rFonts w:ascii="Arial" w:eastAsia="Times New Roman" w:hAnsi="Arial" w:cs="Arial"/>
          <w:sz w:val="22"/>
          <w:szCs w:val="22"/>
          <w:lang w:eastAsia="fr-FR"/>
        </w:rPr>
      </w:pPr>
      <w:r>
        <w:rPr>
          <w:rFonts w:ascii="Arial" w:hAnsi="Arial" w:cs="Arial"/>
          <w:sz w:val="22"/>
          <w:szCs w:val="22"/>
        </w:rPr>
        <w:lastRenderedPageBreak/>
        <w:br w:type="page"/>
      </w:r>
    </w:p>
    <w:p w14:paraId="6DE5A664" w14:textId="080482E2" w:rsidR="008F6028" w:rsidRPr="00187FB2" w:rsidRDefault="008F6028" w:rsidP="00C40622">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 xml:space="preserve">Depuis son lancement en décembre 2017, l’Alpine </w:t>
      </w:r>
      <w:r w:rsidR="001A2539">
        <w:rPr>
          <w:rFonts w:ascii="Arial" w:hAnsi="Arial" w:cs="Arial"/>
          <w:sz w:val="22"/>
          <w:szCs w:val="22"/>
        </w:rPr>
        <w:t>A</w:t>
      </w:r>
      <w:r w:rsidRPr="00187FB2">
        <w:rPr>
          <w:rFonts w:ascii="Arial" w:hAnsi="Arial" w:cs="Arial"/>
          <w:sz w:val="22"/>
          <w:szCs w:val="22"/>
        </w:rPr>
        <w:t xml:space="preserve">110 a été déclinée en </w:t>
      </w:r>
      <w:r w:rsidR="007B1041" w:rsidRPr="00187FB2">
        <w:rPr>
          <w:rFonts w:ascii="Arial" w:hAnsi="Arial" w:cs="Arial"/>
          <w:sz w:val="22"/>
          <w:szCs w:val="22"/>
        </w:rPr>
        <w:t>plusieurs versions, de l’</w:t>
      </w:r>
      <w:r w:rsidRPr="00187FB2">
        <w:rPr>
          <w:rFonts w:ascii="Arial" w:hAnsi="Arial" w:cs="Arial"/>
          <w:sz w:val="22"/>
          <w:szCs w:val="22"/>
        </w:rPr>
        <w:t>Alpine A110 Première Edition</w:t>
      </w:r>
      <w:r w:rsidR="007B1041" w:rsidRPr="00187FB2">
        <w:rPr>
          <w:rFonts w:ascii="Arial" w:hAnsi="Arial" w:cs="Arial"/>
          <w:sz w:val="22"/>
          <w:szCs w:val="22"/>
        </w:rPr>
        <w:t xml:space="preserve"> </w:t>
      </w:r>
      <w:r w:rsidR="00824F03" w:rsidRPr="00187FB2">
        <w:rPr>
          <w:rFonts w:ascii="Arial" w:hAnsi="Arial" w:cs="Arial"/>
          <w:sz w:val="22"/>
          <w:szCs w:val="22"/>
        </w:rPr>
        <w:t>au lancement jusqu’à l’</w:t>
      </w:r>
      <w:r w:rsidRPr="00187FB2">
        <w:rPr>
          <w:rFonts w:ascii="Arial" w:hAnsi="Arial" w:cs="Arial"/>
          <w:sz w:val="22"/>
          <w:szCs w:val="22"/>
        </w:rPr>
        <w:t xml:space="preserve">Alpine A110 Légende </w:t>
      </w:r>
      <w:r w:rsidR="00824F03" w:rsidRPr="00187FB2">
        <w:rPr>
          <w:rFonts w:ascii="Arial" w:hAnsi="Arial" w:cs="Arial"/>
          <w:sz w:val="22"/>
          <w:szCs w:val="22"/>
        </w:rPr>
        <w:t>GT en 2021</w:t>
      </w:r>
      <w:r w:rsidRPr="00187FB2">
        <w:rPr>
          <w:rFonts w:ascii="Arial" w:hAnsi="Arial" w:cs="Arial"/>
          <w:sz w:val="22"/>
          <w:szCs w:val="22"/>
        </w:rPr>
        <w:t>.</w:t>
      </w:r>
    </w:p>
    <w:p w14:paraId="1E2D49A2" w14:textId="77777777" w:rsidR="008F6028" w:rsidRPr="00187FB2" w:rsidRDefault="008F6028" w:rsidP="009606FB">
      <w:pPr>
        <w:pStyle w:val="StandardWeb"/>
        <w:spacing w:before="0" w:beforeAutospacing="0" w:after="0" w:afterAutospacing="0" w:line="276" w:lineRule="auto"/>
        <w:rPr>
          <w:rFonts w:ascii="Arial" w:hAnsi="Arial" w:cs="Arial"/>
          <w:sz w:val="22"/>
          <w:szCs w:val="22"/>
        </w:rPr>
      </w:pPr>
    </w:p>
    <w:p w14:paraId="4A6E96B4" w14:textId="638F79C4" w:rsidR="008F6028" w:rsidRPr="00187FB2" w:rsidRDefault="008F6028" w:rsidP="009606FB">
      <w:pPr>
        <w:pStyle w:val="StandardWeb"/>
        <w:spacing w:before="0" w:beforeAutospacing="0" w:after="0" w:afterAutospacing="0" w:line="276" w:lineRule="auto"/>
        <w:rPr>
          <w:rFonts w:ascii="Arial" w:hAnsi="Arial" w:cs="Arial"/>
          <w:sz w:val="22"/>
          <w:szCs w:val="22"/>
        </w:rPr>
      </w:pPr>
      <w:r w:rsidRPr="00187FB2">
        <w:rPr>
          <w:rFonts w:ascii="Arial" w:hAnsi="Arial" w:cs="Arial"/>
          <w:sz w:val="22"/>
          <w:szCs w:val="22"/>
        </w:rPr>
        <w:t xml:space="preserve">Alpine dévoile aujourd’hui </w:t>
      </w:r>
      <w:r w:rsidR="00824F03" w:rsidRPr="00187FB2">
        <w:rPr>
          <w:rFonts w:ascii="Arial" w:hAnsi="Arial" w:cs="Arial"/>
          <w:sz w:val="22"/>
          <w:szCs w:val="22"/>
        </w:rPr>
        <w:t xml:space="preserve">sa </w:t>
      </w:r>
      <w:r w:rsidRPr="00187FB2">
        <w:rPr>
          <w:rFonts w:ascii="Arial" w:hAnsi="Arial" w:cs="Arial"/>
          <w:sz w:val="22"/>
          <w:szCs w:val="22"/>
        </w:rPr>
        <w:t>nouvelle gamme</w:t>
      </w:r>
      <w:r w:rsidR="00824F03" w:rsidRPr="00187FB2">
        <w:rPr>
          <w:rFonts w:ascii="Arial" w:hAnsi="Arial" w:cs="Arial"/>
          <w:sz w:val="22"/>
          <w:szCs w:val="22"/>
        </w:rPr>
        <w:t xml:space="preserve"> A110</w:t>
      </w:r>
      <w:r w:rsidR="003031B8" w:rsidRPr="00187FB2">
        <w:rPr>
          <w:rFonts w:ascii="Arial" w:hAnsi="Arial" w:cs="Arial"/>
          <w:sz w:val="22"/>
          <w:szCs w:val="22"/>
        </w:rPr>
        <w:t xml:space="preserve">: </w:t>
      </w:r>
    </w:p>
    <w:p w14:paraId="641497B6" w14:textId="04CAC831" w:rsidR="008F6028" w:rsidRPr="00187FB2" w:rsidRDefault="008F6028" w:rsidP="009606FB">
      <w:pPr>
        <w:pStyle w:val="StandardWeb"/>
        <w:numPr>
          <w:ilvl w:val="0"/>
          <w:numId w:val="7"/>
        </w:numPr>
        <w:spacing w:before="0" w:beforeAutospacing="0" w:after="0" w:afterAutospacing="0" w:line="276" w:lineRule="auto"/>
        <w:rPr>
          <w:rFonts w:ascii="Arial" w:hAnsi="Arial" w:cs="Arial"/>
          <w:sz w:val="22"/>
          <w:szCs w:val="22"/>
        </w:rPr>
      </w:pPr>
      <w:r w:rsidRPr="00187FB2">
        <w:rPr>
          <w:rFonts w:ascii="Arial" w:hAnsi="Arial" w:cs="Arial"/>
          <w:sz w:val="22"/>
          <w:szCs w:val="22"/>
        </w:rPr>
        <w:t>A110, l’originelle</w:t>
      </w:r>
    </w:p>
    <w:p w14:paraId="050D1782" w14:textId="28AE322C" w:rsidR="008F6028" w:rsidRPr="00187FB2" w:rsidRDefault="001907D8" w:rsidP="009606FB">
      <w:pPr>
        <w:pStyle w:val="StandardWeb"/>
        <w:numPr>
          <w:ilvl w:val="0"/>
          <w:numId w:val="7"/>
        </w:numPr>
        <w:spacing w:before="0" w:beforeAutospacing="0" w:after="0" w:afterAutospacing="0" w:line="276" w:lineRule="auto"/>
        <w:rPr>
          <w:rFonts w:ascii="Arial" w:hAnsi="Arial" w:cs="Arial"/>
          <w:sz w:val="22"/>
          <w:szCs w:val="22"/>
        </w:rPr>
      </w:pPr>
      <w:r>
        <w:rPr>
          <w:rFonts w:ascii="Arial" w:hAnsi="Arial" w:cs="Arial"/>
          <w:sz w:val="22"/>
          <w:szCs w:val="22"/>
        </w:rPr>
        <w:t xml:space="preserve">Nouvelle </w:t>
      </w:r>
      <w:r w:rsidR="008F6028" w:rsidRPr="00187FB2">
        <w:rPr>
          <w:rFonts w:ascii="Arial" w:hAnsi="Arial" w:cs="Arial"/>
          <w:sz w:val="22"/>
          <w:szCs w:val="22"/>
        </w:rPr>
        <w:t>A110 GT</w:t>
      </w:r>
      <w:r w:rsidR="00E16C30" w:rsidRPr="00187FB2">
        <w:rPr>
          <w:rFonts w:ascii="Arial" w:hAnsi="Arial" w:cs="Arial"/>
          <w:sz w:val="22"/>
          <w:szCs w:val="22"/>
        </w:rPr>
        <w:t>,</w:t>
      </w:r>
      <w:r w:rsidR="008F6028" w:rsidRPr="00187FB2">
        <w:rPr>
          <w:rFonts w:ascii="Arial" w:hAnsi="Arial" w:cs="Arial"/>
          <w:sz w:val="22"/>
          <w:szCs w:val="22"/>
        </w:rPr>
        <w:t xml:space="preserve"> la Grand Tourisme</w:t>
      </w:r>
    </w:p>
    <w:p w14:paraId="6A99B06F" w14:textId="2CCB44FF" w:rsidR="00973735" w:rsidRPr="00187FB2" w:rsidRDefault="001907D8" w:rsidP="009606FB">
      <w:pPr>
        <w:pStyle w:val="StandardWeb"/>
        <w:numPr>
          <w:ilvl w:val="0"/>
          <w:numId w:val="7"/>
        </w:numPr>
        <w:spacing w:before="0" w:beforeAutospacing="0" w:after="0" w:afterAutospacing="0" w:line="276" w:lineRule="auto"/>
        <w:rPr>
          <w:rFonts w:ascii="Arial" w:hAnsi="Arial" w:cs="Arial"/>
          <w:sz w:val="22"/>
          <w:szCs w:val="22"/>
        </w:rPr>
      </w:pPr>
      <w:r>
        <w:rPr>
          <w:rFonts w:ascii="Arial" w:hAnsi="Arial" w:cs="Arial"/>
          <w:sz w:val="22"/>
          <w:szCs w:val="22"/>
        </w:rPr>
        <w:t xml:space="preserve">Nouvelle </w:t>
      </w:r>
      <w:r w:rsidR="008F6028" w:rsidRPr="00187FB2">
        <w:rPr>
          <w:rFonts w:ascii="Arial" w:hAnsi="Arial" w:cs="Arial"/>
          <w:sz w:val="22"/>
          <w:szCs w:val="22"/>
        </w:rPr>
        <w:t>A110 S, la Sportive</w:t>
      </w:r>
    </w:p>
    <w:p w14:paraId="488A0747" w14:textId="119FC413" w:rsidR="00B30B1A" w:rsidRPr="00187FB2" w:rsidRDefault="003031B8" w:rsidP="00C40622">
      <w:pPr>
        <w:spacing w:before="100" w:beforeAutospacing="1" w:after="165" w:line="276" w:lineRule="auto"/>
        <w:jc w:val="both"/>
        <w:rPr>
          <w:rFonts w:ascii="Arial" w:eastAsia="Times New Roman" w:hAnsi="Arial" w:cs="Arial"/>
          <w:sz w:val="22"/>
          <w:szCs w:val="22"/>
          <w:lang w:eastAsia="fr-FR"/>
        </w:rPr>
      </w:pPr>
      <w:r w:rsidRPr="00187FB2">
        <w:rPr>
          <w:rFonts w:ascii="Arial" w:hAnsi="Arial" w:cs="Arial"/>
          <w:sz w:val="22"/>
          <w:szCs w:val="22"/>
        </w:rPr>
        <w:t>C</w:t>
      </w:r>
      <w:r w:rsidR="008F6028" w:rsidRPr="00187FB2">
        <w:rPr>
          <w:rFonts w:ascii="Arial" w:hAnsi="Arial" w:cs="Arial"/>
          <w:sz w:val="22"/>
          <w:szCs w:val="22"/>
        </w:rPr>
        <w:t xml:space="preserve">es trois </w:t>
      </w:r>
      <w:r w:rsidR="00C5412C" w:rsidRPr="00187FB2">
        <w:rPr>
          <w:rFonts w:ascii="Arial" w:hAnsi="Arial" w:cs="Arial"/>
          <w:sz w:val="22"/>
          <w:szCs w:val="22"/>
        </w:rPr>
        <w:t>versions</w:t>
      </w:r>
      <w:r w:rsidR="008F6028" w:rsidRPr="00187FB2">
        <w:rPr>
          <w:rFonts w:ascii="Arial" w:hAnsi="Arial" w:cs="Arial"/>
          <w:sz w:val="22"/>
          <w:szCs w:val="22"/>
        </w:rPr>
        <w:t xml:space="preserve">, toutes intensément Alpine, </w:t>
      </w:r>
      <w:r w:rsidR="00C5412C" w:rsidRPr="00187FB2">
        <w:rPr>
          <w:rFonts w:ascii="Arial" w:hAnsi="Arial" w:cs="Arial"/>
          <w:sz w:val="22"/>
          <w:szCs w:val="22"/>
        </w:rPr>
        <w:t xml:space="preserve">possèdent chacune </w:t>
      </w:r>
      <w:r w:rsidR="00F11E99" w:rsidRPr="00187FB2">
        <w:rPr>
          <w:rFonts w:ascii="Arial" w:hAnsi="Arial" w:cs="Arial"/>
          <w:sz w:val="22"/>
          <w:szCs w:val="22"/>
        </w:rPr>
        <w:t>leur propre identité</w:t>
      </w:r>
      <w:r w:rsidR="00975C3A" w:rsidRPr="00187FB2">
        <w:rPr>
          <w:rFonts w:ascii="Arial" w:hAnsi="Arial" w:cs="Arial"/>
          <w:sz w:val="22"/>
          <w:szCs w:val="22"/>
        </w:rPr>
        <w:t xml:space="preserve"> et </w:t>
      </w:r>
      <w:r w:rsidR="008F6028" w:rsidRPr="00187FB2">
        <w:rPr>
          <w:rFonts w:ascii="Arial" w:hAnsi="Arial" w:cs="Arial"/>
          <w:sz w:val="22"/>
          <w:szCs w:val="22"/>
        </w:rPr>
        <w:t xml:space="preserve">leur </w:t>
      </w:r>
      <w:r w:rsidR="00975C3A" w:rsidRPr="00187FB2">
        <w:rPr>
          <w:rFonts w:ascii="Arial" w:hAnsi="Arial" w:cs="Arial"/>
          <w:sz w:val="22"/>
          <w:szCs w:val="22"/>
        </w:rPr>
        <w:t xml:space="preserve">propre </w:t>
      </w:r>
      <w:r w:rsidR="008F6028" w:rsidRPr="00187FB2">
        <w:rPr>
          <w:rFonts w:ascii="Arial" w:hAnsi="Arial" w:cs="Arial"/>
          <w:sz w:val="22"/>
          <w:szCs w:val="22"/>
        </w:rPr>
        <w:t xml:space="preserve">territoire. </w:t>
      </w:r>
      <w:r w:rsidR="00E86146" w:rsidRPr="00187FB2">
        <w:rPr>
          <w:rFonts w:ascii="Arial" w:hAnsi="Arial" w:cs="Arial"/>
          <w:sz w:val="22"/>
          <w:szCs w:val="22"/>
        </w:rPr>
        <w:t>A leur manière, e</w:t>
      </w:r>
      <w:r w:rsidR="008F6028" w:rsidRPr="00187FB2">
        <w:rPr>
          <w:rFonts w:ascii="Arial" w:hAnsi="Arial" w:cs="Arial"/>
          <w:sz w:val="22"/>
          <w:szCs w:val="22"/>
        </w:rPr>
        <w:t>lles offren</w:t>
      </w:r>
      <w:r w:rsidR="00F11E99" w:rsidRPr="00187FB2">
        <w:rPr>
          <w:rFonts w:ascii="Arial" w:hAnsi="Arial" w:cs="Arial"/>
          <w:sz w:val="22"/>
          <w:szCs w:val="22"/>
        </w:rPr>
        <w:t>t</w:t>
      </w:r>
      <w:r w:rsidR="008F6028" w:rsidRPr="00187FB2">
        <w:rPr>
          <w:rFonts w:ascii="Arial" w:hAnsi="Arial" w:cs="Arial"/>
          <w:sz w:val="22"/>
          <w:szCs w:val="22"/>
        </w:rPr>
        <w:t xml:space="preserve"> trois expériences</w:t>
      </w:r>
      <w:r w:rsidR="006E71BB" w:rsidRPr="00187FB2">
        <w:rPr>
          <w:rFonts w:ascii="Arial" w:hAnsi="Arial" w:cs="Arial"/>
          <w:sz w:val="22"/>
          <w:szCs w:val="22"/>
        </w:rPr>
        <w:t xml:space="preserve"> </w:t>
      </w:r>
      <w:r w:rsidR="00E86146" w:rsidRPr="00187FB2">
        <w:rPr>
          <w:rFonts w:ascii="Arial" w:hAnsi="Arial" w:cs="Arial"/>
          <w:sz w:val="22"/>
          <w:szCs w:val="22"/>
        </w:rPr>
        <w:t xml:space="preserve">de conduite </w:t>
      </w:r>
      <w:r w:rsidR="006E71BB" w:rsidRPr="00187FB2">
        <w:rPr>
          <w:rFonts w:ascii="Arial" w:hAnsi="Arial" w:cs="Arial"/>
          <w:sz w:val="22"/>
          <w:szCs w:val="22"/>
        </w:rPr>
        <w:t>différentes</w:t>
      </w:r>
      <w:r w:rsidR="008D3503" w:rsidRPr="00187FB2">
        <w:rPr>
          <w:rFonts w:ascii="Arial" w:hAnsi="Arial" w:cs="Arial"/>
          <w:sz w:val="22"/>
          <w:szCs w:val="22"/>
        </w:rPr>
        <w:t xml:space="preserve"> et pourtant authentiquement Alpine</w:t>
      </w:r>
      <w:r w:rsidR="008F6028" w:rsidRPr="00187FB2">
        <w:rPr>
          <w:rFonts w:ascii="Arial" w:hAnsi="Arial" w:cs="Arial"/>
          <w:sz w:val="22"/>
          <w:szCs w:val="22"/>
        </w:rPr>
        <w:t>.</w:t>
      </w:r>
      <w:r w:rsidR="00B30B1A" w:rsidRPr="00187FB2">
        <w:rPr>
          <w:rFonts w:ascii="Arial" w:hAnsi="Arial" w:cs="Arial"/>
          <w:sz w:val="22"/>
          <w:szCs w:val="22"/>
        </w:rPr>
        <w:t xml:space="preserve"> Fidèles </w:t>
      </w:r>
      <w:r w:rsidR="008D3503" w:rsidRPr="00187FB2">
        <w:rPr>
          <w:rFonts w:ascii="Arial" w:hAnsi="Arial" w:cs="Arial"/>
          <w:sz w:val="22"/>
          <w:szCs w:val="22"/>
        </w:rPr>
        <w:t>aux princip</w:t>
      </w:r>
      <w:r w:rsidR="009A5C39" w:rsidRPr="00187FB2">
        <w:rPr>
          <w:rFonts w:ascii="Arial" w:hAnsi="Arial" w:cs="Arial"/>
          <w:sz w:val="22"/>
          <w:szCs w:val="22"/>
        </w:rPr>
        <w:t xml:space="preserve">es </w:t>
      </w:r>
      <w:r w:rsidR="00B30B1A" w:rsidRPr="00187FB2">
        <w:rPr>
          <w:rFonts w:ascii="Arial" w:hAnsi="Arial" w:cs="Arial"/>
          <w:sz w:val="22"/>
          <w:szCs w:val="22"/>
        </w:rPr>
        <w:t>de légèreté et d’agilité d</w:t>
      </w:r>
      <w:r w:rsidR="009A5C39" w:rsidRPr="00187FB2">
        <w:rPr>
          <w:rFonts w:ascii="Arial" w:hAnsi="Arial" w:cs="Arial"/>
          <w:sz w:val="22"/>
          <w:szCs w:val="22"/>
        </w:rPr>
        <w:t>’</w:t>
      </w:r>
      <w:r w:rsidR="00B30B1A" w:rsidRPr="00187FB2">
        <w:rPr>
          <w:rFonts w:ascii="Arial" w:hAnsi="Arial" w:cs="Arial"/>
          <w:sz w:val="22"/>
          <w:szCs w:val="22"/>
        </w:rPr>
        <w:t>Alpine, elles sont motorisées par un 4 cylindres 1.8 turbo couplé à une b</w:t>
      </w:r>
      <w:r w:rsidR="00B30B1A" w:rsidRPr="00187FB2">
        <w:rPr>
          <w:rFonts w:ascii="Arial" w:eastAsia="Times New Roman" w:hAnsi="Arial" w:cs="Arial"/>
          <w:sz w:val="22"/>
          <w:szCs w:val="22"/>
          <w:lang w:eastAsia="fr-FR"/>
        </w:rPr>
        <w:t>oite automatique 7 rapports Getrag à double embrayage humide.</w:t>
      </w:r>
    </w:p>
    <w:p w14:paraId="27664B4E" w14:textId="77777777" w:rsidR="008F6028" w:rsidRPr="00187FB2" w:rsidRDefault="008F6028" w:rsidP="00C40622">
      <w:pPr>
        <w:pStyle w:val="StandardWeb"/>
        <w:spacing w:before="0" w:beforeAutospacing="0" w:after="0" w:afterAutospacing="0" w:line="276" w:lineRule="auto"/>
        <w:jc w:val="both"/>
        <w:rPr>
          <w:rFonts w:ascii="Arial" w:hAnsi="Arial" w:cs="Arial"/>
          <w:sz w:val="22"/>
          <w:szCs w:val="22"/>
        </w:rPr>
      </w:pPr>
    </w:p>
    <w:p w14:paraId="3F1DD577" w14:textId="1FA1ED78" w:rsidR="00765D74" w:rsidRPr="00187FB2" w:rsidRDefault="008F6028" w:rsidP="00C40622">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L’</w:t>
      </w:r>
      <w:r w:rsidRPr="00187FB2">
        <w:rPr>
          <w:rFonts w:ascii="Arial" w:hAnsi="Arial" w:cs="Arial"/>
          <w:b/>
          <w:bCs/>
          <w:sz w:val="22"/>
          <w:szCs w:val="22"/>
        </w:rPr>
        <w:t xml:space="preserve">Alpine A110 </w:t>
      </w:r>
      <w:r w:rsidRPr="00187FB2">
        <w:rPr>
          <w:rFonts w:ascii="Arial" w:hAnsi="Arial" w:cs="Arial"/>
          <w:sz w:val="22"/>
          <w:szCs w:val="22"/>
        </w:rPr>
        <w:t xml:space="preserve">est la porte d’entrée dans l’univers Alpine. La combinaison de son châssis «Alpine» et de sa motorisation de 252 chevaux procure un plaisir de conduite </w:t>
      </w:r>
      <w:r w:rsidR="009A5C39" w:rsidRPr="00187FB2">
        <w:rPr>
          <w:rFonts w:ascii="Arial" w:hAnsi="Arial" w:cs="Arial"/>
          <w:sz w:val="22"/>
          <w:szCs w:val="22"/>
        </w:rPr>
        <w:t>évocateur de la Berlinette</w:t>
      </w:r>
      <w:r w:rsidRPr="00187FB2">
        <w:rPr>
          <w:rFonts w:ascii="Arial" w:hAnsi="Arial" w:cs="Arial"/>
          <w:sz w:val="22"/>
          <w:szCs w:val="22"/>
        </w:rPr>
        <w:t>. Légère,</w:t>
      </w:r>
      <w:r w:rsidR="001933A9">
        <w:rPr>
          <w:rFonts w:ascii="Arial" w:hAnsi="Arial" w:cs="Arial"/>
          <w:sz w:val="22"/>
          <w:szCs w:val="22"/>
        </w:rPr>
        <w:t xml:space="preserve"> </w:t>
      </w:r>
      <w:r w:rsidRPr="00187FB2">
        <w:rPr>
          <w:rFonts w:ascii="Arial" w:hAnsi="Arial" w:cs="Arial"/>
          <w:sz w:val="22"/>
          <w:szCs w:val="22"/>
        </w:rPr>
        <w:t>précise</w:t>
      </w:r>
      <w:r w:rsidR="00FD25FE">
        <w:rPr>
          <w:rFonts w:ascii="Arial" w:hAnsi="Arial" w:cs="Arial"/>
          <w:sz w:val="22"/>
          <w:szCs w:val="22"/>
        </w:rPr>
        <w:t xml:space="preserve"> et </w:t>
      </w:r>
      <w:r w:rsidRPr="00187FB2">
        <w:rPr>
          <w:rFonts w:ascii="Arial" w:hAnsi="Arial" w:cs="Arial"/>
          <w:sz w:val="22"/>
          <w:szCs w:val="22"/>
        </w:rPr>
        <w:t>vive, l’A110 fait preuve d’agilité et de dynamisme en toutes circonstances.</w:t>
      </w:r>
    </w:p>
    <w:p w14:paraId="034F4F0B" w14:textId="77777777" w:rsidR="00765D74" w:rsidRPr="00187FB2" w:rsidRDefault="00765D74" w:rsidP="00C40622">
      <w:pPr>
        <w:pStyle w:val="StandardWeb"/>
        <w:spacing w:before="0" w:beforeAutospacing="0" w:after="0" w:afterAutospacing="0" w:line="276" w:lineRule="auto"/>
        <w:jc w:val="both"/>
        <w:rPr>
          <w:rFonts w:ascii="Arial" w:hAnsi="Arial" w:cs="Arial"/>
          <w:sz w:val="22"/>
          <w:szCs w:val="22"/>
        </w:rPr>
      </w:pPr>
    </w:p>
    <w:p w14:paraId="1A63C92D" w14:textId="39ACBC4E" w:rsidR="008F6028" w:rsidRPr="00187FB2" w:rsidRDefault="00E07DD5" w:rsidP="00C40622">
      <w:pPr>
        <w:pStyle w:val="StandardWeb"/>
        <w:spacing w:before="0" w:beforeAutospacing="0" w:after="0" w:afterAutospacing="0" w:line="276" w:lineRule="auto"/>
        <w:jc w:val="both"/>
        <w:rPr>
          <w:rFonts w:ascii="Arial" w:hAnsi="Arial" w:cs="Arial"/>
          <w:sz w:val="22"/>
          <w:szCs w:val="22"/>
        </w:rPr>
      </w:pPr>
      <w:r w:rsidRPr="00E07DD5">
        <w:rPr>
          <w:rFonts w:ascii="Arial" w:hAnsi="Arial" w:cs="Arial"/>
          <w:b/>
          <w:bCs/>
          <w:sz w:val="22"/>
          <w:szCs w:val="22"/>
        </w:rPr>
        <w:t>Nouvelle</w:t>
      </w:r>
      <w:r>
        <w:rPr>
          <w:rFonts w:ascii="Arial" w:hAnsi="Arial" w:cs="Arial"/>
          <w:sz w:val="22"/>
          <w:szCs w:val="22"/>
        </w:rPr>
        <w:t xml:space="preserve"> </w:t>
      </w:r>
      <w:r w:rsidR="008F6028" w:rsidRPr="00187FB2">
        <w:rPr>
          <w:rFonts w:ascii="Arial" w:hAnsi="Arial" w:cs="Arial"/>
          <w:b/>
          <w:bCs/>
          <w:sz w:val="22"/>
          <w:szCs w:val="22"/>
        </w:rPr>
        <w:t>Alpine A110 GT</w:t>
      </w:r>
      <w:r w:rsidR="008F6028" w:rsidRPr="00187FB2">
        <w:rPr>
          <w:rFonts w:ascii="Arial" w:hAnsi="Arial" w:cs="Arial"/>
          <w:sz w:val="22"/>
          <w:szCs w:val="22"/>
        </w:rPr>
        <w:t xml:space="preserve"> est le coupé sportif Grand Tourisme de la gamme. Sa motorisation de 300 chevaux couplée au châssis «Alpine» constitue le mariage idéal de la performance et du confort. </w:t>
      </w:r>
      <w:r w:rsidR="000A2202" w:rsidRPr="00187FB2">
        <w:rPr>
          <w:rFonts w:ascii="Arial" w:hAnsi="Arial" w:cs="Arial"/>
          <w:sz w:val="22"/>
          <w:szCs w:val="22"/>
        </w:rPr>
        <w:t>D’une p</w:t>
      </w:r>
      <w:r w:rsidR="008F6028" w:rsidRPr="00187FB2">
        <w:rPr>
          <w:rFonts w:ascii="Arial" w:hAnsi="Arial" w:cs="Arial"/>
          <w:sz w:val="22"/>
          <w:szCs w:val="22"/>
        </w:rPr>
        <w:t>olyvalen</w:t>
      </w:r>
      <w:r w:rsidR="00CE4BD3" w:rsidRPr="00187FB2">
        <w:rPr>
          <w:rFonts w:ascii="Arial" w:hAnsi="Arial" w:cs="Arial"/>
          <w:sz w:val="22"/>
          <w:szCs w:val="22"/>
        </w:rPr>
        <w:t>c</w:t>
      </w:r>
      <w:r w:rsidR="005674AD" w:rsidRPr="00187FB2">
        <w:rPr>
          <w:rFonts w:ascii="Arial" w:hAnsi="Arial" w:cs="Arial"/>
          <w:sz w:val="22"/>
          <w:szCs w:val="22"/>
        </w:rPr>
        <w:t>e</w:t>
      </w:r>
      <w:r w:rsidR="008F6028" w:rsidRPr="00187FB2">
        <w:rPr>
          <w:rFonts w:ascii="Arial" w:hAnsi="Arial" w:cs="Arial"/>
          <w:sz w:val="22"/>
          <w:szCs w:val="22"/>
        </w:rPr>
        <w:t xml:space="preserve"> </w:t>
      </w:r>
      <w:r w:rsidR="00642451" w:rsidRPr="00187FB2">
        <w:rPr>
          <w:rFonts w:ascii="Arial" w:hAnsi="Arial" w:cs="Arial"/>
          <w:sz w:val="22"/>
          <w:szCs w:val="22"/>
        </w:rPr>
        <w:t xml:space="preserve">et </w:t>
      </w:r>
      <w:r w:rsidR="000A2202" w:rsidRPr="00187FB2">
        <w:rPr>
          <w:rFonts w:ascii="Arial" w:hAnsi="Arial" w:cs="Arial"/>
          <w:sz w:val="22"/>
          <w:szCs w:val="22"/>
        </w:rPr>
        <w:t xml:space="preserve">d’une </w:t>
      </w:r>
      <w:r w:rsidR="008F6028" w:rsidRPr="00187FB2">
        <w:rPr>
          <w:rFonts w:ascii="Arial" w:hAnsi="Arial" w:cs="Arial"/>
          <w:sz w:val="22"/>
          <w:szCs w:val="22"/>
        </w:rPr>
        <w:t>élégan</w:t>
      </w:r>
      <w:r w:rsidR="00CE4BD3" w:rsidRPr="00187FB2">
        <w:rPr>
          <w:rFonts w:ascii="Arial" w:hAnsi="Arial" w:cs="Arial"/>
          <w:sz w:val="22"/>
          <w:szCs w:val="22"/>
        </w:rPr>
        <w:t>c</w:t>
      </w:r>
      <w:r w:rsidR="00642451" w:rsidRPr="00187FB2">
        <w:rPr>
          <w:rFonts w:ascii="Arial" w:hAnsi="Arial" w:cs="Arial"/>
          <w:sz w:val="22"/>
          <w:szCs w:val="22"/>
        </w:rPr>
        <w:t>e</w:t>
      </w:r>
      <w:r w:rsidR="008F6028" w:rsidRPr="00187FB2">
        <w:rPr>
          <w:rFonts w:ascii="Arial" w:hAnsi="Arial" w:cs="Arial"/>
          <w:sz w:val="22"/>
          <w:szCs w:val="22"/>
        </w:rPr>
        <w:t xml:space="preserve"> rare, l’A110</w:t>
      </w:r>
      <w:r w:rsidR="00642451" w:rsidRPr="00187FB2">
        <w:rPr>
          <w:rFonts w:ascii="Arial" w:hAnsi="Arial" w:cs="Arial"/>
          <w:sz w:val="22"/>
          <w:szCs w:val="22"/>
        </w:rPr>
        <w:t xml:space="preserve"> </w:t>
      </w:r>
      <w:r w:rsidR="008F6028" w:rsidRPr="00187FB2">
        <w:rPr>
          <w:rFonts w:ascii="Arial" w:hAnsi="Arial" w:cs="Arial"/>
          <w:sz w:val="22"/>
          <w:szCs w:val="22"/>
        </w:rPr>
        <w:t>GT est</w:t>
      </w:r>
      <w:r w:rsidR="00222F04" w:rsidRPr="00187FB2">
        <w:rPr>
          <w:rFonts w:ascii="Arial" w:hAnsi="Arial" w:cs="Arial"/>
          <w:sz w:val="22"/>
          <w:szCs w:val="22"/>
        </w:rPr>
        <w:t xml:space="preserve"> la voiture de sport </w:t>
      </w:r>
      <w:r w:rsidR="00227D61" w:rsidRPr="00187FB2">
        <w:rPr>
          <w:rFonts w:ascii="Arial" w:hAnsi="Arial" w:cs="Arial"/>
          <w:sz w:val="22"/>
          <w:szCs w:val="22"/>
        </w:rPr>
        <w:t>d</w:t>
      </w:r>
      <w:r w:rsidR="00222F04" w:rsidRPr="00187FB2">
        <w:rPr>
          <w:rFonts w:ascii="Arial" w:hAnsi="Arial" w:cs="Arial"/>
          <w:sz w:val="22"/>
          <w:szCs w:val="22"/>
        </w:rPr>
        <w:t>es</w:t>
      </w:r>
      <w:r w:rsidR="00EA255E" w:rsidRPr="00187FB2">
        <w:rPr>
          <w:rFonts w:ascii="Arial" w:hAnsi="Arial" w:cs="Arial"/>
          <w:sz w:val="22"/>
          <w:szCs w:val="22"/>
        </w:rPr>
        <w:t xml:space="preserve"> trajets du quotidien</w:t>
      </w:r>
      <w:r w:rsidR="00222F04" w:rsidRPr="00187FB2">
        <w:rPr>
          <w:rFonts w:ascii="Arial" w:hAnsi="Arial" w:cs="Arial"/>
          <w:sz w:val="22"/>
          <w:szCs w:val="22"/>
        </w:rPr>
        <w:t xml:space="preserve"> comme </w:t>
      </w:r>
      <w:r w:rsidR="00227D61" w:rsidRPr="00187FB2">
        <w:rPr>
          <w:rFonts w:ascii="Arial" w:hAnsi="Arial" w:cs="Arial"/>
          <w:sz w:val="22"/>
          <w:szCs w:val="22"/>
        </w:rPr>
        <w:t>d</w:t>
      </w:r>
      <w:r w:rsidR="00222F04" w:rsidRPr="00187FB2">
        <w:rPr>
          <w:rFonts w:ascii="Arial" w:hAnsi="Arial" w:cs="Arial"/>
          <w:sz w:val="22"/>
          <w:szCs w:val="22"/>
        </w:rPr>
        <w:t>es voyages au long cours</w:t>
      </w:r>
      <w:r w:rsidR="008F6028" w:rsidRPr="00187FB2">
        <w:rPr>
          <w:rFonts w:ascii="Arial" w:hAnsi="Arial" w:cs="Arial"/>
          <w:sz w:val="22"/>
          <w:szCs w:val="22"/>
        </w:rPr>
        <w:t xml:space="preserve">. </w:t>
      </w:r>
    </w:p>
    <w:p w14:paraId="275F8639" w14:textId="77777777" w:rsidR="00A43AED" w:rsidRPr="00187FB2" w:rsidRDefault="00A43AED" w:rsidP="00C40622">
      <w:pPr>
        <w:pStyle w:val="StandardWeb"/>
        <w:spacing w:before="0" w:beforeAutospacing="0" w:after="0" w:afterAutospacing="0" w:line="276" w:lineRule="auto"/>
        <w:jc w:val="both"/>
        <w:rPr>
          <w:rFonts w:ascii="Arial" w:hAnsi="Arial" w:cs="Arial"/>
          <w:sz w:val="22"/>
          <w:szCs w:val="22"/>
        </w:rPr>
      </w:pPr>
    </w:p>
    <w:p w14:paraId="3346BA35" w14:textId="299ABCE5" w:rsidR="008F6028" w:rsidRPr="00187FB2" w:rsidRDefault="007B3D3B" w:rsidP="00C40622">
      <w:pPr>
        <w:pStyle w:val="StandardWeb"/>
        <w:spacing w:before="0" w:beforeAutospacing="0" w:after="0" w:afterAutospacing="0" w:line="276" w:lineRule="auto"/>
        <w:jc w:val="both"/>
        <w:rPr>
          <w:rFonts w:ascii="Arial" w:hAnsi="Arial" w:cs="Arial"/>
          <w:sz w:val="22"/>
          <w:szCs w:val="22"/>
        </w:rPr>
      </w:pPr>
      <w:r>
        <w:rPr>
          <w:rFonts w:ascii="Arial" w:hAnsi="Arial" w:cs="Arial"/>
          <w:b/>
          <w:bCs/>
          <w:sz w:val="22"/>
          <w:szCs w:val="22"/>
        </w:rPr>
        <w:t xml:space="preserve">Nouvelle </w:t>
      </w:r>
      <w:r w:rsidR="008F6028" w:rsidRPr="00187FB2">
        <w:rPr>
          <w:rFonts w:ascii="Arial" w:hAnsi="Arial" w:cs="Arial"/>
          <w:b/>
          <w:bCs/>
          <w:sz w:val="22"/>
          <w:szCs w:val="22"/>
        </w:rPr>
        <w:t>Alpine A110 S</w:t>
      </w:r>
      <w:r w:rsidR="008F6028" w:rsidRPr="00187FB2">
        <w:rPr>
          <w:rFonts w:ascii="Arial" w:hAnsi="Arial" w:cs="Arial"/>
          <w:sz w:val="22"/>
          <w:szCs w:val="22"/>
        </w:rPr>
        <w:t xml:space="preserve"> </w:t>
      </w:r>
      <w:r w:rsidR="009A5C39" w:rsidRPr="00187FB2">
        <w:rPr>
          <w:rFonts w:ascii="Arial" w:hAnsi="Arial" w:cs="Arial"/>
          <w:sz w:val="22"/>
          <w:szCs w:val="22"/>
        </w:rPr>
        <w:t>se place au sommet</w:t>
      </w:r>
      <w:r w:rsidR="008F6028" w:rsidRPr="00187FB2">
        <w:rPr>
          <w:rFonts w:ascii="Arial" w:hAnsi="Arial" w:cs="Arial"/>
          <w:sz w:val="22"/>
          <w:szCs w:val="22"/>
        </w:rPr>
        <w:t xml:space="preserve"> de la </w:t>
      </w:r>
      <w:r w:rsidR="007B10AA" w:rsidRPr="00187FB2">
        <w:rPr>
          <w:rFonts w:ascii="Arial" w:hAnsi="Arial" w:cs="Arial"/>
          <w:sz w:val="22"/>
          <w:szCs w:val="22"/>
        </w:rPr>
        <w:t>gamme</w:t>
      </w:r>
      <w:r w:rsidR="00A02686" w:rsidRPr="00187FB2">
        <w:rPr>
          <w:rFonts w:ascii="Arial" w:hAnsi="Arial" w:cs="Arial"/>
          <w:sz w:val="22"/>
          <w:szCs w:val="22"/>
        </w:rPr>
        <w:t xml:space="preserve"> et met l’accent sur </w:t>
      </w:r>
      <w:r w:rsidR="007B10AA" w:rsidRPr="00187FB2">
        <w:rPr>
          <w:rFonts w:ascii="Arial" w:hAnsi="Arial" w:cs="Arial"/>
          <w:sz w:val="22"/>
          <w:szCs w:val="22"/>
        </w:rPr>
        <w:t xml:space="preserve">la </w:t>
      </w:r>
      <w:r w:rsidR="008F6028" w:rsidRPr="00187FB2">
        <w:rPr>
          <w:rFonts w:ascii="Arial" w:hAnsi="Arial" w:cs="Arial"/>
          <w:sz w:val="22"/>
          <w:szCs w:val="22"/>
        </w:rPr>
        <w:t xml:space="preserve">performance. </w:t>
      </w:r>
      <w:r w:rsidR="00A36870" w:rsidRPr="00187FB2">
        <w:rPr>
          <w:rFonts w:ascii="Arial" w:hAnsi="Arial" w:cs="Arial"/>
          <w:sz w:val="22"/>
          <w:szCs w:val="22"/>
        </w:rPr>
        <w:t xml:space="preserve">Son </w:t>
      </w:r>
      <w:r w:rsidR="008F6028" w:rsidRPr="00187FB2">
        <w:rPr>
          <w:rFonts w:ascii="Arial" w:hAnsi="Arial" w:cs="Arial"/>
          <w:sz w:val="22"/>
          <w:szCs w:val="22"/>
        </w:rPr>
        <w:t xml:space="preserve">châssis </w:t>
      </w:r>
      <w:r w:rsidR="005A4152" w:rsidRPr="00187FB2">
        <w:rPr>
          <w:rFonts w:ascii="Arial" w:hAnsi="Arial" w:cs="Arial"/>
          <w:sz w:val="22"/>
          <w:szCs w:val="22"/>
        </w:rPr>
        <w:t>«</w:t>
      </w:r>
      <w:r w:rsidR="008F6028" w:rsidRPr="00187FB2">
        <w:rPr>
          <w:rFonts w:ascii="Arial" w:hAnsi="Arial" w:cs="Arial"/>
          <w:sz w:val="22"/>
          <w:szCs w:val="22"/>
        </w:rPr>
        <w:t>Sport</w:t>
      </w:r>
      <w:r w:rsidR="005A4152" w:rsidRPr="00187FB2">
        <w:rPr>
          <w:rFonts w:ascii="Arial" w:hAnsi="Arial" w:cs="Arial"/>
          <w:sz w:val="22"/>
          <w:szCs w:val="22"/>
        </w:rPr>
        <w:t>»</w:t>
      </w:r>
      <w:r w:rsidR="00A36870" w:rsidRPr="00187FB2">
        <w:rPr>
          <w:rFonts w:ascii="Arial" w:hAnsi="Arial" w:cs="Arial"/>
          <w:sz w:val="22"/>
          <w:szCs w:val="22"/>
        </w:rPr>
        <w:t xml:space="preserve"> valorise</w:t>
      </w:r>
      <w:r w:rsidR="008F6028" w:rsidRPr="00187FB2">
        <w:rPr>
          <w:rFonts w:ascii="Arial" w:hAnsi="Arial" w:cs="Arial"/>
          <w:sz w:val="22"/>
          <w:szCs w:val="22"/>
        </w:rPr>
        <w:t xml:space="preserve"> pleinement le potentiel de son moteur de 300 chevaux. Sportive dans l’âme, elle </w:t>
      </w:r>
      <w:r w:rsidR="00124B1C" w:rsidRPr="00187FB2">
        <w:rPr>
          <w:rFonts w:ascii="Arial" w:hAnsi="Arial" w:cs="Arial"/>
          <w:sz w:val="22"/>
          <w:szCs w:val="22"/>
        </w:rPr>
        <w:t>reçoit</w:t>
      </w:r>
      <w:r w:rsidR="008F6028" w:rsidRPr="00187FB2">
        <w:rPr>
          <w:rFonts w:ascii="Arial" w:hAnsi="Arial" w:cs="Arial"/>
          <w:sz w:val="22"/>
          <w:szCs w:val="22"/>
        </w:rPr>
        <w:t xml:space="preserve"> </w:t>
      </w:r>
      <w:r w:rsidR="00222F04" w:rsidRPr="00187FB2">
        <w:rPr>
          <w:rFonts w:ascii="Arial" w:hAnsi="Arial" w:cs="Arial"/>
          <w:sz w:val="22"/>
          <w:szCs w:val="22"/>
        </w:rPr>
        <w:t xml:space="preserve">en option </w:t>
      </w:r>
      <w:r w:rsidR="008F6028" w:rsidRPr="00187FB2">
        <w:rPr>
          <w:rFonts w:ascii="Arial" w:hAnsi="Arial" w:cs="Arial"/>
          <w:sz w:val="22"/>
          <w:szCs w:val="22"/>
        </w:rPr>
        <w:t>de</w:t>
      </w:r>
      <w:r w:rsidR="00124B1C" w:rsidRPr="00187FB2">
        <w:rPr>
          <w:rFonts w:ascii="Arial" w:hAnsi="Arial" w:cs="Arial"/>
          <w:sz w:val="22"/>
          <w:szCs w:val="22"/>
        </w:rPr>
        <w:t>s</w:t>
      </w:r>
      <w:r w:rsidR="008F6028" w:rsidRPr="00187FB2">
        <w:rPr>
          <w:rFonts w:ascii="Arial" w:hAnsi="Arial" w:cs="Arial"/>
          <w:sz w:val="22"/>
          <w:szCs w:val="22"/>
        </w:rPr>
        <w:t xml:space="preserve"> pneus semi-slick</w:t>
      </w:r>
      <w:r w:rsidR="000D43F3" w:rsidRPr="00187FB2">
        <w:rPr>
          <w:rFonts w:ascii="Arial" w:hAnsi="Arial" w:cs="Arial"/>
          <w:sz w:val="22"/>
          <w:szCs w:val="22"/>
        </w:rPr>
        <w:t xml:space="preserve"> </w:t>
      </w:r>
      <w:r w:rsidR="00865D7B" w:rsidRPr="00187FB2">
        <w:rPr>
          <w:rFonts w:ascii="Arial" w:hAnsi="Arial" w:cs="Arial"/>
          <w:sz w:val="22"/>
          <w:szCs w:val="22"/>
        </w:rPr>
        <w:t xml:space="preserve">et un kit </w:t>
      </w:r>
      <w:r w:rsidR="0088493F" w:rsidRPr="00187FB2">
        <w:rPr>
          <w:rFonts w:ascii="Arial" w:hAnsi="Arial" w:cs="Arial"/>
          <w:sz w:val="22"/>
          <w:szCs w:val="22"/>
        </w:rPr>
        <w:t xml:space="preserve">aérodynamique spécifique </w:t>
      </w:r>
      <w:r w:rsidR="001B16CA" w:rsidRPr="00187FB2">
        <w:rPr>
          <w:rFonts w:ascii="Arial" w:hAnsi="Arial" w:cs="Arial"/>
          <w:sz w:val="22"/>
          <w:szCs w:val="22"/>
        </w:rPr>
        <w:t>propres à satisfaire les conducteurs à la recherche d’</w:t>
      </w:r>
      <w:r w:rsidR="00124B1C" w:rsidRPr="00187FB2">
        <w:rPr>
          <w:rFonts w:ascii="Arial" w:hAnsi="Arial" w:cs="Arial"/>
          <w:sz w:val="22"/>
          <w:szCs w:val="22"/>
        </w:rPr>
        <w:t xml:space="preserve">un </w:t>
      </w:r>
      <w:r w:rsidR="008F6028" w:rsidRPr="00187FB2">
        <w:rPr>
          <w:rFonts w:ascii="Arial" w:hAnsi="Arial" w:cs="Arial"/>
          <w:sz w:val="22"/>
          <w:szCs w:val="22"/>
        </w:rPr>
        <w:t>pilotage</w:t>
      </w:r>
      <w:r w:rsidR="007C1F17" w:rsidRPr="00187FB2">
        <w:rPr>
          <w:rFonts w:ascii="Arial" w:hAnsi="Arial" w:cs="Arial"/>
          <w:sz w:val="22"/>
          <w:szCs w:val="22"/>
        </w:rPr>
        <w:t xml:space="preserve"> plus pointu</w:t>
      </w:r>
      <w:r w:rsidR="001B16CA" w:rsidRPr="00187FB2">
        <w:rPr>
          <w:rFonts w:ascii="Arial" w:hAnsi="Arial" w:cs="Arial"/>
          <w:sz w:val="22"/>
          <w:szCs w:val="22"/>
        </w:rPr>
        <w:t xml:space="preserve"> notamment sur circuit</w:t>
      </w:r>
      <w:r w:rsidR="008F6028" w:rsidRPr="00187FB2">
        <w:rPr>
          <w:rFonts w:ascii="Arial" w:hAnsi="Arial" w:cs="Arial"/>
          <w:sz w:val="22"/>
          <w:szCs w:val="22"/>
        </w:rPr>
        <w:t xml:space="preserve">. Redoutablement efficace, l’A110 S est un concentré d’émotions. </w:t>
      </w:r>
    </w:p>
    <w:p w14:paraId="45DCB2F0" w14:textId="77777777" w:rsidR="008F6028" w:rsidRPr="00187FB2" w:rsidRDefault="008F6028" w:rsidP="00C40622">
      <w:pPr>
        <w:pStyle w:val="StandardWeb"/>
        <w:spacing w:before="0" w:beforeAutospacing="0" w:after="0" w:afterAutospacing="0" w:line="276" w:lineRule="auto"/>
        <w:jc w:val="both"/>
        <w:rPr>
          <w:rFonts w:ascii="Arial" w:hAnsi="Arial" w:cs="Arial"/>
          <w:sz w:val="22"/>
          <w:szCs w:val="22"/>
        </w:rPr>
      </w:pPr>
    </w:p>
    <w:p w14:paraId="2515C612" w14:textId="6D1F5605" w:rsidR="00187FB2" w:rsidRPr="00187FB2" w:rsidRDefault="00222F04" w:rsidP="00C40622">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L’ouverture des commandes de</w:t>
      </w:r>
      <w:r w:rsidR="00FC2F2E" w:rsidRPr="00187FB2">
        <w:rPr>
          <w:rFonts w:ascii="Arial" w:hAnsi="Arial" w:cs="Arial"/>
          <w:sz w:val="22"/>
          <w:szCs w:val="22"/>
        </w:rPr>
        <w:t xml:space="preserve"> la</w:t>
      </w:r>
      <w:r w:rsidR="008F6028" w:rsidRPr="00187FB2">
        <w:rPr>
          <w:rFonts w:ascii="Arial" w:hAnsi="Arial" w:cs="Arial"/>
          <w:sz w:val="22"/>
          <w:szCs w:val="22"/>
        </w:rPr>
        <w:t xml:space="preserve"> nouvelle gamme Alpine A110 est mise en place dès le 24 novembre </w:t>
      </w:r>
      <w:r w:rsidR="000D43F3" w:rsidRPr="00187FB2">
        <w:rPr>
          <w:rFonts w:ascii="Arial" w:hAnsi="Arial" w:cs="Arial"/>
          <w:sz w:val="22"/>
          <w:szCs w:val="22"/>
        </w:rPr>
        <w:t>selon</w:t>
      </w:r>
      <w:r w:rsidR="008F6028" w:rsidRPr="00187FB2">
        <w:rPr>
          <w:rFonts w:ascii="Arial" w:hAnsi="Arial" w:cs="Arial"/>
          <w:sz w:val="22"/>
          <w:szCs w:val="22"/>
        </w:rPr>
        <w:t xml:space="preserve"> les pays de commercialisation.</w:t>
      </w:r>
    </w:p>
    <w:p w14:paraId="187FE555" w14:textId="77777777" w:rsidR="00AB10A4" w:rsidRPr="00187FB2" w:rsidRDefault="00AB10A4" w:rsidP="00C40622">
      <w:pPr>
        <w:pStyle w:val="StandardWeb"/>
        <w:spacing w:before="0" w:beforeAutospacing="0" w:after="0" w:afterAutospacing="0" w:line="276" w:lineRule="auto"/>
        <w:jc w:val="both"/>
        <w:rPr>
          <w:rFonts w:ascii="Arial" w:hAnsi="Arial" w:cs="Arial"/>
          <w:sz w:val="22"/>
          <w:szCs w:val="22"/>
        </w:rPr>
      </w:pPr>
    </w:p>
    <w:p w14:paraId="782F3E0D" w14:textId="4A7092E5" w:rsidR="00187FB2" w:rsidRPr="00DC419A" w:rsidRDefault="00CC6EB2" w:rsidP="00DC419A">
      <w:pPr>
        <w:pStyle w:val="StandardWeb"/>
        <w:spacing w:before="0" w:beforeAutospacing="0" w:after="0" w:afterAutospacing="0" w:line="276" w:lineRule="auto"/>
        <w:rPr>
          <w:rFonts w:ascii="Arial" w:hAnsi="Arial" w:cs="Arial"/>
          <w:i/>
          <w:iCs/>
          <w:color w:val="FF0000"/>
          <w:sz w:val="22"/>
          <w:szCs w:val="22"/>
        </w:rPr>
        <w:sectPr w:rsidR="00187FB2" w:rsidRPr="00DC419A" w:rsidSect="00CB5A64">
          <w:headerReference w:type="default" r:id="rId11"/>
          <w:footerReference w:type="even" r:id="rId12"/>
          <w:footerReference w:type="default" r:id="rId13"/>
          <w:pgSz w:w="11901" w:h="16817"/>
          <w:pgMar w:top="2977" w:right="992" w:bottom="1503" w:left="1985" w:header="992" w:footer="709" w:gutter="0"/>
          <w:cols w:space="708"/>
          <w:docGrid w:linePitch="360"/>
        </w:sectPr>
      </w:pPr>
      <w:r w:rsidRPr="00187FB2">
        <w:rPr>
          <w:rFonts w:ascii="Arial" w:hAnsi="Arial" w:cs="Arial"/>
          <w:color w:val="242424"/>
          <w:sz w:val="22"/>
          <w:szCs w:val="22"/>
          <w:shd w:val="clear" w:color="auto" w:fill="FFFFFF"/>
        </w:rPr>
        <w:t>«</w:t>
      </w:r>
      <w:r w:rsidRPr="00187FB2">
        <w:rPr>
          <w:rFonts w:ascii="Arial" w:hAnsi="Arial" w:cs="Arial"/>
          <w:i/>
          <w:iCs/>
          <w:color w:val="242424"/>
          <w:sz w:val="22"/>
          <w:szCs w:val="22"/>
          <w:shd w:val="clear" w:color="auto" w:fill="FFFFFF"/>
        </w:rPr>
        <w:t>2021 est une année historique pour Alpine. Celle de son premier engagement en Formule 1, couronné par une victoire au Grand Prix de Hongrie, et la poursuite du programme Endurance de la marque en catégorie reine. C’est dans cette optique que s’inscrit la nouvelle gamme A110. A la fois plus lisible et plus performante, elle se veut le reflet de nos ambitions en sport automobile.</w:t>
      </w:r>
      <w:r w:rsidRPr="00187FB2">
        <w:rPr>
          <w:rFonts w:ascii="Arial" w:hAnsi="Arial" w:cs="Arial"/>
          <w:color w:val="242424"/>
          <w:sz w:val="22"/>
          <w:szCs w:val="22"/>
          <w:shd w:val="clear" w:color="auto" w:fill="FFFFFF"/>
        </w:rPr>
        <w:t>»</w:t>
      </w:r>
      <w:r w:rsidR="000A22CE" w:rsidRPr="00187FB2">
        <w:rPr>
          <w:rFonts w:ascii="Arial" w:hAnsi="Arial" w:cs="Arial"/>
          <w:i/>
          <w:iCs/>
          <w:color w:val="FF0000"/>
          <w:sz w:val="22"/>
          <w:szCs w:val="22"/>
        </w:rPr>
        <w:t xml:space="preserve"> </w:t>
      </w:r>
      <w:r w:rsidR="001B16CA" w:rsidRPr="00DC419A">
        <w:rPr>
          <w:rFonts w:ascii="Arial" w:hAnsi="Arial" w:cs="Arial"/>
          <w:b/>
          <w:bCs/>
          <w:sz w:val="22"/>
          <w:szCs w:val="22"/>
        </w:rPr>
        <w:t>Laurent Rossi, CEO d’Alpin</w:t>
      </w:r>
      <w:r w:rsidR="00187FB2" w:rsidRPr="00DC419A">
        <w:rPr>
          <w:rFonts w:ascii="Arial" w:hAnsi="Arial" w:cs="Arial"/>
          <w:b/>
          <w:bCs/>
          <w:sz w:val="22"/>
          <w:szCs w:val="22"/>
        </w:rPr>
        <w:t>e</w:t>
      </w:r>
    </w:p>
    <w:p w14:paraId="416DEEDA" w14:textId="3FCE8500" w:rsidR="008F6028" w:rsidRPr="00187FB2" w:rsidRDefault="008F6028" w:rsidP="009606FB">
      <w:pPr>
        <w:pStyle w:val="StandardWeb"/>
        <w:spacing w:before="0" w:beforeAutospacing="0" w:after="0" w:afterAutospacing="0" w:line="276" w:lineRule="auto"/>
        <w:rPr>
          <w:rFonts w:ascii="Arial" w:hAnsi="Arial" w:cs="Arial"/>
          <w:b/>
          <w:bCs/>
          <w:sz w:val="32"/>
          <w:szCs w:val="32"/>
        </w:rPr>
      </w:pPr>
      <w:r w:rsidRPr="00187FB2">
        <w:rPr>
          <w:rFonts w:ascii="Arial" w:hAnsi="Arial" w:cs="Arial"/>
          <w:b/>
          <w:bCs/>
          <w:sz w:val="32"/>
          <w:szCs w:val="32"/>
        </w:rPr>
        <w:lastRenderedPageBreak/>
        <w:t>Nouvelle gamme</w:t>
      </w:r>
      <w:r w:rsidR="001D0A30" w:rsidRPr="00187FB2">
        <w:rPr>
          <w:rFonts w:ascii="Arial" w:hAnsi="Arial" w:cs="Arial"/>
          <w:b/>
          <w:bCs/>
          <w:sz w:val="32"/>
          <w:szCs w:val="32"/>
        </w:rPr>
        <w:t xml:space="preserve"> </w:t>
      </w:r>
      <w:r w:rsidRPr="00187FB2">
        <w:rPr>
          <w:rFonts w:ascii="Arial" w:hAnsi="Arial" w:cs="Arial"/>
          <w:b/>
          <w:bCs/>
          <w:sz w:val="32"/>
          <w:szCs w:val="32"/>
        </w:rPr>
        <w:t xml:space="preserve">Alpine: </w:t>
      </w:r>
      <w:r w:rsidR="00C40622">
        <w:rPr>
          <w:rFonts w:ascii="Arial" w:hAnsi="Arial" w:cs="Arial"/>
          <w:b/>
          <w:bCs/>
          <w:sz w:val="32"/>
          <w:szCs w:val="32"/>
        </w:rPr>
        <w:t>t</w:t>
      </w:r>
      <w:r w:rsidR="001D0A30" w:rsidRPr="00187FB2">
        <w:rPr>
          <w:rFonts w:ascii="Arial" w:hAnsi="Arial" w:cs="Arial"/>
          <w:b/>
          <w:bCs/>
          <w:sz w:val="32"/>
          <w:szCs w:val="32"/>
        </w:rPr>
        <w:t xml:space="preserve">rois </w:t>
      </w:r>
      <w:r w:rsidR="001B16CA" w:rsidRPr="00187FB2">
        <w:rPr>
          <w:rFonts w:ascii="Arial" w:hAnsi="Arial" w:cs="Arial"/>
          <w:b/>
          <w:bCs/>
          <w:sz w:val="32"/>
          <w:szCs w:val="32"/>
        </w:rPr>
        <w:t>versions de l’</w:t>
      </w:r>
      <w:r w:rsidRPr="00187FB2">
        <w:rPr>
          <w:rFonts w:ascii="Arial" w:hAnsi="Arial" w:cs="Arial"/>
          <w:b/>
          <w:bCs/>
          <w:sz w:val="32"/>
          <w:szCs w:val="32"/>
        </w:rPr>
        <w:t xml:space="preserve">A110, </w:t>
      </w:r>
      <w:r w:rsidR="001D0A30" w:rsidRPr="00187FB2">
        <w:rPr>
          <w:rFonts w:ascii="Arial" w:hAnsi="Arial" w:cs="Arial"/>
          <w:b/>
          <w:bCs/>
          <w:sz w:val="32"/>
          <w:szCs w:val="32"/>
        </w:rPr>
        <w:t xml:space="preserve">trois </w:t>
      </w:r>
      <w:r w:rsidRPr="00187FB2">
        <w:rPr>
          <w:rFonts w:ascii="Arial" w:hAnsi="Arial" w:cs="Arial"/>
          <w:b/>
          <w:bCs/>
          <w:sz w:val="32"/>
          <w:szCs w:val="32"/>
        </w:rPr>
        <w:t>philosophies</w:t>
      </w:r>
    </w:p>
    <w:p w14:paraId="317102C1" w14:textId="77777777" w:rsidR="008F6028" w:rsidRPr="00187FB2" w:rsidRDefault="008F6028" w:rsidP="009606FB">
      <w:pPr>
        <w:pStyle w:val="StandardWeb"/>
        <w:spacing w:before="0" w:beforeAutospacing="0" w:after="0" w:afterAutospacing="0" w:line="276" w:lineRule="auto"/>
        <w:rPr>
          <w:rFonts w:ascii="Arial" w:hAnsi="Arial" w:cs="Arial"/>
          <w:sz w:val="22"/>
          <w:szCs w:val="22"/>
        </w:rPr>
      </w:pPr>
    </w:p>
    <w:p w14:paraId="799D1478" w14:textId="1AC51B37" w:rsidR="001D7DFF" w:rsidRPr="00C40622" w:rsidRDefault="003B59AC" w:rsidP="009606FB">
      <w:pPr>
        <w:pStyle w:val="StandardWeb"/>
        <w:spacing w:before="0" w:beforeAutospacing="0" w:after="0" w:afterAutospacing="0" w:line="276" w:lineRule="auto"/>
        <w:rPr>
          <w:rFonts w:ascii="Arial" w:eastAsiaTheme="minorHAnsi" w:hAnsi="Arial" w:cs="Times New Roman (Corps CS)"/>
          <w:b/>
          <w:bCs/>
          <w:caps/>
          <w:lang w:eastAsia="en-US"/>
        </w:rPr>
      </w:pPr>
      <w:r>
        <w:rPr>
          <w:rFonts w:ascii="Arial" w:eastAsiaTheme="minorHAnsi" w:hAnsi="Arial" w:cs="Times New Roman (Corps CS)"/>
          <w:b/>
          <w:bCs/>
          <w:caps/>
          <w:lang w:eastAsia="en-US"/>
        </w:rPr>
        <w:t xml:space="preserve">NOUVELLE </w:t>
      </w:r>
      <w:r w:rsidR="001D0A30" w:rsidRPr="00C40622">
        <w:rPr>
          <w:rFonts w:ascii="Arial" w:eastAsiaTheme="minorHAnsi" w:hAnsi="Arial" w:cs="Times New Roman (Corps CS)"/>
          <w:b/>
          <w:bCs/>
          <w:caps/>
          <w:lang w:eastAsia="en-US"/>
        </w:rPr>
        <w:t xml:space="preserve">Alpine </w:t>
      </w:r>
      <w:r w:rsidR="001D7DFF" w:rsidRPr="00C40622">
        <w:rPr>
          <w:rFonts w:ascii="Arial" w:eastAsiaTheme="minorHAnsi" w:hAnsi="Arial" w:cs="Times New Roman (Corps CS)"/>
          <w:b/>
          <w:bCs/>
          <w:caps/>
          <w:lang w:eastAsia="en-US"/>
        </w:rPr>
        <w:t>A110 S, la sportivit</w:t>
      </w:r>
      <w:r w:rsidR="00E651C1" w:rsidRPr="00E651C1">
        <w:rPr>
          <w:rFonts w:ascii="Arial" w:hAnsi="Arial" w:cs="Arial"/>
          <w:b/>
          <w:bCs/>
        </w:rPr>
        <w:t>É</w:t>
      </w:r>
      <w:r w:rsidR="001D7DFF" w:rsidRPr="00C40622">
        <w:rPr>
          <w:rFonts w:ascii="Arial" w:eastAsiaTheme="minorHAnsi" w:hAnsi="Arial" w:cs="Times New Roman (Corps CS)"/>
          <w:b/>
          <w:bCs/>
          <w:caps/>
          <w:lang w:eastAsia="en-US"/>
        </w:rPr>
        <w:t xml:space="preserve"> par essence</w:t>
      </w:r>
    </w:p>
    <w:p w14:paraId="1A272EF1" w14:textId="77777777" w:rsidR="001D7DFF" w:rsidRPr="00187FB2" w:rsidRDefault="001D7DFF" w:rsidP="009606FB">
      <w:pPr>
        <w:pStyle w:val="StandardWeb"/>
        <w:spacing w:before="0" w:beforeAutospacing="0" w:after="0" w:afterAutospacing="0" w:line="276" w:lineRule="auto"/>
        <w:rPr>
          <w:rFonts w:ascii="Arial" w:hAnsi="Arial" w:cs="Arial"/>
          <w:sz w:val="22"/>
          <w:szCs w:val="22"/>
        </w:rPr>
      </w:pPr>
    </w:p>
    <w:p w14:paraId="2DEEAF17" w14:textId="029D8AE2" w:rsidR="005D76EB" w:rsidRPr="00187FB2" w:rsidRDefault="00C23AEE" w:rsidP="009606FB">
      <w:pPr>
        <w:pStyle w:val="StandardWeb"/>
        <w:spacing w:before="0" w:beforeAutospacing="0" w:after="0" w:afterAutospacing="0" w:line="276" w:lineRule="auto"/>
        <w:rPr>
          <w:rFonts w:ascii="Arial" w:hAnsi="Arial" w:cs="Arial"/>
          <w:sz w:val="22"/>
          <w:szCs w:val="22"/>
        </w:rPr>
      </w:pPr>
      <w:r w:rsidRPr="00187FB2">
        <w:rPr>
          <w:rFonts w:ascii="Arial" w:hAnsi="Arial" w:cs="Arial"/>
          <w:noProof/>
          <w:sz w:val="22"/>
          <w:szCs w:val="22"/>
          <w:lang w:val="de-CH" w:eastAsia="de-CH"/>
        </w:rPr>
        <w:drawing>
          <wp:inline distT="0" distB="0" distL="0" distR="0" wp14:anchorId="70E5AB55" wp14:editId="444673FD">
            <wp:extent cx="5666740" cy="2980055"/>
            <wp:effectExtent l="0" t="0" r="0" b="0"/>
            <wp:docPr id="6" name="Image 6" descr="Une image contenant ciel, voitu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voiture, extérieur&#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666740" cy="2980055"/>
                    </a:xfrm>
                    <a:prstGeom prst="rect">
                      <a:avLst/>
                    </a:prstGeom>
                  </pic:spPr>
                </pic:pic>
              </a:graphicData>
            </a:graphic>
          </wp:inline>
        </w:drawing>
      </w:r>
    </w:p>
    <w:p w14:paraId="34976AB0" w14:textId="77777777" w:rsidR="005D76EB" w:rsidRPr="00187FB2" w:rsidRDefault="005D76EB" w:rsidP="009606FB">
      <w:pPr>
        <w:pStyle w:val="StandardWeb"/>
        <w:spacing w:before="0" w:beforeAutospacing="0" w:after="0" w:afterAutospacing="0" w:line="276" w:lineRule="auto"/>
        <w:rPr>
          <w:rFonts w:ascii="Arial" w:hAnsi="Arial" w:cs="Arial"/>
          <w:sz w:val="22"/>
          <w:szCs w:val="22"/>
        </w:rPr>
      </w:pPr>
    </w:p>
    <w:p w14:paraId="1E6730E5" w14:textId="70D13A6C" w:rsidR="001D7DFF" w:rsidRPr="00187FB2" w:rsidRDefault="001D7DFF" w:rsidP="00C40622">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Badgée S à l’arrière</w:t>
      </w:r>
      <w:r w:rsidR="001A22F7" w:rsidRPr="00187FB2">
        <w:rPr>
          <w:rFonts w:ascii="Arial" w:hAnsi="Arial" w:cs="Arial"/>
          <w:sz w:val="22"/>
          <w:szCs w:val="22"/>
        </w:rPr>
        <w:t xml:space="preserve"> et sur les seuils de porte</w:t>
      </w:r>
      <w:r w:rsidRPr="00187FB2">
        <w:rPr>
          <w:rFonts w:ascii="Arial" w:hAnsi="Arial" w:cs="Arial"/>
          <w:sz w:val="22"/>
          <w:szCs w:val="22"/>
        </w:rPr>
        <w:t xml:space="preserve">, </w:t>
      </w:r>
      <w:r w:rsidR="00F124C1">
        <w:rPr>
          <w:rFonts w:ascii="Arial" w:hAnsi="Arial" w:cs="Arial"/>
          <w:sz w:val="22"/>
          <w:szCs w:val="22"/>
        </w:rPr>
        <w:t xml:space="preserve">Nouvelle </w:t>
      </w:r>
      <w:r w:rsidRPr="00187FB2">
        <w:rPr>
          <w:rFonts w:ascii="Arial" w:hAnsi="Arial" w:cs="Arial"/>
          <w:sz w:val="22"/>
          <w:szCs w:val="22"/>
        </w:rPr>
        <w:t xml:space="preserve">A110 S </w:t>
      </w:r>
      <w:r w:rsidR="00967A47" w:rsidRPr="00187FB2">
        <w:rPr>
          <w:rFonts w:ascii="Arial" w:hAnsi="Arial" w:cs="Arial"/>
          <w:sz w:val="22"/>
          <w:szCs w:val="22"/>
        </w:rPr>
        <w:t xml:space="preserve">propose </w:t>
      </w:r>
      <w:r w:rsidR="00734C18" w:rsidRPr="00187FB2">
        <w:rPr>
          <w:rFonts w:ascii="Arial" w:hAnsi="Arial" w:cs="Arial"/>
          <w:sz w:val="22"/>
          <w:szCs w:val="22"/>
        </w:rPr>
        <w:t xml:space="preserve">une expérience de conduite intensément sportive, intensément Alpine, avec une configuration sans concession: 300 chevaux, châssis, freins, échappement et sièges Sport. </w:t>
      </w:r>
      <w:r w:rsidR="00B85470" w:rsidRPr="00187FB2">
        <w:rPr>
          <w:rFonts w:ascii="Arial" w:hAnsi="Arial" w:cs="Arial"/>
          <w:sz w:val="22"/>
          <w:szCs w:val="22"/>
        </w:rPr>
        <w:t xml:space="preserve">Redoutable d’efficacité en toutes circonstances, </w:t>
      </w:r>
      <w:r w:rsidR="009070C2">
        <w:rPr>
          <w:rFonts w:ascii="Arial" w:hAnsi="Arial" w:cs="Arial"/>
          <w:sz w:val="22"/>
          <w:szCs w:val="22"/>
        </w:rPr>
        <w:t xml:space="preserve">Nouvelle </w:t>
      </w:r>
      <w:r w:rsidR="00B85470" w:rsidRPr="00187FB2">
        <w:rPr>
          <w:rFonts w:ascii="Arial" w:hAnsi="Arial" w:cs="Arial"/>
          <w:sz w:val="22"/>
          <w:szCs w:val="22"/>
        </w:rPr>
        <w:t xml:space="preserve">A110 S distille des sensations sur toutes les routes et à toutes les allures. </w:t>
      </w:r>
      <w:r w:rsidR="00335AB7" w:rsidRPr="00187FB2">
        <w:rPr>
          <w:rFonts w:ascii="Arial" w:hAnsi="Arial" w:cs="Arial"/>
          <w:sz w:val="22"/>
          <w:szCs w:val="22"/>
        </w:rPr>
        <w:t xml:space="preserve">Elle peut recevoir en option des appendices aérodynamiques en carbone, signes </w:t>
      </w:r>
      <w:r w:rsidR="00803BAF" w:rsidRPr="00187FB2">
        <w:rPr>
          <w:rFonts w:ascii="Arial" w:hAnsi="Arial" w:cs="Arial"/>
          <w:sz w:val="22"/>
          <w:szCs w:val="22"/>
        </w:rPr>
        <w:t>de performances assumée</w:t>
      </w:r>
      <w:r w:rsidR="00EC4E21" w:rsidRPr="00187FB2">
        <w:rPr>
          <w:rFonts w:ascii="Arial" w:hAnsi="Arial" w:cs="Arial"/>
          <w:sz w:val="22"/>
          <w:szCs w:val="22"/>
        </w:rPr>
        <w:t>s</w:t>
      </w:r>
      <w:r w:rsidR="00803BAF" w:rsidRPr="00187FB2">
        <w:rPr>
          <w:rFonts w:ascii="Arial" w:hAnsi="Arial" w:cs="Arial"/>
          <w:sz w:val="22"/>
          <w:szCs w:val="22"/>
        </w:rPr>
        <w:t xml:space="preserve">, ainsi qu’une </w:t>
      </w:r>
      <w:r w:rsidR="00E966F1" w:rsidRPr="00187FB2">
        <w:rPr>
          <w:rFonts w:ascii="Arial" w:hAnsi="Arial" w:cs="Arial"/>
          <w:sz w:val="22"/>
          <w:szCs w:val="22"/>
        </w:rPr>
        <w:t xml:space="preserve">carrosserie </w:t>
      </w:r>
      <w:r w:rsidR="00B16A8D" w:rsidRPr="00187FB2">
        <w:rPr>
          <w:rFonts w:ascii="Arial" w:hAnsi="Arial" w:cs="Arial"/>
          <w:sz w:val="22"/>
          <w:szCs w:val="22"/>
        </w:rPr>
        <w:t xml:space="preserve">biton </w:t>
      </w:r>
      <w:r w:rsidR="00F37EB1" w:rsidRPr="00187FB2">
        <w:rPr>
          <w:rFonts w:ascii="Arial" w:hAnsi="Arial" w:cs="Arial"/>
          <w:sz w:val="22"/>
          <w:szCs w:val="22"/>
        </w:rPr>
        <w:t xml:space="preserve">exclusive mêlant une </w:t>
      </w:r>
      <w:r w:rsidR="001A22F7" w:rsidRPr="00187FB2">
        <w:rPr>
          <w:rFonts w:ascii="Arial" w:hAnsi="Arial" w:cs="Arial"/>
          <w:sz w:val="22"/>
          <w:szCs w:val="22"/>
        </w:rPr>
        <w:t>carrosserie</w:t>
      </w:r>
      <w:r w:rsidR="001A22F7" w:rsidRPr="00187FB2" w:rsidDel="001A22F7">
        <w:rPr>
          <w:rFonts w:ascii="Arial" w:hAnsi="Arial" w:cs="Arial"/>
          <w:sz w:val="22"/>
          <w:szCs w:val="22"/>
        </w:rPr>
        <w:t xml:space="preserve"> </w:t>
      </w:r>
      <w:r w:rsidRPr="00187FB2">
        <w:rPr>
          <w:rFonts w:ascii="Arial" w:hAnsi="Arial" w:cs="Arial"/>
          <w:sz w:val="22"/>
          <w:szCs w:val="22"/>
        </w:rPr>
        <w:t xml:space="preserve">Orange Feu et toit noir </w:t>
      </w:r>
      <w:r w:rsidR="00580B5B" w:rsidRPr="00187FB2">
        <w:rPr>
          <w:rFonts w:ascii="Arial" w:hAnsi="Arial" w:cs="Arial"/>
          <w:sz w:val="22"/>
          <w:szCs w:val="22"/>
        </w:rPr>
        <w:t>profond</w:t>
      </w:r>
      <w:r w:rsidR="00CE4BD3" w:rsidRPr="00187FB2">
        <w:rPr>
          <w:rFonts w:ascii="Arial" w:hAnsi="Arial" w:cs="Arial"/>
          <w:sz w:val="22"/>
          <w:szCs w:val="22"/>
        </w:rPr>
        <w:t>.</w:t>
      </w:r>
    </w:p>
    <w:p w14:paraId="214BD3C2" w14:textId="77777777" w:rsidR="00B85470" w:rsidRPr="00187FB2" w:rsidRDefault="00B85470" w:rsidP="00C40622">
      <w:pPr>
        <w:pStyle w:val="StandardWeb"/>
        <w:spacing w:before="0" w:beforeAutospacing="0" w:after="0" w:afterAutospacing="0" w:line="276" w:lineRule="auto"/>
        <w:jc w:val="both"/>
        <w:rPr>
          <w:rFonts w:ascii="Arial" w:hAnsi="Arial" w:cs="Arial"/>
          <w:sz w:val="22"/>
          <w:szCs w:val="22"/>
        </w:rPr>
      </w:pPr>
    </w:p>
    <w:p w14:paraId="5721A070" w14:textId="46DFB61B" w:rsidR="001D7DFF" w:rsidRPr="00187FB2" w:rsidRDefault="001D7DFF" w:rsidP="00C40622">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L’équipement</w:t>
      </w:r>
      <w:r w:rsidR="00EC4E21" w:rsidRPr="00187FB2">
        <w:rPr>
          <w:rFonts w:ascii="Arial" w:hAnsi="Arial" w:cs="Arial"/>
          <w:sz w:val="22"/>
          <w:szCs w:val="22"/>
        </w:rPr>
        <w:t xml:space="preserve"> </w:t>
      </w:r>
      <w:r w:rsidRPr="00187FB2">
        <w:rPr>
          <w:rFonts w:ascii="Arial" w:hAnsi="Arial" w:cs="Arial"/>
          <w:sz w:val="22"/>
          <w:szCs w:val="22"/>
        </w:rPr>
        <w:t>extérieur comprend le lettrage Alpine en chrome noir, les jantes de 18 pouces GT Race de couleur noir brillant</w:t>
      </w:r>
      <w:r w:rsidR="002C1D63" w:rsidRPr="00187FB2">
        <w:rPr>
          <w:rFonts w:ascii="Arial" w:hAnsi="Arial" w:cs="Arial"/>
          <w:sz w:val="22"/>
          <w:szCs w:val="22"/>
        </w:rPr>
        <w:t xml:space="preserve">, des </w:t>
      </w:r>
      <w:r w:rsidR="009C4460" w:rsidRPr="00187FB2">
        <w:rPr>
          <w:rFonts w:ascii="Arial" w:hAnsi="Arial" w:cs="Arial"/>
          <w:sz w:val="22"/>
          <w:szCs w:val="22"/>
        </w:rPr>
        <w:t xml:space="preserve">pneus en 215/40 R18 à l’avant et </w:t>
      </w:r>
      <w:r w:rsidR="00317B99" w:rsidRPr="00187FB2">
        <w:rPr>
          <w:rFonts w:ascii="Arial" w:hAnsi="Arial" w:cs="Arial"/>
          <w:sz w:val="22"/>
          <w:szCs w:val="22"/>
        </w:rPr>
        <w:t xml:space="preserve">de </w:t>
      </w:r>
      <w:r w:rsidR="009C4460" w:rsidRPr="00187FB2">
        <w:rPr>
          <w:rFonts w:ascii="Arial" w:hAnsi="Arial" w:cs="Arial"/>
          <w:sz w:val="22"/>
          <w:szCs w:val="22"/>
        </w:rPr>
        <w:t xml:space="preserve">245/40 </w:t>
      </w:r>
      <w:r w:rsidR="006C35A0">
        <w:rPr>
          <w:rFonts w:ascii="Arial" w:hAnsi="Arial" w:cs="Arial"/>
          <w:sz w:val="22"/>
          <w:szCs w:val="22"/>
        </w:rPr>
        <w:t>R</w:t>
      </w:r>
      <w:r w:rsidR="009C4460" w:rsidRPr="00187FB2">
        <w:rPr>
          <w:rFonts w:ascii="Arial" w:hAnsi="Arial" w:cs="Arial"/>
          <w:sz w:val="22"/>
          <w:szCs w:val="22"/>
        </w:rPr>
        <w:t xml:space="preserve">18 à l’arrière </w:t>
      </w:r>
      <w:r w:rsidRPr="00187FB2">
        <w:rPr>
          <w:rFonts w:ascii="Arial" w:hAnsi="Arial" w:cs="Arial"/>
          <w:sz w:val="22"/>
          <w:szCs w:val="22"/>
        </w:rPr>
        <w:t>et des étriers de frein</w:t>
      </w:r>
      <w:r w:rsidR="00734D1F" w:rsidRPr="00187FB2">
        <w:rPr>
          <w:rFonts w:ascii="Arial" w:hAnsi="Arial" w:cs="Arial"/>
          <w:sz w:val="22"/>
          <w:szCs w:val="22"/>
        </w:rPr>
        <w:t xml:space="preserve"> </w:t>
      </w:r>
      <w:r w:rsidRPr="00187FB2">
        <w:rPr>
          <w:rFonts w:ascii="Arial" w:hAnsi="Arial" w:cs="Arial"/>
          <w:sz w:val="22"/>
          <w:szCs w:val="22"/>
        </w:rPr>
        <w:t>orange.</w:t>
      </w:r>
      <w:r w:rsidR="00B85470" w:rsidRPr="00187FB2">
        <w:rPr>
          <w:rFonts w:ascii="Arial" w:hAnsi="Arial" w:cs="Arial"/>
          <w:sz w:val="22"/>
          <w:szCs w:val="22"/>
        </w:rPr>
        <w:t xml:space="preserve"> </w:t>
      </w:r>
      <w:r w:rsidRPr="00187FB2">
        <w:rPr>
          <w:rFonts w:ascii="Arial" w:hAnsi="Arial" w:cs="Arial"/>
          <w:sz w:val="22"/>
          <w:szCs w:val="22"/>
        </w:rPr>
        <w:t xml:space="preserve">L’habitacle </w:t>
      </w:r>
      <w:r w:rsidR="003744A8" w:rsidRPr="00187FB2">
        <w:rPr>
          <w:rFonts w:ascii="Arial" w:hAnsi="Arial" w:cs="Arial"/>
          <w:sz w:val="22"/>
          <w:szCs w:val="22"/>
        </w:rPr>
        <w:t xml:space="preserve">reçoit de son côté un mobilier </w:t>
      </w:r>
      <w:r w:rsidRPr="00187FB2">
        <w:rPr>
          <w:rFonts w:ascii="Arial" w:hAnsi="Arial" w:cs="Arial"/>
          <w:sz w:val="22"/>
          <w:szCs w:val="22"/>
        </w:rPr>
        <w:t xml:space="preserve">haut de gamme </w:t>
      </w:r>
      <w:r w:rsidR="003744A8" w:rsidRPr="00187FB2">
        <w:rPr>
          <w:rFonts w:ascii="Arial" w:hAnsi="Arial" w:cs="Arial"/>
          <w:sz w:val="22"/>
          <w:szCs w:val="22"/>
        </w:rPr>
        <w:t>avec</w:t>
      </w:r>
      <w:r w:rsidRPr="00187FB2">
        <w:rPr>
          <w:rFonts w:ascii="Arial" w:hAnsi="Arial" w:cs="Arial"/>
          <w:sz w:val="22"/>
          <w:szCs w:val="22"/>
        </w:rPr>
        <w:t xml:space="preserve"> </w:t>
      </w:r>
      <w:r w:rsidR="004C76DD" w:rsidRPr="00187FB2">
        <w:rPr>
          <w:rFonts w:ascii="Arial" w:hAnsi="Arial" w:cs="Arial"/>
          <w:sz w:val="22"/>
          <w:szCs w:val="22"/>
        </w:rPr>
        <w:t>d</w:t>
      </w:r>
      <w:r w:rsidRPr="00187FB2">
        <w:rPr>
          <w:rFonts w:ascii="Arial" w:hAnsi="Arial" w:cs="Arial"/>
          <w:sz w:val="22"/>
          <w:szCs w:val="22"/>
        </w:rPr>
        <w:t xml:space="preserve">es sièges </w:t>
      </w:r>
      <w:r w:rsidR="00734D1F" w:rsidRPr="00187FB2">
        <w:rPr>
          <w:rFonts w:ascii="Arial" w:hAnsi="Arial" w:cs="Arial"/>
          <w:sz w:val="22"/>
          <w:szCs w:val="22"/>
        </w:rPr>
        <w:t xml:space="preserve">Sabelt </w:t>
      </w:r>
      <w:r w:rsidRPr="00187FB2">
        <w:rPr>
          <w:rFonts w:ascii="Arial" w:hAnsi="Arial" w:cs="Arial"/>
          <w:sz w:val="22"/>
          <w:szCs w:val="22"/>
        </w:rPr>
        <w:t xml:space="preserve">Sport réglables </w:t>
      </w:r>
      <w:r w:rsidR="00A64F6D" w:rsidRPr="00187FB2">
        <w:rPr>
          <w:rFonts w:ascii="Arial" w:hAnsi="Arial" w:cs="Arial"/>
          <w:sz w:val="22"/>
          <w:szCs w:val="22"/>
        </w:rPr>
        <w:t xml:space="preserve">sur </w:t>
      </w:r>
      <w:r w:rsidRPr="00187FB2">
        <w:rPr>
          <w:rFonts w:ascii="Arial" w:hAnsi="Arial" w:cs="Arial"/>
          <w:sz w:val="22"/>
          <w:szCs w:val="22"/>
        </w:rPr>
        <w:t>2 voies</w:t>
      </w:r>
      <w:r w:rsidR="00822E08" w:rsidRPr="00187FB2">
        <w:rPr>
          <w:rFonts w:ascii="Arial" w:hAnsi="Arial" w:cs="Arial"/>
          <w:sz w:val="22"/>
          <w:szCs w:val="22"/>
        </w:rPr>
        <w:t>,</w:t>
      </w:r>
      <w:r w:rsidR="00DA1516" w:rsidRPr="00187FB2">
        <w:rPr>
          <w:rFonts w:ascii="Arial" w:hAnsi="Arial" w:cs="Arial"/>
          <w:sz w:val="22"/>
          <w:szCs w:val="22"/>
        </w:rPr>
        <w:t xml:space="preserve"> </w:t>
      </w:r>
      <w:r w:rsidR="00475756">
        <w:rPr>
          <w:rFonts w:ascii="Arial" w:hAnsi="Arial" w:cs="Arial"/>
          <w:sz w:val="22"/>
          <w:szCs w:val="22"/>
        </w:rPr>
        <w:t xml:space="preserve">un </w:t>
      </w:r>
      <w:r w:rsidR="00DA1516" w:rsidRPr="00187FB2">
        <w:rPr>
          <w:rFonts w:ascii="Arial" w:hAnsi="Arial" w:cs="Arial"/>
          <w:sz w:val="22"/>
          <w:szCs w:val="22"/>
        </w:rPr>
        <w:t xml:space="preserve">pédalier Sport en aluminium et </w:t>
      </w:r>
      <w:r w:rsidR="00822E08" w:rsidRPr="00187FB2">
        <w:rPr>
          <w:rFonts w:ascii="Arial" w:hAnsi="Arial" w:cs="Arial"/>
          <w:sz w:val="22"/>
          <w:szCs w:val="22"/>
        </w:rPr>
        <w:t xml:space="preserve">un intérieur </w:t>
      </w:r>
      <w:r w:rsidR="00960ED4" w:rsidRPr="00187FB2">
        <w:rPr>
          <w:rFonts w:ascii="Arial" w:hAnsi="Arial" w:cs="Arial"/>
          <w:sz w:val="22"/>
          <w:szCs w:val="22"/>
        </w:rPr>
        <w:t xml:space="preserve">entièrement </w:t>
      </w:r>
      <w:r w:rsidR="00822E08" w:rsidRPr="00187FB2">
        <w:rPr>
          <w:rFonts w:ascii="Arial" w:hAnsi="Arial" w:cs="Arial"/>
          <w:sz w:val="22"/>
          <w:szCs w:val="22"/>
        </w:rPr>
        <w:t xml:space="preserve">gaîné de </w:t>
      </w:r>
      <w:r w:rsidR="00436DFB" w:rsidRPr="00187FB2">
        <w:rPr>
          <w:rFonts w:ascii="Arial" w:hAnsi="Arial" w:cs="Arial"/>
          <w:sz w:val="22"/>
          <w:szCs w:val="22"/>
        </w:rPr>
        <w:t>microfibre</w:t>
      </w:r>
      <w:r w:rsidR="007D389D" w:rsidRPr="00187FB2">
        <w:rPr>
          <w:rFonts w:ascii="Arial" w:hAnsi="Arial" w:cs="Arial"/>
          <w:sz w:val="22"/>
          <w:szCs w:val="22"/>
        </w:rPr>
        <w:t xml:space="preserve"> </w:t>
      </w:r>
      <w:r w:rsidR="002A3E7D" w:rsidRPr="00187FB2">
        <w:rPr>
          <w:rFonts w:ascii="Arial" w:hAnsi="Arial" w:cs="Arial"/>
          <w:sz w:val="22"/>
          <w:szCs w:val="22"/>
        </w:rPr>
        <w:t xml:space="preserve">et de </w:t>
      </w:r>
      <w:r w:rsidR="007D389D" w:rsidRPr="00187FB2">
        <w:rPr>
          <w:rFonts w:ascii="Arial" w:hAnsi="Arial" w:cs="Arial"/>
          <w:sz w:val="22"/>
          <w:szCs w:val="22"/>
        </w:rPr>
        <w:t>surpiqures orange</w:t>
      </w:r>
      <w:r w:rsidR="00436DFB" w:rsidRPr="00187FB2">
        <w:rPr>
          <w:rFonts w:ascii="Arial" w:hAnsi="Arial" w:cs="Arial"/>
          <w:sz w:val="22"/>
          <w:szCs w:val="22"/>
        </w:rPr>
        <w:t xml:space="preserve"> </w:t>
      </w:r>
      <w:r w:rsidR="007D389D" w:rsidRPr="00187FB2">
        <w:rPr>
          <w:rFonts w:ascii="Arial" w:hAnsi="Arial" w:cs="Arial"/>
          <w:sz w:val="22"/>
          <w:szCs w:val="22"/>
        </w:rPr>
        <w:t>en combinant l’</w:t>
      </w:r>
      <w:r w:rsidR="00436DFB" w:rsidRPr="00187FB2">
        <w:rPr>
          <w:rFonts w:ascii="Arial" w:hAnsi="Arial" w:cs="Arial"/>
          <w:sz w:val="22"/>
          <w:szCs w:val="22"/>
        </w:rPr>
        <w:t xml:space="preserve">option </w:t>
      </w:r>
      <w:r w:rsidR="00DA1516" w:rsidRPr="00187FB2">
        <w:rPr>
          <w:rFonts w:ascii="Arial" w:hAnsi="Arial" w:cs="Arial"/>
          <w:sz w:val="22"/>
          <w:szCs w:val="22"/>
        </w:rPr>
        <w:t>«</w:t>
      </w:r>
      <w:r w:rsidR="009448AA">
        <w:rPr>
          <w:rFonts w:ascii="Arial" w:hAnsi="Arial" w:cs="Arial"/>
          <w:sz w:val="22"/>
          <w:szCs w:val="22"/>
        </w:rPr>
        <w:t>P</w:t>
      </w:r>
      <w:r w:rsidR="00822E08" w:rsidRPr="00187FB2">
        <w:rPr>
          <w:rFonts w:ascii="Arial" w:hAnsi="Arial" w:cs="Arial"/>
          <w:sz w:val="22"/>
          <w:szCs w:val="22"/>
        </w:rPr>
        <w:t>ack Microfibre</w:t>
      </w:r>
      <w:r w:rsidR="00DA1516" w:rsidRPr="00187FB2">
        <w:rPr>
          <w:rFonts w:ascii="Arial" w:hAnsi="Arial" w:cs="Arial"/>
          <w:sz w:val="22"/>
          <w:szCs w:val="22"/>
        </w:rPr>
        <w:t>»</w:t>
      </w:r>
      <w:r w:rsidR="00822E08" w:rsidRPr="00187FB2">
        <w:rPr>
          <w:rFonts w:ascii="Arial" w:hAnsi="Arial" w:cs="Arial"/>
          <w:sz w:val="22"/>
          <w:szCs w:val="22"/>
        </w:rPr>
        <w:t xml:space="preserve"> à celle </w:t>
      </w:r>
      <w:r w:rsidR="00DA1516" w:rsidRPr="00187FB2">
        <w:rPr>
          <w:rFonts w:ascii="Arial" w:hAnsi="Arial" w:cs="Arial"/>
          <w:sz w:val="22"/>
          <w:szCs w:val="22"/>
        </w:rPr>
        <w:t>«</w:t>
      </w:r>
      <w:r w:rsidR="00436DFB" w:rsidRPr="00187FB2">
        <w:rPr>
          <w:rFonts w:ascii="Arial" w:hAnsi="Arial" w:cs="Arial"/>
          <w:sz w:val="22"/>
          <w:szCs w:val="22"/>
        </w:rPr>
        <w:t>Si</w:t>
      </w:r>
      <w:r w:rsidR="00C46982" w:rsidRPr="00187FB2">
        <w:rPr>
          <w:rFonts w:ascii="Arial" w:hAnsi="Arial" w:cs="Arial"/>
          <w:sz w:val="22"/>
          <w:szCs w:val="22"/>
        </w:rPr>
        <w:t>èges Racing</w:t>
      </w:r>
      <w:r w:rsidR="00DA1516" w:rsidRPr="00187FB2">
        <w:rPr>
          <w:rFonts w:ascii="Arial" w:hAnsi="Arial" w:cs="Arial"/>
          <w:sz w:val="22"/>
          <w:szCs w:val="22"/>
        </w:rPr>
        <w:t>»</w:t>
      </w:r>
      <w:r w:rsidRPr="00187FB2">
        <w:rPr>
          <w:rFonts w:ascii="Arial" w:hAnsi="Arial" w:cs="Arial"/>
          <w:sz w:val="22"/>
          <w:szCs w:val="22"/>
        </w:rPr>
        <w:t xml:space="preserve">. Les ceintures de sécurité orange, la sellerie </w:t>
      </w:r>
      <w:r w:rsidR="00DA1516" w:rsidRPr="00187FB2">
        <w:rPr>
          <w:rFonts w:ascii="Arial" w:hAnsi="Arial" w:cs="Arial"/>
          <w:sz w:val="22"/>
          <w:szCs w:val="22"/>
        </w:rPr>
        <w:t xml:space="preserve">des sièges </w:t>
      </w:r>
      <w:r w:rsidRPr="00187FB2">
        <w:rPr>
          <w:rFonts w:ascii="Arial" w:hAnsi="Arial" w:cs="Arial"/>
          <w:sz w:val="22"/>
          <w:szCs w:val="22"/>
        </w:rPr>
        <w:t>100</w:t>
      </w:r>
      <w:r w:rsidR="00441D7B">
        <w:rPr>
          <w:rFonts w:ascii="Arial" w:hAnsi="Arial" w:cs="Arial"/>
          <w:sz w:val="22"/>
          <w:szCs w:val="22"/>
        </w:rPr>
        <w:t xml:space="preserve"> </w:t>
      </w:r>
      <w:r w:rsidRPr="00187FB2">
        <w:rPr>
          <w:rFonts w:ascii="Arial" w:hAnsi="Arial" w:cs="Arial"/>
          <w:sz w:val="22"/>
          <w:szCs w:val="22"/>
        </w:rPr>
        <w:t>% microfibre et la prédisposition pour l’installation d</w:t>
      </w:r>
      <w:r w:rsidR="00570971">
        <w:rPr>
          <w:rFonts w:ascii="Arial" w:hAnsi="Arial" w:cs="Arial"/>
          <w:sz w:val="22"/>
          <w:szCs w:val="22"/>
        </w:rPr>
        <w:t xml:space="preserve">’un </w:t>
      </w:r>
      <w:r w:rsidRPr="00187FB2">
        <w:rPr>
          <w:rFonts w:ascii="Arial" w:hAnsi="Arial" w:cs="Arial"/>
          <w:sz w:val="22"/>
          <w:szCs w:val="22"/>
        </w:rPr>
        <w:t>harnais</w:t>
      </w:r>
      <w:r w:rsidR="00570971">
        <w:rPr>
          <w:rFonts w:ascii="Arial" w:hAnsi="Arial" w:cs="Arial"/>
          <w:sz w:val="22"/>
          <w:szCs w:val="22"/>
        </w:rPr>
        <w:t xml:space="preserve"> compétition</w:t>
      </w:r>
      <w:r w:rsidRPr="00187FB2">
        <w:rPr>
          <w:rFonts w:ascii="Arial" w:hAnsi="Arial" w:cs="Arial"/>
          <w:sz w:val="22"/>
          <w:szCs w:val="22"/>
        </w:rPr>
        <w:t xml:space="preserve"> sont des options </w:t>
      </w:r>
      <w:r w:rsidR="00F116EB" w:rsidRPr="00187FB2">
        <w:rPr>
          <w:rFonts w:ascii="Arial" w:hAnsi="Arial" w:cs="Arial"/>
          <w:sz w:val="22"/>
          <w:szCs w:val="22"/>
        </w:rPr>
        <w:t xml:space="preserve">intérieures </w:t>
      </w:r>
      <w:r w:rsidR="00F12EF7" w:rsidRPr="00187FB2">
        <w:rPr>
          <w:rFonts w:ascii="Arial" w:hAnsi="Arial" w:cs="Arial"/>
          <w:sz w:val="22"/>
          <w:szCs w:val="22"/>
        </w:rPr>
        <w:t xml:space="preserve">spécifiques à </w:t>
      </w:r>
      <w:r w:rsidR="00C32AC7" w:rsidRPr="00187FB2">
        <w:rPr>
          <w:rFonts w:ascii="Arial" w:hAnsi="Arial" w:cs="Arial"/>
          <w:sz w:val="22"/>
          <w:szCs w:val="22"/>
        </w:rPr>
        <w:t>l</w:t>
      </w:r>
      <w:r w:rsidR="009070C2">
        <w:rPr>
          <w:rFonts w:ascii="Arial" w:hAnsi="Arial" w:cs="Arial"/>
          <w:sz w:val="22"/>
          <w:szCs w:val="22"/>
        </w:rPr>
        <w:t xml:space="preserve">a Nouvelle </w:t>
      </w:r>
      <w:r w:rsidR="00C32AC7" w:rsidRPr="00187FB2">
        <w:rPr>
          <w:rFonts w:ascii="Arial" w:hAnsi="Arial" w:cs="Arial"/>
          <w:sz w:val="22"/>
          <w:szCs w:val="22"/>
        </w:rPr>
        <w:t>A110 S</w:t>
      </w:r>
      <w:r w:rsidRPr="00187FB2">
        <w:rPr>
          <w:rFonts w:ascii="Arial" w:hAnsi="Arial" w:cs="Arial"/>
          <w:sz w:val="22"/>
          <w:szCs w:val="22"/>
        </w:rPr>
        <w:t>.</w:t>
      </w:r>
    </w:p>
    <w:p w14:paraId="16D5D8ED" w14:textId="77777777" w:rsidR="00B85470" w:rsidRPr="00187FB2" w:rsidRDefault="00B85470" w:rsidP="009606FB">
      <w:pPr>
        <w:pStyle w:val="StandardWeb"/>
        <w:spacing w:before="0" w:beforeAutospacing="0" w:after="0" w:afterAutospacing="0" w:line="276" w:lineRule="auto"/>
        <w:rPr>
          <w:rFonts w:ascii="Arial" w:hAnsi="Arial" w:cs="Arial"/>
          <w:sz w:val="22"/>
          <w:szCs w:val="22"/>
        </w:rPr>
      </w:pPr>
    </w:p>
    <w:p w14:paraId="4014BEEE" w14:textId="75F21277" w:rsidR="001D7DFF" w:rsidRPr="00187FB2" w:rsidRDefault="001D7DFF" w:rsidP="009606FB">
      <w:pPr>
        <w:pStyle w:val="StandardWeb"/>
        <w:spacing w:before="0" w:beforeAutospacing="0" w:after="0" w:afterAutospacing="0" w:line="276" w:lineRule="auto"/>
        <w:rPr>
          <w:rFonts w:ascii="Arial" w:hAnsi="Arial" w:cs="Arial"/>
          <w:sz w:val="22"/>
          <w:szCs w:val="22"/>
        </w:rPr>
      </w:pPr>
    </w:p>
    <w:p w14:paraId="3E509E8D" w14:textId="0D2233C5" w:rsidR="006400C4" w:rsidRPr="00187FB2" w:rsidRDefault="001D7DFF" w:rsidP="00C40622">
      <w:pPr>
        <w:spacing w:line="276" w:lineRule="auto"/>
        <w:jc w:val="both"/>
        <w:rPr>
          <w:rFonts w:ascii="Arial" w:hAnsi="Arial" w:cs="Arial"/>
          <w:sz w:val="22"/>
          <w:szCs w:val="22"/>
        </w:rPr>
      </w:pPr>
      <w:r w:rsidRPr="00187FB2">
        <w:rPr>
          <w:rFonts w:ascii="Arial" w:hAnsi="Arial" w:cs="Arial"/>
          <w:sz w:val="22"/>
          <w:szCs w:val="22"/>
        </w:rPr>
        <w:lastRenderedPageBreak/>
        <w:t xml:space="preserve">Pour le pilotage, l’A110 S </w:t>
      </w:r>
      <w:r w:rsidR="001D6FDC" w:rsidRPr="00187FB2">
        <w:rPr>
          <w:rFonts w:ascii="Arial" w:hAnsi="Arial" w:cs="Arial"/>
          <w:sz w:val="22"/>
          <w:szCs w:val="22"/>
        </w:rPr>
        <w:t>s’équipe</w:t>
      </w:r>
      <w:r w:rsidRPr="00187FB2">
        <w:rPr>
          <w:rFonts w:ascii="Arial" w:hAnsi="Arial" w:cs="Arial"/>
          <w:sz w:val="22"/>
          <w:szCs w:val="22"/>
        </w:rPr>
        <w:t xml:space="preserve"> en option de pneus semi-slick Michelin PS Cup </w:t>
      </w:r>
      <w:r w:rsidR="007A2C29" w:rsidRPr="00187FB2">
        <w:rPr>
          <w:rFonts w:ascii="Arial" w:hAnsi="Arial" w:cs="Arial"/>
          <w:sz w:val="22"/>
          <w:szCs w:val="22"/>
        </w:rPr>
        <w:t xml:space="preserve">2 Connect </w:t>
      </w:r>
      <w:r w:rsidRPr="00187FB2">
        <w:rPr>
          <w:rFonts w:ascii="Arial" w:hAnsi="Arial" w:cs="Arial"/>
          <w:sz w:val="22"/>
          <w:szCs w:val="22"/>
        </w:rPr>
        <w:t>et d’un</w:t>
      </w:r>
      <w:r w:rsidR="00C00252" w:rsidRPr="00187FB2">
        <w:rPr>
          <w:rFonts w:ascii="Arial" w:hAnsi="Arial" w:cs="Arial"/>
          <w:sz w:val="22"/>
          <w:szCs w:val="22"/>
        </w:rPr>
        <w:t xml:space="preserve"> </w:t>
      </w:r>
      <w:r w:rsidRPr="00187FB2">
        <w:rPr>
          <w:rFonts w:ascii="Arial" w:hAnsi="Arial" w:cs="Arial"/>
          <w:sz w:val="22"/>
          <w:szCs w:val="22"/>
        </w:rPr>
        <w:t xml:space="preserve">«Kit </w:t>
      </w:r>
      <w:r w:rsidR="001D6FDC" w:rsidRPr="00187FB2">
        <w:rPr>
          <w:rFonts w:ascii="Arial" w:hAnsi="Arial" w:cs="Arial"/>
          <w:sz w:val="22"/>
          <w:szCs w:val="22"/>
        </w:rPr>
        <w:t>A</w:t>
      </w:r>
      <w:r w:rsidRPr="00187FB2">
        <w:rPr>
          <w:rFonts w:ascii="Arial" w:hAnsi="Arial" w:cs="Arial"/>
          <w:sz w:val="22"/>
          <w:szCs w:val="22"/>
        </w:rPr>
        <w:t xml:space="preserve">éro» permettant </w:t>
      </w:r>
      <w:r w:rsidR="006948D0" w:rsidRPr="00187FB2">
        <w:rPr>
          <w:rFonts w:ascii="Arial" w:hAnsi="Arial" w:cs="Arial"/>
          <w:sz w:val="22"/>
          <w:szCs w:val="22"/>
        </w:rPr>
        <w:t xml:space="preserve">de libérer </w:t>
      </w:r>
      <w:r w:rsidRPr="00187FB2">
        <w:rPr>
          <w:rFonts w:ascii="Arial" w:hAnsi="Arial" w:cs="Arial"/>
          <w:sz w:val="22"/>
          <w:szCs w:val="22"/>
        </w:rPr>
        <w:t xml:space="preserve">la vitesse de pointe à 275 km/h. Ce </w:t>
      </w:r>
      <w:r w:rsidR="00051153" w:rsidRPr="00187FB2">
        <w:rPr>
          <w:rFonts w:ascii="Arial" w:hAnsi="Arial" w:cs="Arial"/>
          <w:sz w:val="22"/>
          <w:szCs w:val="22"/>
        </w:rPr>
        <w:t>kit</w:t>
      </w:r>
      <w:r w:rsidRPr="00187FB2">
        <w:rPr>
          <w:rFonts w:ascii="Arial" w:hAnsi="Arial" w:cs="Arial"/>
          <w:sz w:val="22"/>
          <w:szCs w:val="22"/>
        </w:rPr>
        <w:t xml:space="preserve"> est composé d’un </w:t>
      </w:r>
      <w:r w:rsidRPr="00187FB2">
        <w:rPr>
          <w:rFonts w:ascii="Arial" w:eastAsia="Times New Roman" w:hAnsi="Arial" w:cs="Arial"/>
          <w:sz w:val="22"/>
          <w:szCs w:val="22"/>
          <w:lang w:eastAsia="fr-FR"/>
        </w:rPr>
        <w:t xml:space="preserve">aileron </w:t>
      </w:r>
      <w:r w:rsidRPr="00187FB2">
        <w:rPr>
          <w:rFonts w:ascii="Arial" w:hAnsi="Arial" w:cs="Arial"/>
          <w:sz w:val="22"/>
          <w:szCs w:val="22"/>
        </w:rPr>
        <w:t xml:space="preserve">arrière en </w:t>
      </w:r>
      <w:r w:rsidRPr="00187FB2">
        <w:rPr>
          <w:rFonts w:ascii="Arial" w:eastAsia="Times New Roman" w:hAnsi="Arial" w:cs="Arial"/>
          <w:sz w:val="22"/>
          <w:szCs w:val="22"/>
          <w:lang w:eastAsia="fr-FR"/>
        </w:rPr>
        <w:t xml:space="preserve">carbone </w:t>
      </w:r>
      <w:r w:rsidRPr="00187FB2">
        <w:rPr>
          <w:rFonts w:ascii="Arial" w:hAnsi="Arial" w:cs="Arial"/>
          <w:sz w:val="22"/>
          <w:szCs w:val="22"/>
        </w:rPr>
        <w:t>pour un meilleur a</w:t>
      </w:r>
      <w:r w:rsidRPr="00187FB2">
        <w:rPr>
          <w:rFonts w:ascii="Arial" w:eastAsia="Times New Roman" w:hAnsi="Arial" w:cs="Arial"/>
          <w:sz w:val="22"/>
          <w:szCs w:val="22"/>
          <w:lang w:eastAsia="fr-FR"/>
        </w:rPr>
        <w:t>ppui aérodynamique</w:t>
      </w:r>
      <w:r w:rsidRPr="00187FB2">
        <w:rPr>
          <w:rFonts w:ascii="Arial" w:hAnsi="Arial" w:cs="Arial"/>
          <w:sz w:val="22"/>
          <w:szCs w:val="22"/>
        </w:rPr>
        <w:t xml:space="preserve">, d’une </w:t>
      </w:r>
      <w:r w:rsidRPr="00187FB2">
        <w:rPr>
          <w:rFonts w:ascii="Arial" w:eastAsia="Times New Roman" w:hAnsi="Arial" w:cs="Arial"/>
          <w:sz w:val="22"/>
          <w:szCs w:val="22"/>
          <w:lang w:eastAsia="fr-FR"/>
        </w:rPr>
        <w:t xml:space="preserve">lame avant </w:t>
      </w:r>
      <w:r w:rsidRPr="00187FB2">
        <w:rPr>
          <w:rFonts w:ascii="Arial" w:hAnsi="Arial" w:cs="Arial"/>
          <w:sz w:val="22"/>
          <w:szCs w:val="22"/>
        </w:rPr>
        <w:t xml:space="preserve">en </w:t>
      </w:r>
      <w:r w:rsidRPr="00187FB2">
        <w:rPr>
          <w:rFonts w:ascii="Arial" w:eastAsia="Times New Roman" w:hAnsi="Arial" w:cs="Arial"/>
          <w:sz w:val="22"/>
          <w:szCs w:val="22"/>
          <w:lang w:eastAsia="fr-FR"/>
        </w:rPr>
        <w:t xml:space="preserve">carbone </w:t>
      </w:r>
      <w:r w:rsidRPr="00187FB2">
        <w:rPr>
          <w:rFonts w:ascii="Arial" w:hAnsi="Arial" w:cs="Arial"/>
          <w:sz w:val="22"/>
          <w:szCs w:val="22"/>
        </w:rPr>
        <w:t xml:space="preserve">et de carénages étendus </w:t>
      </w:r>
      <w:r w:rsidR="00D502F5" w:rsidRPr="00187FB2">
        <w:rPr>
          <w:rFonts w:ascii="Arial" w:hAnsi="Arial" w:cs="Arial"/>
          <w:sz w:val="22"/>
          <w:szCs w:val="22"/>
        </w:rPr>
        <w:t xml:space="preserve">à l’avant </w:t>
      </w:r>
      <w:r w:rsidR="005E1983" w:rsidRPr="00187FB2">
        <w:rPr>
          <w:rFonts w:ascii="Arial" w:hAnsi="Arial" w:cs="Arial"/>
          <w:sz w:val="22"/>
          <w:szCs w:val="22"/>
        </w:rPr>
        <w:t xml:space="preserve">sous la voiture </w:t>
      </w:r>
      <w:r w:rsidRPr="00187FB2">
        <w:rPr>
          <w:rFonts w:ascii="Arial" w:eastAsia="Times New Roman" w:hAnsi="Arial" w:cs="Arial"/>
          <w:sz w:val="22"/>
          <w:szCs w:val="22"/>
          <w:lang w:eastAsia="fr-FR"/>
        </w:rPr>
        <w:t>pour augmenter l’efficacité du diffuseur arrière et du plancher plat</w:t>
      </w:r>
      <w:r w:rsidRPr="00187FB2">
        <w:rPr>
          <w:rFonts w:ascii="Arial" w:hAnsi="Arial" w:cs="Arial"/>
          <w:sz w:val="22"/>
          <w:szCs w:val="22"/>
        </w:rPr>
        <w:t>.</w:t>
      </w:r>
      <w:r w:rsidR="00051153" w:rsidRPr="00187FB2">
        <w:rPr>
          <w:rFonts w:ascii="Arial" w:hAnsi="Arial" w:cs="Arial"/>
          <w:sz w:val="22"/>
          <w:szCs w:val="22"/>
        </w:rPr>
        <w:t xml:space="preserve"> </w:t>
      </w:r>
      <w:r w:rsidRPr="00187FB2">
        <w:rPr>
          <w:rFonts w:ascii="Arial" w:hAnsi="Arial" w:cs="Arial"/>
          <w:sz w:val="22"/>
          <w:szCs w:val="22"/>
        </w:rPr>
        <w:t xml:space="preserve">A 275 km/h, la stabilité à haute vitesse est assurée </w:t>
      </w:r>
      <w:r w:rsidR="005E1983" w:rsidRPr="00187FB2">
        <w:rPr>
          <w:rFonts w:ascii="Arial" w:hAnsi="Arial" w:cs="Arial"/>
          <w:sz w:val="22"/>
          <w:szCs w:val="22"/>
        </w:rPr>
        <w:t xml:space="preserve">par </w:t>
      </w:r>
      <w:r w:rsidRPr="00187FB2">
        <w:rPr>
          <w:rFonts w:ascii="Arial" w:hAnsi="Arial" w:cs="Arial"/>
          <w:sz w:val="22"/>
          <w:szCs w:val="22"/>
        </w:rPr>
        <w:t>un gain de charge de 60</w:t>
      </w:r>
      <w:r w:rsidR="005E1983" w:rsidRPr="00187FB2">
        <w:rPr>
          <w:rFonts w:ascii="Arial" w:hAnsi="Arial" w:cs="Arial"/>
          <w:sz w:val="22"/>
          <w:szCs w:val="22"/>
        </w:rPr>
        <w:t xml:space="preserve"> </w:t>
      </w:r>
      <w:r w:rsidRPr="00187FB2">
        <w:rPr>
          <w:rFonts w:ascii="Arial" w:hAnsi="Arial" w:cs="Arial"/>
          <w:sz w:val="22"/>
          <w:szCs w:val="22"/>
        </w:rPr>
        <w:t xml:space="preserve">kg sur le train avant avec la lame </w:t>
      </w:r>
      <w:r w:rsidR="00D12122" w:rsidRPr="00187FB2">
        <w:rPr>
          <w:rFonts w:ascii="Arial" w:hAnsi="Arial" w:cs="Arial"/>
          <w:sz w:val="22"/>
          <w:szCs w:val="22"/>
        </w:rPr>
        <w:t xml:space="preserve">carbone </w:t>
      </w:r>
      <w:r w:rsidRPr="00187FB2">
        <w:rPr>
          <w:rFonts w:ascii="Arial" w:hAnsi="Arial" w:cs="Arial"/>
          <w:sz w:val="22"/>
          <w:szCs w:val="22"/>
        </w:rPr>
        <w:t>et de 81</w:t>
      </w:r>
      <w:r w:rsidR="00D12122" w:rsidRPr="00187FB2">
        <w:rPr>
          <w:rFonts w:ascii="Arial" w:hAnsi="Arial" w:cs="Arial"/>
          <w:sz w:val="22"/>
          <w:szCs w:val="22"/>
        </w:rPr>
        <w:t xml:space="preserve"> </w:t>
      </w:r>
      <w:r w:rsidRPr="00187FB2">
        <w:rPr>
          <w:rFonts w:ascii="Arial" w:hAnsi="Arial" w:cs="Arial"/>
          <w:sz w:val="22"/>
          <w:szCs w:val="22"/>
        </w:rPr>
        <w:t>kg sur l’arrière avec l’aileron</w:t>
      </w:r>
      <w:r w:rsidR="00D12122" w:rsidRPr="00187FB2">
        <w:rPr>
          <w:rFonts w:ascii="Arial" w:hAnsi="Arial" w:cs="Arial"/>
          <w:sz w:val="22"/>
          <w:szCs w:val="22"/>
        </w:rPr>
        <w:t xml:space="preserve"> carbone. S</w:t>
      </w:r>
      <w:r w:rsidRPr="00187FB2">
        <w:rPr>
          <w:rFonts w:ascii="Arial" w:hAnsi="Arial" w:cs="Arial"/>
          <w:sz w:val="22"/>
          <w:szCs w:val="22"/>
        </w:rPr>
        <w:t>oit un appui au total augmenté de 141 kilos.</w:t>
      </w:r>
      <w:r w:rsidR="002C3799" w:rsidRPr="00187FB2">
        <w:rPr>
          <w:rFonts w:ascii="Arial" w:hAnsi="Arial" w:cs="Arial"/>
          <w:sz w:val="22"/>
          <w:szCs w:val="22"/>
        </w:rPr>
        <w:t xml:space="preserve"> </w:t>
      </w:r>
      <w:r w:rsidRPr="00187FB2">
        <w:rPr>
          <w:rFonts w:ascii="Arial" w:hAnsi="Arial" w:cs="Arial"/>
          <w:sz w:val="22"/>
          <w:szCs w:val="22"/>
        </w:rPr>
        <w:t xml:space="preserve">Ainsi équipée, </w:t>
      </w:r>
      <w:r w:rsidR="00A96801">
        <w:rPr>
          <w:rFonts w:ascii="Arial" w:hAnsi="Arial" w:cs="Arial"/>
          <w:sz w:val="22"/>
          <w:szCs w:val="22"/>
        </w:rPr>
        <w:t xml:space="preserve">la Nouvelle </w:t>
      </w:r>
      <w:r w:rsidRPr="00187FB2">
        <w:rPr>
          <w:rFonts w:ascii="Arial" w:hAnsi="Arial" w:cs="Arial"/>
          <w:sz w:val="22"/>
          <w:szCs w:val="22"/>
        </w:rPr>
        <w:t xml:space="preserve">A110 S </w:t>
      </w:r>
      <w:r w:rsidR="006948D0" w:rsidRPr="00187FB2">
        <w:rPr>
          <w:rFonts w:ascii="Arial" w:hAnsi="Arial" w:cs="Arial"/>
          <w:sz w:val="22"/>
          <w:szCs w:val="22"/>
        </w:rPr>
        <w:t xml:space="preserve">peut </w:t>
      </w:r>
      <w:r w:rsidRPr="00187FB2">
        <w:rPr>
          <w:rFonts w:ascii="Arial" w:hAnsi="Arial" w:cs="Arial"/>
          <w:sz w:val="22"/>
          <w:szCs w:val="22"/>
        </w:rPr>
        <w:t>délivre</w:t>
      </w:r>
      <w:r w:rsidR="006948D0" w:rsidRPr="00187FB2">
        <w:rPr>
          <w:rFonts w:ascii="Arial" w:hAnsi="Arial" w:cs="Arial"/>
          <w:sz w:val="22"/>
          <w:szCs w:val="22"/>
        </w:rPr>
        <w:t>r</w:t>
      </w:r>
      <w:r w:rsidRPr="00187FB2">
        <w:rPr>
          <w:rFonts w:ascii="Arial" w:hAnsi="Arial" w:cs="Arial"/>
          <w:sz w:val="22"/>
          <w:szCs w:val="22"/>
        </w:rPr>
        <w:t xml:space="preserve"> </w:t>
      </w:r>
      <w:r w:rsidR="00051153" w:rsidRPr="00187FB2">
        <w:rPr>
          <w:rFonts w:ascii="Arial" w:hAnsi="Arial" w:cs="Arial"/>
          <w:sz w:val="22"/>
          <w:szCs w:val="22"/>
        </w:rPr>
        <w:t xml:space="preserve">tout </w:t>
      </w:r>
      <w:r w:rsidRPr="00187FB2">
        <w:rPr>
          <w:rFonts w:ascii="Arial" w:hAnsi="Arial" w:cs="Arial"/>
          <w:sz w:val="22"/>
          <w:szCs w:val="22"/>
        </w:rPr>
        <w:t>son potentiel sur circuit.</w:t>
      </w:r>
    </w:p>
    <w:p w14:paraId="1F7F5247" w14:textId="77777777" w:rsidR="00E11950" w:rsidRPr="00187FB2" w:rsidRDefault="00E11950" w:rsidP="00E11950">
      <w:pPr>
        <w:pStyle w:val="StandardWeb"/>
        <w:spacing w:before="0" w:beforeAutospacing="0" w:after="0" w:afterAutospacing="0" w:line="276" w:lineRule="auto"/>
        <w:rPr>
          <w:rFonts w:ascii="Arial" w:hAnsi="Arial" w:cs="Arial"/>
          <w:i/>
          <w:iCs/>
          <w:color w:val="FF0000"/>
          <w:sz w:val="22"/>
          <w:szCs w:val="22"/>
        </w:rPr>
      </w:pPr>
    </w:p>
    <w:p w14:paraId="1ABE92D2" w14:textId="24AC09D6" w:rsidR="001D0A30" w:rsidRPr="00DC419A" w:rsidRDefault="00E11950" w:rsidP="00DC419A">
      <w:pPr>
        <w:pStyle w:val="StandardWeb"/>
        <w:spacing w:before="0" w:beforeAutospacing="0" w:after="0" w:afterAutospacing="0" w:line="276" w:lineRule="auto"/>
        <w:rPr>
          <w:rFonts w:ascii="Arial" w:hAnsi="Arial" w:cs="Arial"/>
          <w:i/>
          <w:iCs/>
          <w:sz w:val="22"/>
          <w:szCs w:val="22"/>
          <w:u w:val="single"/>
        </w:rPr>
      </w:pPr>
      <w:r w:rsidRPr="00187FB2">
        <w:rPr>
          <w:rFonts w:ascii="Arial" w:hAnsi="Arial" w:cs="Arial"/>
          <w:sz w:val="22"/>
          <w:szCs w:val="22"/>
        </w:rPr>
        <w:t>«</w:t>
      </w:r>
      <w:r w:rsidRPr="00187FB2">
        <w:rPr>
          <w:rFonts w:ascii="Arial" w:hAnsi="Arial" w:cs="Arial"/>
          <w:i/>
          <w:iCs/>
          <w:sz w:val="22"/>
          <w:szCs w:val="22"/>
        </w:rPr>
        <w:t>L</w:t>
      </w:r>
      <w:r w:rsidR="00BA655F">
        <w:rPr>
          <w:rFonts w:ascii="Arial" w:hAnsi="Arial" w:cs="Arial"/>
          <w:i/>
          <w:iCs/>
          <w:sz w:val="22"/>
          <w:szCs w:val="22"/>
        </w:rPr>
        <w:t xml:space="preserve">a Nouvelle </w:t>
      </w:r>
      <w:r w:rsidRPr="00187FB2">
        <w:rPr>
          <w:rFonts w:ascii="Arial" w:hAnsi="Arial" w:cs="Arial"/>
          <w:i/>
          <w:iCs/>
          <w:sz w:val="22"/>
          <w:szCs w:val="22"/>
        </w:rPr>
        <w:t>Alpine A110 S est la première A110 dotée d’un aileron arrière. Les très nombreux passages en soufflerie de l’A110 S ont révélé un besoin d’appui aérodynamique conséquent indispensable pour libérer la vitesse maximale. Avec le kit aéro, nous sommes parvenus à relever le défi. Avec 275 km/h en vitesse de pointe, l’A110 S est la fois belle et une véritable bête de course prête à défier le chrono</w:t>
      </w:r>
      <w:r w:rsidR="002C5F75">
        <w:rPr>
          <w:rFonts w:ascii="Arial" w:hAnsi="Arial" w:cs="Arial"/>
          <w:i/>
          <w:iCs/>
          <w:sz w:val="22"/>
          <w:szCs w:val="22"/>
        </w:rPr>
        <w:t>.»</w:t>
      </w:r>
      <w:r w:rsidR="00DC419A">
        <w:rPr>
          <w:rFonts w:ascii="Arial" w:hAnsi="Arial" w:cs="Arial"/>
          <w:i/>
          <w:iCs/>
          <w:sz w:val="22"/>
          <w:szCs w:val="22"/>
        </w:rPr>
        <w:t xml:space="preserve"> </w:t>
      </w:r>
      <w:r w:rsidR="00DD49F8" w:rsidRPr="00DC419A">
        <w:rPr>
          <w:rFonts w:ascii="Arial" w:hAnsi="Arial" w:cs="Arial"/>
          <w:b/>
          <w:bCs/>
          <w:sz w:val="22"/>
          <w:szCs w:val="22"/>
        </w:rPr>
        <w:t>Antony Villain, Directeur du Design Alpine</w:t>
      </w:r>
    </w:p>
    <w:p w14:paraId="5B9FBE3C" w14:textId="77777777" w:rsidR="00DD49F8" w:rsidRPr="00187FB2" w:rsidRDefault="00DD49F8" w:rsidP="009606FB">
      <w:pPr>
        <w:spacing w:line="276" w:lineRule="auto"/>
        <w:rPr>
          <w:rFonts w:ascii="Arial" w:hAnsi="Arial" w:cs="Arial"/>
          <w:sz w:val="22"/>
          <w:szCs w:val="22"/>
        </w:rPr>
      </w:pPr>
    </w:p>
    <w:p w14:paraId="59847694" w14:textId="77130BBC" w:rsidR="001D7DFF" w:rsidRPr="00DC419A" w:rsidRDefault="00A96801" w:rsidP="009606FB">
      <w:pPr>
        <w:spacing w:line="276" w:lineRule="auto"/>
        <w:rPr>
          <w:rFonts w:ascii="Arial" w:hAnsi="Arial" w:cs="Arial"/>
          <w:b/>
          <w:sz w:val="22"/>
          <w:szCs w:val="22"/>
        </w:rPr>
      </w:pPr>
      <w:r w:rsidRPr="00DC419A">
        <w:rPr>
          <w:rFonts w:ascii="Arial" w:hAnsi="Arial" w:cs="Arial"/>
          <w:b/>
          <w:sz w:val="22"/>
          <w:szCs w:val="22"/>
        </w:rPr>
        <w:t xml:space="preserve">Nouvelle </w:t>
      </w:r>
      <w:r w:rsidR="002C3799" w:rsidRPr="00DC419A">
        <w:rPr>
          <w:rFonts w:ascii="Arial" w:hAnsi="Arial" w:cs="Arial"/>
          <w:b/>
          <w:sz w:val="22"/>
          <w:szCs w:val="22"/>
        </w:rPr>
        <w:t xml:space="preserve">A110 S en bref: </w:t>
      </w:r>
    </w:p>
    <w:p w14:paraId="49C5EE12" w14:textId="14669E26" w:rsidR="001D7DFF" w:rsidRPr="00187FB2" w:rsidRDefault="006400C4"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Puissance de </w:t>
      </w:r>
      <w:r w:rsidR="001D7DFF" w:rsidRPr="00187FB2">
        <w:rPr>
          <w:rFonts w:ascii="Arial" w:eastAsia="Times New Roman" w:hAnsi="Arial" w:cs="Arial"/>
          <w:sz w:val="22"/>
          <w:szCs w:val="22"/>
          <w:lang w:eastAsia="fr-FR"/>
        </w:rPr>
        <w:t>300 chevaux</w:t>
      </w:r>
    </w:p>
    <w:p w14:paraId="35641073" w14:textId="1E5D157E" w:rsidR="00610E5B" w:rsidRPr="00187FB2" w:rsidRDefault="00610E5B"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Rapport poids / puissance de 3,7 kg/ch</w:t>
      </w:r>
    </w:p>
    <w:p w14:paraId="439820AE" w14:textId="01665773" w:rsidR="00610E5B" w:rsidRPr="00187FB2" w:rsidRDefault="00610E5B"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0 à 100 km/h en 4,2 secondes</w:t>
      </w:r>
    </w:p>
    <w:p w14:paraId="494B0E5E" w14:textId="70A7B8A6" w:rsidR="001D7DFF" w:rsidRPr="00187FB2" w:rsidRDefault="001D7DFF"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340 </w:t>
      </w:r>
      <w:r w:rsidR="0031230B" w:rsidRPr="00187FB2">
        <w:rPr>
          <w:rFonts w:ascii="Arial" w:eastAsia="Times New Roman" w:hAnsi="Arial" w:cs="Arial"/>
          <w:sz w:val="22"/>
          <w:szCs w:val="22"/>
          <w:lang w:eastAsia="fr-FR"/>
        </w:rPr>
        <w:t>N</w:t>
      </w:r>
      <w:r w:rsidRPr="00187FB2">
        <w:rPr>
          <w:rFonts w:ascii="Arial" w:eastAsia="Times New Roman" w:hAnsi="Arial" w:cs="Arial"/>
          <w:sz w:val="22"/>
          <w:szCs w:val="22"/>
          <w:lang w:eastAsia="fr-FR"/>
        </w:rPr>
        <w:t>m de couple de 2</w:t>
      </w:r>
      <w:r w:rsidR="00610E5B" w:rsidRPr="00187FB2">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 xml:space="preserve">400 à 6 000 tr/min </w:t>
      </w:r>
    </w:p>
    <w:p w14:paraId="59DC368A" w14:textId="4E35805D" w:rsidR="001D7DFF" w:rsidRPr="00187FB2" w:rsidRDefault="001D7DFF"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Vitesse de pointe</w:t>
      </w:r>
      <w:r w:rsidR="00C4709F" w:rsidRPr="00187FB2">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débridée à 275 km/h</w:t>
      </w:r>
    </w:p>
    <w:p w14:paraId="4C6435E9" w14:textId="5C6DBEC6" w:rsidR="001D7DFF" w:rsidRPr="00187FB2" w:rsidRDefault="001D7DFF"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Châssis Sport </w:t>
      </w:r>
      <w:r w:rsidRPr="00187FB2">
        <w:rPr>
          <w:rFonts w:ascii="Arial" w:eastAsia="Times New Roman" w:hAnsi="Arial" w:cs="Arial"/>
          <w:color w:val="4472C4" w:themeColor="accent1"/>
          <w:sz w:val="22"/>
          <w:szCs w:val="22"/>
          <w:lang w:eastAsia="fr-FR"/>
        </w:rPr>
        <w:t xml:space="preserve">: </w:t>
      </w:r>
      <w:r w:rsidRPr="00187FB2">
        <w:rPr>
          <w:rFonts w:ascii="Arial" w:eastAsia="Times New Roman" w:hAnsi="Arial" w:cs="Arial"/>
          <w:sz w:val="22"/>
          <w:szCs w:val="22"/>
          <w:lang w:eastAsia="fr-FR"/>
        </w:rPr>
        <w:t xml:space="preserve">ressorts et barres antiroulis recalibrés, géométrie de trains spécifique, </w:t>
      </w:r>
      <w:r w:rsidRPr="00187FB2">
        <w:rPr>
          <w:rFonts w:ascii="Arial" w:hAnsi="Arial" w:cs="Arial"/>
          <w:sz w:val="22"/>
          <w:szCs w:val="22"/>
        </w:rPr>
        <w:t>ressorts hélicoïdaux</w:t>
      </w:r>
      <w:r w:rsidR="00800EA2" w:rsidRPr="00187FB2">
        <w:rPr>
          <w:rFonts w:ascii="Arial" w:hAnsi="Arial" w:cs="Arial"/>
          <w:sz w:val="22"/>
          <w:szCs w:val="22"/>
        </w:rPr>
        <w:t xml:space="preserve"> </w:t>
      </w:r>
      <w:r w:rsidRPr="00187FB2">
        <w:rPr>
          <w:rFonts w:ascii="Arial" w:hAnsi="Arial" w:cs="Arial"/>
          <w:sz w:val="22"/>
          <w:szCs w:val="22"/>
        </w:rPr>
        <w:t>50</w:t>
      </w:r>
      <w:r w:rsidR="009D79BF">
        <w:rPr>
          <w:rFonts w:ascii="Arial" w:hAnsi="Arial" w:cs="Arial"/>
          <w:sz w:val="22"/>
          <w:szCs w:val="22"/>
        </w:rPr>
        <w:t xml:space="preserve"> </w:t>
      </w:r>
      <w:r w:rsidRPr="00187FB2">
        <w:rPr>
          <w:rFonts w:ascii="Arial" w:hAnsi="Arial" w:cs="Arial"/>
          <w:sz w:val="22"/>
          <w:szCs w:val="22"/>
        </w:rPr>
        <w:t>%</w:t>
      </w:r>
      <w:r w:rsidR="00800EA2" w:rsidRPr="00187FB2">
        <w:rPr>
          <w:rFonts w:ascii="Arial" w:hAnsi="Arial" w:cs="Arial"/>
          <w:sz w:val="22"/>
          <w:szCs w:val="22"/>
        </w:rPr>
        <w:t xml:space="preserve"> plus raides</w:t>
      </w:r>
      <w:r w:rsidRPr="00187FB2">
        <w:rPr>
          <w:rFonts w:ascii="Arial" w:hAnsi="Arial" w:cs="Arial"/>
          <w:sz w:val="22"/>
          <w:szCs w:val="22"/>
        </w:rPr>
        <w:t xml:space="preserve">, amortisseurs réglés </w:t>
      </w:r>
      <w:r w:rsidR="00800EA2" w:rsidRPr="00187FB2">
        <w:rPr>
          <w:rFonts w:ascii="Arial" w:hAnsi="Arial" w:cs="Arial"/>
          <w:sz w:val="22"/>
          <w:szCs w:val="22"/>
        </w:rPr>
        <w:t xml:space="preserve">en </w:t>
      </w:r>
      <w:r w:rsidRPr="00187FB2">
        <w:rPr>
          <w:rFonts w:ascii="Arial" w:hAnsi="Arial" w:cs="Arial"/>
          <w:sz w:val="22"/>
          <w:szCs w:val="22"/>
        </w:rPr>
        <w:t xml:space="preserve">conséquence, barres antiroulis creuses pour minimiser le poids </w:t>
      </w:r>
      <w:r w:rsidR="003F3EC2" w:rsidRPr="00187FB2">
        <w:rPr>
          <w:rFonts w:ascii="Arial" w:hAnsi="Arial" w:cs="Arial"/>
          <w:sz w:val="22"/>
          <w:szCs w:val="22"/>
        </w:rPr>
        <w:t xml:space="preserve">et </w:t>
      </w:r>
      <w:r w:rsidRPr="00187FB2">
        <w:rPr>
          <w:rFonts w:ascii="Arial" w:hAnsi="Arial" w:cs="Arial"/>
          <w:sz w:val="22"/>
          <w:szCs w:val="22"/>
        </w:rPr>
        <w:t>plus fermes de 100</w:t>
      </w:r>
      <w:r w:rsidR="00193A82">
        <w:rPr>
          <w:rFonts w:ascii="Arial" w:hAnsi="Arial" w:cs="Arial"/>
          <w:sz w:val="22"/>
          <w:szCs w:val="22"/>
        </w:rPr>
        <w:t xml:space="preserve"> </w:t>
      </w:r>
      <w:r w:rsidRPr="00187FB2">
        <w:rPr>
          <w:rFonts w:ascii="Arial" w:hAnsi="Arial" w:cs="Arial"/>
          <w:sz w:val="22"/>
          <w:szCs w:val="22"/>
        </w:rPr>
        <w:t>%</w:t>
      </w:r>
      <w:r w:rsidR="00DA44EB" w:rsidRPr="00187FB2">
        <w:rPr>
          <w:rFonts w:ascii="Arial" w:eastAsia="Times New Roman" w:hAnsi="Arial" w:cs="Arial"/>
          <w:sz w:val="22"/>
          <w:szCs w:val="22"/>
          <w:lang w:eastAsia="fr-FR"/>
        </w:rPr>
        <w:t>, h</w:t>
      </w:r>
      <w:r w:rsidRPr="00187FB2">
        <w:rPr>
          <w:rFonts w:ascii="Arial" w:eastAsia="Times New Roman" w:hAnsi="Arial" w:cs="Arial"/>
          <w:sz w:val="22"/>
          <w:szCs w:val="22"/>
          <w:lang w:eastAsia="fr-FR"/>
        </w:rPr>
        <w:t>auteur de caisse réduite de 4 mm</w:t>
      </w:r>
      <w:r w:rsidR="00DA44EB" w:rsidRPr="00187FB2">
        <w:rPr>
          <w:rFonts w:ascii="Arial" w:eastAsia="Times New Roman" w:hAnsi="Arial" w:cs="Arial"/>
          <w:sz w:val="22"/>
          <w:szCs w:val="22"/>
          <w:lang w:eastAsia="fr-FR"/>
        </w:rPr>
        <w:t xml:space="preserve">, </w:t>
      </w:r>
      <w:r w:rsidR="00DA44EB" w:rsidRPr="00187FB2">
        <w:rPr>
          <w:rFonts w:ascii="Arial" w:hAnsi="Arial" w:cs="Arial"/>
          <w:sz w:val="22"/>
          <w:szCs w:val="22"/>
        </w:rPr>
        <w:t>b</w:t>
      </w:r>
      <w:r w:rsidRPr="00187FB2">
        <w:rPr>
          <w:rFonts w:ascii="Arial" w:hAnsi="Arial" w:cs="Arial"/>
          <w:sz w:val="22"/>
          <w:szCs w:val="22"/>
        </w:rPr>
        <w:t>utées hydrauliques de direction calibrées pour un contrôle optimal de la caisse</w:t>
      </w:r>
    </w:p>
    <w:p w14:paraId="7BFB37DF" w14:textId="46ED26AA" w:rsidR="00DA44EB" w:rsidRPr="00187FB2" w:rsidRDefault="001D7DFF"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Masse à vide en ordre de marche</w:t>
      </w:r>
      <w:r w:rsidR="00C4709F" w:rsidRPr="00187FB2">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de 1</w:t>
      </w:r>
      <w:r w:rsidR="00441D7B">
        <w:rPr>
          <w:rFonts w:ascii="Arial" w:eastAsia="Times New Roman" w:hAnsi="Arial" w:cs="Arial"/>
          <w:sz w:val="22"/>
          <w:szCs w:val="22"/>
          <w:lang w:eastAsia="fr-FR"/>
        </w:rPr>
        <w:t> </w:t>
      </w:r>
      <w:r w:rsidRPr="00187FB2">
        <w:rPr>
          <w:rFonts w:ascii="Arial" w:eastAsia="Times New Roman" w:hAnsi="Arial" w:cs="Arial"/>
          <w:sz w:val="22"/>
          <w:szCs w:val="22"/>
          <w:lang w:eastAsia="fr-FR"/>
        </w:rPr>
        <w:t>102-1 140 kg</w:t>
      </w:r>
    </w:p>
    <w:p w14:paraId="204E0B49" w14:textId="542088CE" w:rsidR="001D7DFF" w:rsidRPr="00187FB2" w:rsidRDefault="00DA44EB"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S</w:t>
      </w:r>
      <w:r w:rsidR="001D7DFF" w:rsidRPr="00187FB2">
        <w:rPr>
          <w:rFonts w:ascii="Arial" w:eastAsia="Times New Roman" w:hAnsi="Arial" w:cs="Arial"/>
          <w:sz w:val="22"/>
          <w:szCs w:val="22"/>
          <w:lang w:eastAsia="fr-FR"/>
        </w:rPr>
        <w:t>ystème d’échappement Sport</w:t>
      </w:r>
    </w:p>
    <w:p w14:paraId="673A385A" w14:textId="3109D660" w:rsidR="008F6028" w:rsidRPr="00187FB2" w:rsidRDefault="001D7DFF"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Système de freinage haute performance Brembo, disques bi-matières de 320 mm de diamètre à l’avant et à l’arrière avec des étriers de frein de couleur orange</w:t>
      </w:r>
    </w:p>
    <w:p w14:paraId="19B7F712" w14:textId="52222B85" w:rsidR="003A6388" w:rsidRPr="00187FB2" w:rsidRDefault="00C14115" w:rsidP="009235D6">
      <w:pPr>
        <w:pStyle w:val="Listenabsatz"/>
        <w:numPr>
          <w:ilvl w:val="0"/>
          <w:numId w:val="4"/>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Jantes de 18 pouces «</w:t>
      </w:r>
      <w:r w:rsidR="005C44D2" w:rsidRPr="00187FB2">
        <w:rPr>
          <w:rFonts w:ascii="Arial" w:eastAsia="Times New Roman" w:hAnsi="Arial" w:cs="Arial"/>
          <w:lang w:eastAsia="fr-FR"/>
        </w:rPr>
        <w:t>GT Race</w:t>
      </w:r>
      <w:r w:rsidRPr="00187FB2">
        <w:rPr>
          <w:rFonts w:ascii="Arial" w:eastAsia="Times New Roman" w:hAnsi="Arial" w:cs="Arial"/>
          <w:lang w:eastAsia="fr-FR"/>
        </w:rPr>
        <w:t xml:space="preserve">» en noir </w:t>
      </w:r>
      <w:r w:rsidR="005C44D2" w:rsidRPr="00187FB2">
        <w:rPr>
          <w:rFonts w:ascii="Arial" w:eastAsia="Times New Roman" w:hAnsi="Arial" w:cs="Arial"/>
          <w:lang w:eastAsia="fr-FR"/>
        </w:rPr>
        <w:t>brillant</w:t>
      </w:r>
    </w:p>
    <w:p w14:paraId="18E7909F" w14:textId="22655F0E" w:rsidR="006C773A" w:rsidRPr="00187FB2" w:rsidRDefault="003A6388" w:rsidP="009235D6">
      <w:pPr>
        <w:pStyle w:val="Listenabsatz"/>
        <w:numPr>
          <w:ilvl w:val="0"/>
          <w:numId w:val="4"/>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P</w:t>
      </w:r>
      <w:r w:rsidR="006050DF" w:rsidRPr="00187FB2">
        <w:rPr>
          <w:rFonts w:ascii="Arial" w:eastAsia="Times New Roman" w:hAnsi="Arial" w:cs="Arial"/>
          <w:lang w:eastAsia="fr-FR"/>
        </w:rPr>
        <w:t>neus Michelin Pilot Sport 4</w:t>
      </w:r>
      <w:r w:rsidR="00317B99" w:rsidRPr="00187FB2">
        <w:rPr>
          <w:rFonts w:ascii="Arial" w:eastAsia="Times New Roman" w:hAnsi="Arial" w:cs="Arial"/>
          <w:lang w:eastAsia="fr-FR"/>
        </w:rPr>
        <w:t xml:space="preserve"> de</w:t>
      </w:r>
      <w:r w:rsidR="00317B99" w:rsidRPr="00187FB2">
        <w:rPr>
          <w:rFonts w:ascii="Arial" w:hAnsi="Arial" w:cs="Arial"/>
        </w:rPr>
        <w:t xml:space="preserve"> 215/40 R18 à l’avant et de 245/40 </w:t>
      </w:r>
      <w:r w:rsidR="00FF4036" w:rsidRPr="00187FB2">
        <w:rPr>
          <w:rFonts w:ascii="Arial" w:hAnsi="Arial" w:cs="Arial"/>
        </w:rPr>
        <w:t>R</w:t>
      </w:r>
      <w:r w:rsidR="00317B99" w:rsidRPr="00187FB2">
        <w:rPr>
          <w:rFonts w:ascii="Arial" w:hAnsi="Arial" w:cs="Arial"/>
        </w:rPr>
        <w:t>18 à l’arrière</w:t>
      </w:r>
    </w:p>
    <w:p w14:paraId="3D9C5694" w14:textId="0CFA849A" w:rsidR="009C10D3" w:rsidRPr="00187FB2" w:rsidRDefault="009C10D3" w:rsidP="009606FB">
      <w:pPr>
        <w:pStyle w:val="Listenabsatz"/>
        <w:numPr>
          <w:ilvl w:val="0"/>
          <w:numId w:val="4"/>
        </w:numPr>
        <w:spacing w:before="100" w:beforeAutospacing="1" w:after="165" w:line="276" w:lineRule="auto"/>
        <w:rPr>
          <w:rFonts w:ascii="Arial" w:eastAsia="Times New Roman" w:hAnsi="Arial" w:cs="Arial"/>
          <w:lang w:eastAsia="fr-FR"/>
        </w:rPr>
      </w:pPr>
      <w:r w:rsidRPr="00187FB2">
        <w:rPr>
          <w:rFonts w:ascii="Arial" w:hAnsi="Arial" w:cs="Arial"/>
        </w:rPr>
        <w:t xml:space="preserve">Sièges Sport Sabelt réglables </w:t>
      </w:r>
      <w:r w:rsidR="005B1E0D" w:rsidRPr="00187FB2">
        <w:rPr>
          <w:rFonts w:ascii="Arial" w:hAnsi="Arial" w:cs="Arial"/>
        </w:rPr>
        <w:t xml:space="preserve">sur </w:t>
      </w:r>
      <w:r w:rsidRPr="00187FB2">
        <w:rPr>
          <w:rFonts w:ascii="Arial" w:hAnsi="Arial" w:cs="Arial"/>
        </w:rPr>
        <w:t>2 voies à l’architecture visible et au revêtement</w:t>
      </w:r>
      <w:r w:rsidR="00D74303" w:rsidRPr="00187FB2">
        <w:rPr>
          <w:rFonts w:ascii="Arial" w:hAnsi="Arial" w:cs="Arial"/>
        </w:rPr>
        <w:t xml:space="preserve"> </w:t>
      </w:r>
      <w:r w:rsidR="0064185C" w:rsidRPr="00187FB2">
        <w:rPr>
          <w:rFonts w:ascii="Arial" w:hAnsi="Arial" w:cs="Arial"/>
        </w:rPr>
        <w:t>mix</w:t>
      </w:r>
      <w:r w:rsidR="004E3F7F">
        <w:rPr>
          <w:rFonts w:ascii="Arial" w:hAnsi="Arial" w:cs="Arial"/>
        </w:rPr>
        <w:t>t</w:t>
      </w:r>
      <w:r w:rsidR="0064185C" w:rsidRPr="00187FB2">
        <w:rPr>
          <w:rFonts w:ascii="Arial" w:hAnsi="Arial" w:cs="Arial"/>
        </w:rPr>
        <w:t>e cuir-</w:t>
      </w:r>
      <w:r w:rsidRPr="00187FB2">
        <w:rPr>
          <w:rFonts w:ascii="Arial" w:hAnsi="Arial" w:cs="Arial"/>
        </w:rPr>
        <w:t>microfibre</w:t>
      </w:r>
      <w:r w:rsidR="00D74303" w:rsidRPr="00187FB2">
        <w:rPr>
          <w:rFonts w:ascii="Arial" w:hAnsi="Arial" w:cs="Arial"/>
        </w:rPr>
        <w:t xml:space="preserve"> </w:t>
      </w:r>
      <w:r w:rsidRPr="00187FB2">
        <w:rPr>
          <w:rFonts w:ascii="Arial" w:hAnsi="Arial" w:cs="Arial"/>
        </w:rPr>
        <w:t xml:space="preserve">noir </w:t>
      </w:r>
      <w:r w:rsidR="0062144D" w:rsidRPr="00187FB2">
        <w:rPr>
          <w:rFonts w:ascii="Arial" w:hAnsi="Arial" w:cs="Arial"/>
        </w:rPr>
        <w:t xml:space="preserve">et </w:t>
      </w:r>
      <w:r w:rsidRPr="00187FB2">
        <w:rPr>
          <w:rFonts w:ascii="Arial" w:hAnsi="Arial" w:cs="Arial"/>
        </w:rPr>
        <w:t>surpiqures orange</w:t>
      </w:r>
      <w:r w:rsidR="008B11D7">
        <w:rPr>
          <w:rFonts w:ascii="Arial" w:hAnsi="Arial" w:cs="Arial"/>
        </w:rPr>
        <w:t xml:space="preserve">  </w:t>
      </w:r>
    </w:p>
    <w:p w14:paraId="3F90BA26" w14:textId="77777777" w:rsidR="008F6028" w:rsidRPr="00187FB2" w:rsidRDefault="008F6028" w:rsidP="009606FB">
      <w:pPr>
        <w:pStyle w:val="StandardWeb"/>
        <w:spacing w:before="0" w:beforeAutospacing="0" w:after="0" w:afterAutospacing="0" w:line="276" w:lineRule="auto"/>
        <w:rPr>
          <w:rFonts w:ascii="Arial" w:hAnsi="Arial" w:cs="Arial"/>
          <w:sz w:val="22"/>
          <w:szCs w:val="22"/>
        </w:rPr>
      </w:pPr>
    </w:p>
    <w:p w14:paraId="0E4D3078" w14:textId="77777777" w:rsidR="003749C7" w:rsidRPr="00187FB2" w:rsidRDefault="003749C7" w:rsidP="009606FB">
      <w:pPr>
        <w:pStyle w:val="StandardWeb"/>
        <w:spacing w:before="0" w:beforeAutospacing="0" w:after="0" w:afterAutospacing="0" w:line="276" w:lineRule="auto"/>
        <w:rPr>
          <w:rFonts w:ascii="Arial" w:hAnsi="Arial" w:cs="Arial"/>
          <w:b/>
          <w:bCs/>
          <w:sz w:val="22"/>
          <w:szCs w:val="22"/>
          <w:u w:val="single"/>
        </w:rPr>
      </w:pPr>
    </w:p>
    <w:p w14:paraId="244CD176" w14:textId="77777777" w:rsidR="00555B6A" w:rsidRPr="00187FB2" w:rsidRDefault="00555B6A" w:rsidP="009606FB">
      <w:pPr>
        <w:pStyle w:val="StandardWeb"/>
        <w:spacing w:before="0" w:beforeAutospacing="0" w:after="0" w:afterAutospacing="0" w:line="276" w:lineRule="auto"/>
        <w:rPr>
          <w:rFonts w:ascii="Arial" w:hAnsi="Arial" w:cs="Arial"/>
          <w:b/>
          <w:bCs/>
          <w:sz w:val="22"/>
          <w:szCs w:val="22"/>
          <w:u w:val="single"/>
        </w:rPr>
      </w:pPr>
    </w:p>
    <w:p w14:paraId="17C1A0A6" w14:textId="77777777" w:rsidR="001E64F2" w:rsidRDefault="001E64F2" w:rsidP="009606FB">
      <w:pPr>
        <w:pStyle w:val="StandardWeb"/>
        <w:spacing w:before="0" w:beforeAutospacing="0" w:after="0" w:afterAutospacing="0" w:line="276" w:lineRule="auto"/>
        <w:rPr>
          <w:rFonts w:ascii="Arial" w:hAnsi="Arial" w:cs="Arial"/>
          <w:b/>
          <w:bCs/>
          <w:sz w:val="22"/>
          <w:szCs w:val="22"/>
          <w:u w:val="single"/>
        </w:rPr>
      </w:pPr>
    </w:p>
    <w:p w14:paraId="1A1EBB5A" w14:textId="77777777" w:rsidR="001E64F2" w:rsidRDefault="001E64F2" w:rsidP="009606FB">
      <w:pPr>
        <w:pStyle w:val="StandardWeb"/>
        <w:spacing w:before="0" w:beforeAutospacing="0" w:after="0" w:afterAutospacing="0" w:line="276" w:lineRule="auto"/>
        <w:rPr>
          <w:rFonts w:ascii="Arial" w:hAnsi="Arial" w:cs="Arial"/>
          <w:b/>
          <w:bCs/>
          <w:sz w:val="22"/>
          <w:szCs w:val="22"/>
          <w:u w:val="single"/>
        </w:rPr>
      </w:pPr>
    </w:p>
    <w:p w14:paraId="2E421B66" w14:textId="41B87EE5" w:rsidR="008F6028" w:rsidRPr="00C40622" w:rsidRDefault="005C0ADB" w:rsidP="009606FB">
      <w:pPr>
        <w:pStyle w:val="StandardWeb"/>
        <w:spacing w:before="0" w:beforeAutospacing="0" w:after="0" w:afterAutospacing="0" w:line="276" w:lineRule="auto"/>
        <w:rPr>
          <w:rFonts w:ascii="Arial" w:eastAsiaTheme="minorHAnsi" w:hAnsi="Arial" w:cs="Times New Roman (Corps CS)"/>
          <w:b/>
          <w:bCs/>
          <w:caps/>
          <w:lang w:eastAsia="en-US"/>
        </w:rPr>
      </w:pPr>
      <w:r>
        <w:rPr>
          <w:rFonts w:ascii="Arial" w:eastAsiaTheme="minorHAnsi" w:hAnsi="Arial" w:cs="Times New Roman (Corps CS)"/>
          <w:b/>
          <w:bCs/>
          <w:caps/>
          <w:lang w:eastAsia="en-US"/>
        </w:rPr>
        <w:lastRenderedPageBreak/>
        <w:t xml:space="preserve">NOUVELLE </w:t>
      </w:r>
      <w:r w:rsidR="005B1E0D" w:rsidRPr="00C40622">
        <w:rPr>
          <w:rFonts w:ascii="Arial" w:eastAsiaTheme="minorHAnsi" w:hAnsi="Arial" w:cs="Times New Roman (Corps CS)"/>
          <w:b/>
          <w:bCs/>
          <w:caps/>
          <w:lang w:eastAsia="en-US"/>
        </w:rPr>
        <w:t>Alpine A</w:t>
      </w:r>
      <w:r w:rsidR="008F6028" w:rsidRPr="00C40622">
        <w:rPr>
          <w:rFonts w:ascii="Arial" w:eastAsiaTheme="minorHAnsi" w:hAnsi="Arial" w:cs="Times New Roman (Corps CS)"/>
          <w:b/>
          <w:bCs/>
          <w:caps/>
          <w:lang w:eastAsia="en-US"/>
        </w:rPr>
        <w:t xml:space="preserve">110 GT, le Grand Tourisme </w:t>
      </w:r>
      <w:r w:rsidR="00295B60" w:rsidRPr="00295B60">
        <w:rPr>
          <w:rFonts w:ascii="Arial" w:hAnsi="Arial" w:cs="Arial"/>
          <w:b/>
          <w:bCs/>
          <w:caps/>
        </w:rPr>
        <w:t>À</w:t>
      </w:r>
      <w:r w:rsidR="008F6028" w:rsidRPr="00C40622">
        <w:rPr>
          <w:rFonts w:ascii="Arial" w:eastAsiaTheme="minorHAnsi" w:hAnsi="Arial" w:cs="Times New Roman (Corps CS)"/>
          <w:b/>
          <w:bCs/>
          <w:caps/>
          <w:lang w:eastAsia="en-US"/>
        </w:rPr>
        <w:t xml:space="preserve"> la française</w:t>
      </w:r>
    </w:p>
    <w:p w14:paraId="0ADCF705" w14:textId="15B90B58" w:rsidR="00555B6A" w:rsidRPr="00187FB2" w:rsidRDefault="004401B1" w:rsidP="009606FB">
      <w:p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noProof/>
          <w:sz w:val="22"/>
          <w:szCs w:val="22"/>
          <w:lang w:val="de-CH" w:eastAsia="de-CH"/>
        </w:rPr>
        <w:drawing>
          <wp:inline distT="0" distB="0" distL="0" distR="0" wp14:anchorId="76F4E570" wp14:editId="06722507">
            <wp:extent cx="5666740" cy="2939415"/>
            <wp:effectExtent l="0" t="0" r="0" b="0"/>
            <wp:docPr id="7" name="Image 7" descr="Une image contenant voiture, garé, transport,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voiture, garé, transport, toi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666740" cy="2939415"/>
                    </a:xfrm>
                    <a:prstGeom prst="rect">
                      <a:avLst/>
                    </a:prstGeom>
                  </pic:spPr>
                </pic:pic>
              </a:graphicData>
            </a:graphic>
          </wp:inline>
        </w:drawing>
      </w:r>
    </w:p>
    <w:p w14:paraId="3BCA0081" w14:textId="21F5D952" w:rsidR="00405592" w:rsidRPr="00187FB2" w:rsidRDefault="00427B65"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Identifiable à </w:t>
      </w:r>
      <w:r w:rsidR="008F6028" w:rsidRPr="00187FB2">
        <w:rPr>
          <w:rFonts w:ascii="Arial" w:eastAsia="Times New Roman" w:hAnsi="Arial" w:cs="Arial"/>
          <w:sz w:val="22"/>
          <w:szCs w:val="22"/>
          <w:lang w:eastAsia="fr-FR"/>
        </w:rPr>
        <w:t xml:space="preserve">sa couleur de lancement </w:t>
      </w:r>
      <w:r w:rsidR="009749A1">
        <w:rPr>
          <w:rFonts w:ascii="Arial" w:eastAsia="Times New Roman" w:hAnsi="Arial" w:cs="Arial"/>
          <w:sz w:val="22"/>
          <w:szCs w:val="22"/>
          <w:lang w:eastAsia="fr-FR"/>
        </w:rPr>
        <w:t>G</w:t>
      </w:r>
      <w:r w:rsidR="008F6028" w:rsidRPr="00187FB2">
        <w:rPr>
          <w:rFonts w:ascii="Arial" w:eastAsia="Times New Roman" w:hAnsi="Arial" w:cs="Arial"/>
          <w:sz w:val="22"/>
          <w:szCs w:val="22"/>
          <w:lang w:eastAsia="fr-FR"/>
        </w:rPr>
        <w:t xml:space="preserve">ris </w:t>
      </w:r>
      <w:r w:rsidR="002532C1">
        <w:rPr>
          <w:rFonts w:ascii="Arial" w:eastAsia="Times New Roman" w:hAnsi="Arial" w:cs="Arial"/>
          <w:sz w:val="22"/>
          <w:szCs w:val="22"/>
          <w:lang w:eastAsia="fr-FR"/>
        </w:rPr>
        <w:t>T</w:t>
      </w:r>
      <w:r w:rsidR="008F6028" w:rsidRPr="00187FB2">
        <w:rPr>
          <w:rFonts w:ascii="Arial" w:eastAsia="Times New Roman" w:hAnsi="Arial" w:cs="Arial"/>
          <w:sz w:val="22"/>
          <w:szCs w:val="22"/>
          <w:lang w:eastAsia="fr-FR"/>
        </w:rPr>
        <w:t>onnerre</w:t>
      </w:r>
      <w:r w:rsidRPr="00187FB2">
        <w:rPr>
          <w:rFonts w:ascii="Arial" w:eastAsia="Times New Roman" w:hAnsi="Arial" w:cs="Arial"/>
          <w:sz w:val="22"/>
          <w:szCs w:val="22"/>
          <w:lang w:eastAsia="fr-FR"/>
        </w:rPr>
        <w:t xml:space="preserve"> et son </w:t>
      </w:r>
      <w:r w:rsidR="008F6028" w:rsidRPr="00187FB2">
        <w:rPr>
          <w:rFonts w:ascii="Arial" w:eastAsia="Times New Roman" w:hAnsi="Arial" w:cs="Arial"/>
          <w:sz w:val="22"/>
          <w:szCs w:val="22"/>
          <w:lang w:eastAsia="fr-FR"/>
        </w:rPr>
        <w:t>badge «GT» à l’arrière</w:t>
      </w:r>
      <w:r w:rsidR="001A22F7" w:rsidRPr="00187FB2">
        <w:rPr>
          <w:rFonts w:ascii="Arial" w:eastAsia="Times New Roman" w:hAnsi="Arial" w:cs="Arial"/>
          <w:sz w:val="22"/>
          <w:szCs w:val="22"/>
          <w:lang w:eastAsia="fr-FR"/>
        </w:rPr>
        <w:t xml:space="preserve"> ainsi que sur les entrées de portes</w:t>
      </w:r>
      <w:r w:rsidR="008F6028" w:rsidRPr="00187FB2">
        <w:rPr>
          <w:rFonts w:ascii="Arial" w:eastAsia="Times New Roman" w:hAnsi="Arial" w:cs="Arial"/>
          <w:sz w:val="22"/>
          <w:szCs w:val="22"/>
          <w:lang w:eastAsia="fr-FR"/>
        </w:rPr>
        <w:t xml:space="preserve">, </w:t>
      </w:r>
      <w:r w:rsidR="005C0ADB">
        <w:rPr>
          <w:rFonts w:ascii="Arial" w:eastAsia="Times New Roman" w:hAnsi="Arial" w:cs="Arial"/>
          <w:sz w:val="22"/>
          <w:szCs w:val="22"/>
          <w:lang w:eastAsia="fr-FR"/>
        </w:rPr>
        <w:t xml:space="preserve">Nouvelle </w:t>
      </w:r>
      <w:r w:rsidR="005E307F" w:rsidRPr="00187FB2">
        <w:rPr>
          <w:rFonts w:ascii="Arial" w:eastAsia="Times New Roman" w:hAnsi="Arial" w:cs="Arial"/>
          <w:sz w:val="22"/>
          <w:szCs w:val="22"/>
          <w:lang w:eastAsia="fr-FR"/>
        </w:rPr>
        <w:t xml:space="preserve">A110 GT </w:t>
      </w:r>
      <w:r w:rsidR="00710697">
        <w:rPr>
          <w:rFonts w:ascii="Arial" w:eastAsia="Times New Roman" w:hAnsi="Arial" w:cs="Arial"/>
          <w:sz w:val="22"/>
          <w:szCs w:val="22"/>
          <w:lang w:eastAsia="fr-FR"/>
        </w:rPr>
        <w:t>constitue</w:t>
      </w:r>
      <w:r w:rsidR="005E307F" w:rsidRPr="00187FB2">
        <w:rPr>
          <w:rFonts w:ascii="Arial" w:eastAsia="Times New Roman" w:hAnsi="Arial" w:cs="Arial"/>
          <w:sz w:val="22"/>
          <w:szCs w:val="22"/>
          <w:lang w:eastAsia="fr-FR"/>
        </w:rPr>
        <w:t xml:space="preserve"> </w:t>
      </w:r>
      <w:r w:rsidR="00405592" w:rsidRPr="00187FB2">
        <w:rPr>
          <w:rFonts w:ascii="Arial" w:eastAsia="Times New Roman" w:hAnsi="Arial" w:cs="Arial"/>
          <w:sz w:val="22"/>
          <w:szCs w:val="22"/>
          <w:lang w:eastAsia="fr-FR"/>
        </w:rPr>
        <w:t xml:space="preserve">le mariage parfait </w:t>
      </w:r>
      <w:r w:rsidR="005E307F" w:rsidRPr="00187FB2">
        <w:rPr>
          <w:rFonts w:ascii="Arial" w:eastAsia="Times New Roman" w:hAnsi="Arial" w:cs="Arial"/>
          <w:sz w:val="22"/>
          <w:szCs w:val="22"/>
          <w:lang w:eastAsia="fr-FR"/>
        </w:rPr>
        <w:t>entre</w:t>
      </w:r>
      <w:r w:rsidR="001A22F7" w:rsidRPr="00187FB2">
        <w:rPr>
          <w:rFonts w:ascii="Arial" w:eastAsia="Times New Roman" w:hAnsi="Arial" w:cs="Arial"/>
          <w:sz w:val="22"/>
          <w:szCs w:val="22"/>
          <w:lang w:eastAsia="fr-FR"/>
        </w:rPr>
        <w:t xml:space="preserve"> </w:t>
      </w:r>
      <w:r w:rsidR="00405592" w:rsidRPr="00187FB2">
        <w:rPr>
          <w:rFonts w:ascii="Arial" w:eastAsia="Times New Roman" w:hAnsi="Arial" w:cs="Arial"/>
          <w:sz w:val="22"/>
          <w:szCs w:val="22"/>
          <w:lang w:eastAsia="fr-FR"/>
        </w:rPr>
        <w:t>performance et</w:t>
      </w:r>
      <w:r w:rsidR="004245D4" w:rsidRPr="00187FB2">
        <w:rPr>
          <w:rFonts w:ascii="Arial" w:eastAsia="Times New Roman" w:hAnsi="Arial" w:cs="Arial"/>
          <w:sz w:val="22"/>
          <w:szCs w:val="22"/>
          <w:lang w:eastAsia="fr-FR"/>
        </w:rPr>
        <w:t xml:space="preserve"> </w:t>
      </w:r>
      <w:r w:rsidR="00405592" w:rsidRPr="00187FB2">
        <w:rPr>
          <w:rFonts w:ascii="Arial" w:eastAsia="Times New Roman" w:hAnsi="Arial" w:cs="Arial"/>
          <w:sz w:val="22"/>
          <w:szCs w:val="22"/>
          <w:lang w:eastAsia="fr-FR"/>
        </w:rPr>
        <w:t>élégance</w:t>
      </w:r>
      <w:r w:rsidR="004056D8" w:rsidRPr="00187FB2">
        <w:rPr>
          <w:rFonts w:ascii="Arial" w:eastAsia="Times New Roman" w:hAnsi="Arial" w:cs="Arial"/>
          <w:sz w:val="22"/>
          <w:szCs w:val="22"/>
          <w:lang w:eastAsia="fr-FR"/>
        </w:rPr>
        <w:t xml:space="preserve"> avec son châssis «Alpine» et sa motorisation de 300 chevaux.</w:t>
      </w:r>
    </w:p>
    <w:p w14:paraId="7A8C112C" w14:textId="61078EF1" w:rsidR="001E64F2" w:rsidRPr="00187FB2" w:rsidRDefault="00350524"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L</w:t>
      </w:r>
      <w:r w:rsidR="00A32A3C" w:rsidRPr="00187FB2">
        <w:rPr>
          <w:rFonts w:ascii="Arial" w:eastAsia="Times New Roman" w:hAnsi="Arial" w:cs="Arial"/>
          <w:sz w:val="22"/>
          <w:szCs w:val="22"/>
          <w:lang w:eastAsia="fr-FR"/>
        </w:rPr>
        <w:t xml:space="preserve">a pureté </w:t>
      </w:r>
      <w:r w:rsidRPr="00187FB2">
        <w:rPr>
          <w:rFonts w:ascii="Arial" w:eastAsia="Times New Roman" w:hAnsi="Arial" w:cs="Arial"/>
          <w:sz w:val="22"/>
          <w:szCs w:val="22"/>
          <w:lang w:eastAsia="fr-FR"/>
        </w:rPr>
        <w:t xml:space="preserve">de sa ligne </w:t>
      </w:r>
      <w:r w:rsidR="008F6028" w:rsidRPr="00187FB2">
        <w:rPr>
          <w:rFonts w:ascii="Arial" w:eastAsia="Times New Roman" w:hAnsi="Arial" w:cs="Arial"/>
          <w:sz w:val="22"/>
          <w:szCs w:val="22"/>
          <w:lang w:eastAsia="fr-FR"/>
        </w:rPr>
        <w:t>extérieur</w:t>
      </w:r>
      <w:r w:rsidRPr="00187FB2">
        <w:rPr>
          <w:rFonts w:ascii="Arial" w:eastAsia="Times New Roman" w:hAnsi="Arial" w:cs="Arial"/>
          <w:sz w:val="22"/>
          <w:szCs w:val="22"/>
          <w:lang w:eastAsia="fr-FR"/>
        </w:rPr>
        <w:t>e</w:t>
      </w:r>
      <w:r w:rsidR="008F6028" w:rsidRPr="00187FB2">
        <w:rPr>
          <w:rFonts w:ascii="Arial" w:eastAsia="Times New Roman" w:hAnsi="Arial" w:cs="Arial"/>
          <w:sz w:val="22"/>
          <w:szCs w:val="22"/>
          <w:lang w:eastAsia="fr-FR"/>
        </w:rPr>
        <w:t xml:space="preserve">, </w:t>
      </w:r>
      <w:r w:rsidR="008142A3" w:rsidRPr="00187FB2">
        <w:rPr>
          <w:rFonts w:ascii="Arial" w:eastAsia="Times New Roman" w:hAnsi="Arial" w:cs="Arial"/>
          <w:sz w:val="22"/>
          <w:szCs w:val="22"/>
          <w:lang w:eastAsia="fr-FR"/>
        </w:rPr>
        <w:t xml:space="preserve">le raffinement de son </w:t>
      </w:r>
      <w:r w:rsidR="008F6028" w:rsidRPr="00187FB2">
        <w:rPr>
          <w:rFonts w:ascii="Arial" w:eastAsia="Times New Roman" w:hAnsi="Arial" w:cs="Arial"/>
          <w:sz w:val="22"/>
          <w:szCs w:val="22"/>
          <w:lang w:eastAsia="fr-FR"/>
        </w:rPr>
        <w:t xml:space="preserve">habitacle et sa mécanique </w:t>
      </w:r>
      <w:r w:rsidR="008142A3" w:rsidRPr="00187FB2">
        <w:rPr>
          <w:rFonts w:ascii="Arial" w:eastAsia="Times New Roman" w:hAnsi="Arial" w:cs="Arial"/>
          <w:sz w:val="22"/>
          <w:szCs w:val="22"/>
          <w:lang w:eastAsia="fr-FR"/>
        </w:rPr>
        <w:t xml:space="preserve">affûtée </w:t>
      </w:r>
      <w:r w:rsidR="008F6028" w:rsidRPr="00187FB2">
        <w:rPr>
          <w:rFonts w:ascii="Arial" w:eastAsia="Times New Roman" w:hAnsi="Arial" w:cs="Arial"/>
          <w:sz w:val="22"/>
          <w:szCs w:val="22"/>
          <w:lang w:eastAsia="fr-FR"/>
        </w:rPr>
        <w:t>flattent les sens.</w:t>
      </w:r>
      <w:r w:rsidR="00E2230D" w:rsidRPr="00187FB2">
        <w:rPr>
          <w:rFonts w:ascii="Arial" w:eastAsia="Times New Roman" w:hAnsi="Arial" w:cs="Arial"/>
          <w:sz w:val="22"/>
          <w:szCs w:val="22"/>
          <w:lang w:eastAsia="fr-FR"/>
        </w:rPr>
        <w:t xml:space="preserve"> </w:t>
      </w:r>
      <w:r w:rsidR="00A95387" w:rsidRPr="00187FB2">
        <w:rPr>
          <w:rFonts w:ascii="Arial" w:eastAsia="Times New Roman" w:hAnsi="Arial" w:cs="Arial"/>
          <w:sz w:val="22"/>
          <w:szCs w:val="22"/>
          <w:lang w:eastAsia="fr-FR"/>
        </w:rPr>
        <w:t xml:space="preserve">L’équipement de série comprend le Park </w:t>
      </w:r>
      <w:r w:rsidR="008367F6" w:rsidRPr="00187FB2">
        <w:rPr>
          <w:rFonts w:ascii="Arial" w:eastAsia="Times New Roman" w:hAnsi="Arial" w:cs="Arial"/>
          <w:sz w:val="22"/>
          <w:szCs w:val="22"/>
          <w:lang w:eastAsia="fr-FR"/>
        </w:rPr>
        <w:t>A</w:t>
      </w:r>
      <w:r w:rsidR="00A95387" w:rsidRPr="00187FB2">
        <w:rPr>
          <w:rFonts w:ascii="Arial" w:eastAsia="Times New Roman" w:hAnsi="Arial" w:cs="Arial"/>
          <w:sz w:val="22"/>
          <w:szCs w:val="22"/>
          <w:lang w:eastAsia="fr-FR"/>
        </w:rPr>
        <w:t xml:space="preserve">ssist (assistance au parking avant et arrière et caméra de recul) et les sièges </w:t>
      </w:r>
      <w:r w:rsidR="00966AC8" w:rsidRPr="00187FB2">
        <w:rPr>
          <w:rFonts w:ascii="Arial" w:eastAsia="Times New Roman" w:hAnsi="Arial" w:cs="Arial"/>
          <w:sz w:val="22"/>
          <w:szCs w:val="22"/>
          <w:lang w:eastAsia="fr-FR"/>
        </w:rPr>
        <w:t xml:space="preserve">Confort </w:t>
      </w:r>
      <w:r w:rsidR="00A95387" w:rsidRPr="00187FB2">
        <w:rPr>
          <w:rFonts w:ascii="Arial" w:eastAsia="Times New Roman" w:hAnsi="Arial" w:cs="Arial"/>
          <w:sz w:val="22"/>
          <w:szCs w:val="22"/>
          <w:lang w:eastAsia="fr-FR"/>
        </w:rPr>
        <w:t xml:space="preserve">réglables </w:t>
      </w:r>
      <w:r w:rsidR="008367F6" w:rsidRPr="00187FB2">
        <w:rPr>
          <w:rFonts w:ascii="Arial" w:eastAsia="Times New Roman" w:hAnsi="Arial" w:cs="Arial"/>
          <w:sz w:val="22"/>
          <w:szCs w:val="22"/>
          <w:lang w:eastAsia="fr-FR"/>
        </w:rPr>
        <w:t xml:space="preserve">sur </w:t>
      </w:r>
      <w:r w:rsidR="00A95387" w:rsidRPr="00187FB2">
        <w:rPr>
          <w:rFonts w:ascii="Arial" w:eastAsia="Times New Roman" w:hAnsi="Arial" w:cs="Arial"/>
          <w:sz w:val="22"/>
          <w:szCs w:val="22"/>
          <w:lang w:eastAsia="fr-FR"/>
        </w:rPr>
        <w:t xml:space="preserve">6 voies en cuir </w:t>
      </w:r>
      <w:r w:rsidR="00383711" w:rsidRPr="00187FB2">
        <w:rPr>
          <w:rFonts w:ascii="Arial" w:eastAsia="Times New Roman" w:hAnsi="Arial" w:cs="Arial"/>
          <w:sz w:val="22"/>
          <w:szCs w:val="22"/>
          <w:lang w:eastAsia="fr-FR"/>
        </w:rPr>
        <w:t xml:space="preserve">avec </w:t>
      </w:r>
      <w:r w:rsidR="00A95387" w:rsidRPr="00187FB2">
        <w:rPr>
          <w:rFonts w:ascii="Arial" w:eastAsia="Times New Roman" w:hAnsi="Arial" w:cs="Arial"/>
          <w:sz w:val="22"/>
          <w:szCs w:val="22"/>
          <w:lang w:eastAsia="fr-FR"/>
        </w:rPr>
        <w:t>surpiqures bleues.</w:t>
      </w:r>
    </w:p>
    <w:p w14:paraId="627B3BB4" w14:textId="6F9ED76F" w:rsidR="008F6028" w:rsidRPr="00DC419A" w:rsidRDefault="00125FAB" w:rsidP="009606FB">
      <w:pPr>
        <w:spacing w:before="100" w:beforeAutospacing="1" w:after="100" w:afterAutospacing="1" w:line="276" w:lineRule="auto"/>
        <w:rPr>
          <w:rFonts w:ascii="Arial" w:eastAsia="Times New Roman" w:hAnsi="Arial" w:cs="Arial"/>
          <w:b/>
          <w:sz w:val="22"/>
          <w:szCs w:val="22"/>
          <w:lang w:eastAsia="fr-FR"/>
        </w:rPr>
      </w:pPr>
      <w:r w:rsidRPr="00DC419A">
        <w:rPr>
          <w:rFonts w:ascii="Arial" w:eastAsia="Times New Roman" w:hAnsi="Arial" w:cs="Arial"/>
          <w:b/>
          <w:sz w:val="22"/>
          <w:szCs w:val="22"/>
          <w:lang w:eastAsia="fr-FR"/>
        </w:rPr>
        <w:t xml:space="preserve">Nouvelle </w:t>
      </w:r>
      <w:r w:rsidR="008F6028" w:rsidRPr="00DC419A">
        <w:rPr>
          <w:rFonts w:ascii="Arial" w:eastAsia="Times New Roman" w:hAnsi="Arial" w:cs="Arial"/>
          <w:b/>
          <w:sz w:val="22"/>
          <w:szCs w:val="22"/>
          <w:lang w:eastAsia="fr-FR"/>
        </w:rPr>
        <w:t>A110 GT en bref:</w:t>
      </w:r>
    </w:p>
    <w:p w14:paraId="2CAE51BE" w14:textId="047F67BA" w:rsidR="008F6028" w:rsidRPr="00187FB2" w:rsidRDefault="009B2669" w:rsidP="009606FB">
      <w:pPr>
        <w:numPr>
          <w:ilvl w:val="0"/>
          <w:numId w:val="3"/>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Puissance de </w:t>
      </w:r>
      <w:r w:rsidR="008F6028" w:rsidRPr="00187FB2">
        <w:rPr>
          <w:rFonts w:ascii="Arial" w:eastAsia="Times New Roman" w:hAnsi="Arial" w:cs="Arial"/>
          <w:sz w:val="22"/>
          <w:szCs w:val="22"/>
          <w:lang w:eastAsia="fr-FR"/>
        </w:rPr>
        <w:t>300 chevaux</w:t>
      </w:r>
    </w:p>
    <w:p w14:paraId="20065593" w14:textId="143394D9" w:rsidR="00755101" w:rsidRPr="00187FB2" w:rsidRDefault="00755101" w:rsidP="009606FB">
      <w:pPr>
        <w:numPr>
          <w:ilvl w:val="0"/>
          <w:numId w:val="3"/>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0 à 100 km/h en 4,2 secondes</w:t>
      </w:r>
    </w:p>
    <w:p w14:paraId="3682A856" w14:textId="25794740" w:rsidR="008F6028" w:rsidRPr="00187FB2" w:rsidRDefault="008F6028" w:rsidP="009606FB">
      <w:pPr>
        <w:numPr>
          <w:ilvl w:val="0"/>
          <w:numId w:val="3"/>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340 </w:t>
      </w:r>
      <w:r w:rsidR="0031230B" w:rsidRPr="00187FB2">
        <w:rPr>
          <w:rFonts w:ascii="Arial" w:eastAsia="Times New Roman" w:hAnsi="Arial" w:cs="Arial"/>
          <w:sz w:val="22"/>
          <w:szCs w:val="22"/>
          <w:lang w:eastAsia="fr-FR"/>
        </w:rPr>
        <w:t>N</w:t>
      </w:r>
      <w:r w:rsidRPr="00187FB2">
        <w:rPr>
          <w:rFonts w:ascii="Arial" w:eastAsia="Times New Roman" w:hAnsi="Arial" w:cs="Arial"/>
          <w:sz w:val="22"/>
          <w:szCs w:val="22"/>
          <w:lang w:eastAsia="fr-FR"/>
        </w:rPr>
        <w:t xml:space="preserve">m de couple </w:t>
      </w:r>
      <w:r w:rsidR="00E62AD0" w:rsidRPr="00187FB2">
        <w:rPr>
          <w:rFonts w:ascii="Arial" w:eastAsia="Times New Roman" w:hAnsi="Arial" w:cs="Arial"/>
          <w:sz w:val="22"/>
          <w:szCs w:val="22"/>
          <w:lang w:eastAsia="fr-FR"/>
        </w:rPr>
        <w:t>de</w:t>
      </w:r>
      <w:r w:rsidRPr="00187FB2">
        <w:rPr>
          <w:rFonts w:ascii="Arial" w:eastAsia="Times New Roman" w:hAnsi="Arial" w:cs="Arial"/>
          <w:sz w:val="22"/>
          <w:szCs w:val="22"/>
          <w:lang w:eastAsia="fr-FR"/>
        </w:rPr>
        <w:t xml:space="preserve"> 2</w:t>
      </w:r>
      <w:r w:rsidR="003469BD" w:rsidRPr="00187FB2">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 xml:space="preserve">400 </w:t>
      </w:r>
      <w:r w:rsidR="00E62AD0" w:rsidRPr="00187FB2">
        <w:rPr>
          <w:rFonts w:ascii="Arial" w:eastAsia="Times New Roman" w:hAnsi="Arial" w:cs="Arial"/>
          <w:sz w:val="22"/>
          <w:szCs w:val="22"/>
          <w:lang w:eastAsia="fr-FR"/>
        </w:rPr>
        <w:t>à</w:t>
      </w:r>
      <w:r w:rsidRPr="00187FB2">
        <w:rPr>
          <w:rFonts w:ascii="Arial" w:eastAsia="Times New Roman" w:hAnsi="Arial" w:cs="Arial"/>
          <w:sz w:val="22"/>
          <w:szCs w:val="22"/>
          <w:lang w:eastAsia="fr-FR"/>
        </w:rPr>
        <w:t xml:space="preserve"> 6 000 tr/min</w:t>
      </w:r>
    </w:p>
    <w:p w14:paraId="5EA878B9" w14:textId="0862F38D" w:rsidR="008F6028" w:rsidRPr="00187FB2" w:rsidRDefault="008F6028" w:rsidP="009606FB">
      <w:pPr>
        <w:numPr>
          <w:ilvl w:val="0"/>
          <w:numId w:val="3"/>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Châssis « Alpine »</w:t>
      </w:r>
      <w:r w:rsidR="008D24A5" w:rsidRPr="00187FB2">
        <w:rPr>
          <w:rFonts w:ascii="Arial" w:eastAsia="Times New Roman" w:hAnsi="Arial" w:cs="Arial"/>
          <w:sz w:val="22"/>
          <w:szCs w:val="22"/>
          <w:lang w:eastAsia="fr-FR"/>
        </w:rPr>
        <w:t xml:space="preserve"> et suspensions </w:t>
      </w:r>
      <w:r w:rsidR="007C6CDC" w:rsidRPr="00187FB2">
        <w:rPr>
          <w:rFonts w:ascii="Arial" w:eastAsia="Times New Roman" w:hAnsi="Arial" w:cs="Arial"/>
          <w:sz w:val="22"/>
          <w:szCs w:val="22"/>
          <w:lang w:eastAsia="fr-FR"/>
        </w:rPr>
        <w:t xml:space="preserve">avant et arrière </w:t>
      </w:r>
      <w:r w:rsidR="008D24A5" w:rsidRPr="00187FB2">
        <w:rPr>
          <w:rFonts w:ascii="Arial" w:eastAsia="Times New Roman" w:hAnsi="Arial" w:cs="Arial"/>
          <w:sz w:val="22"/>
          <w:szCs w:val="22"/>
          <w:lang w:eastAsia="fr-FR"/>
        </w:rPr>
        <w:t>à double triangulation</w:t>
      </w:r>
    </w:p>
    <w:p w14:paraId="002C4341" w14:textId="01BDD2E1" w:rsidR="00524818" w:rsidRPr="00187FB2" w:rsidRDefault="003A4CB9" w:rsidP="009606FB">
      <w:pPr>
        <w:numPr>
          <w:ilvl w:val="0"/>
          <w:numId w:val="3"/>
        </w:numPr>
        <w:spacing w:before="100" w:beforeAutospacing="1" w:after="100" w:afterAutospacing="1" w:line="276" w:lineRule="auto"/>
        <w:rPr>
          <w:rFonts w:ascii="Arial" w:eastAsia="Times New Roman" w:hAnsi="Arial" w:cs="Arial"/>
          <w:lang w:eastAsia="fr-FR"/>
        </w:rPr>
      </w:pPr>
      <w:r w:rsidRPr="00187FB2">
        <w:rPr>
          <w:rFonts w:ascii="Arial" w:eastAsia="Times New Roman" w:hAnsi="Arial" w:cs="Arial"/>
          <w:sz w:val="22"/>
          <w:szCs w:val="22"/>
          <w:lang w:eastAsia="fr-FR"/>
        </w:rPr>
        <w:t>M</w:t>
      </w:r>
      <w:r w:rsidR="008F6028" w:rsidRPr="00187FB2">
        <w:rPr>
          <w:rFonts w:ascii="Arial" w:eastAsia="Times New Roman" w:hAnsi="Arial" w:cs="Arial"/>
          <w:sz w:val="22"/>
          <w:szCs w:val="22"/>
          <w:lang w:eastAsia="fr-FR"/>
        </w:rPr>
        <w:t>asse à vide en ordre de marche</w:t>
      </w:r>
      <w:r w:rsidR="008367F6" w:rsidRPr="00187FB2">
        <w:rPr>
          <w:rFonts w:ascii="Arial" w:eastAsia="Times New Roman" w:hAnsi="Arial" w:cs="Arial"/>
          <w:sz w:val="22"/>
          <w:szCs w:val="22"/>
          <w:lang w:eastAsia="fr-FR"/>
        </w:rPr>
        <w:t xml:space="preserve"> </w:t>
      </w:r>
      <w:r w:rsidR="008F6028" w:rsidRPr="00187FB2">
        <w:rPr>
          <w:rFonts w:ascii="Arial" w:eastAsia="Times New Roman" w:hAnsi="Arial" w:cs="Arial"/>
          <w:sz w:val="22"/>
          <w:szCs w:val="22"/>
          <w:lang w:eastAsia="fr-FR"/>
        </w:rPr>
        <w:t>de 1</w:t>
      </w:r>
      <w:r w:rsidR="006951B5">
        <w:rPr>
          <w:rFonts w:ascii="Arial" w:eastAsia="Times New Roman" w:hAnsi="Arial" w:cs="Arial"/>
          <w:sz w:val="22"/>
          <w:szCs w:val="22"/>
          <w:lang w:eastAsia="fr-FR"/>
        </w:rPr>
        <w:t> </w:t>
      </w:r>
      <w:r w:rsidRPr="00187FB2">
        <w:rPr>
          <w:rFonts w:ascii="Arial" w:eastAsia="Times New Roman" w:hAnsi="Arial" w:cs="Arial"/>
          <w:sz w:val="22"/>
          <w:szCs w:val="22"/>
          <w:lang w:eastAsia="fr-FR"/>
        </w:rPr>
        <w:t>1</w:t>
      </w:r>
      <w:r w:rsidR="008F6028" w:rsidRPr="00187FB2">
        <w:rPr>
          <w:rFonts w:ascii="Arial" w:eastAsia="Times New Roman" w:hAnsi="Arial" w:cs="Arial"/>
          <w:sz w:val="22"/>
          <w:szCs w:val="22"/>
          <w:lang w:eastAsia="fr-FR"/>
        </w:rPr>
        <w:t>19-1 140 kg</w:t>
      </w:r>
      <w:r w:rsidR="002A6D7E">
        <w:rPr>
          <w:rFonts w:ascii="Arial" w:eastAsia="Times New Roman" w:hAnsi="Arial" w:cs="Arial"/>
          <w:sz w:val="22"/>
          <w:szCs w:val="22"/>
          <w:lang w:eastAsia="fr-FR"/>
        </w:rPr>
        <w:t xml:space="preserve"> </w:t>
      </w:r>
    </w:p>
    <w:p w14:paraId="6534EA9F" w14:textId="0F1C2175" w:rsidR="00C14115" w:rsidRPr="00187FB2" w:rsidRDefault="00C14115" w:rsidP="009606FB">
      <w:pPr>
        <w:pStyle w:val="Listenabsatz"/>
        <w:numPr>
          <w:ilvl w:val="0"/>
          <w:numId w:val="3"/>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Système d’échappement Sport</w:t>
      </w:r>
    </w:p>
    <w:p w14:paraId="1115CFFC" w14:textId="5D6F5E6E" w:rsidR="008F6028" w:rsidRPr="00187FB2" w:rsidRDefault="00524818" w:rsidP="009606FB">
      <w:pPr>
        <w:pStyle w:val="Listenabsatz"/>
        <w:numPr>
          <w:ilvl w:val="0"/>
          <w:numId w:val="3"/>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 xml:space="preserve">Système de freinage </w:t>
      </w:r>
      <w:r w:rsidR="008F6028" w:rsidRPr="00187FB2">
        <w:rPr>
          <w:rFonts w:ascii="Arial" w:eastAsia="Times New Roman" w:hAnsi="Arial" w:cs="Arial"/>
          <w:lang w:eastAsia="fr-FR"/>
        </w:rPr>
        <w:t xml:space="preserve">haute performance Brembo, disques de 320 </w:t>
      </w:r>
      <w:r w:rsidR="00E40510" w:rsidRPr="00187FB2">
        <w:rPr>
          <w:rFonts w:ascii="Arial" w:eastAsia="Times New Roman" w:hAnsi="Arial" w:cs="Arial"/>
          <w:lang w:eastAsia="fr-FR"/>
        </w:rPr>
        <w:t>mm de diamètre</w:t>
      </w:r>
      <w:r w:rsidR="00776F06" w:rsidRPr="00187FB2">
        <w:rPr>
          <w:rFonts w:ascii="Arial" w:eastAsia="Times New Roman" w:hAnsi="Arial" w:cs="Arial"/>
          <w:lang w:eastAsia="fr-FR"/>
        </w:rPr>
        <w:t xml:space="preserve"> </w:t>
      </w:r>
      <w:r w:rsidR="008F6028" w:rsidRPr="00187FB2">
        <w:rPr>
          <w:rFonts w:ascii="Arial" w:eastAsia="Times New Roman" w:hAnsi="Arial" w:cs="Arial"/>
          <w:lang w:eastAsia="fr-FR"/>
        </w:rPr>
        <w:t>à l’avant et à l’arrière</w:t>
      </w:r>
      <w:r w:rsidR="00E40510" w:rsidRPr="00187FB2">
        <w:rPr>
          <w:rFonts w:ascii="Arial" w:eastAsia="Times New Roman" w:hAnsi="Arial" w:cs="Arial"/>
          <w:lang w:eastAsia="fr-FR"/>
        </w:rPr>
        <w:t xml:space="preserve"> avec des </w:t>
      </w:r>
      <w:r w:rsidR="008F6028" w:rsidRPr="00187FB2">
        <w:rPr>
          <w:rFonts w:ascii="Arial" w:eastAsia="Times New Roman" w:hAnsi="Arial" w:cs="Arial"/>
          <w:lang w:eastAsia="fr-FR"/>
        </w:rPr>
        <w:t>étriers de frein de couleur ble</w:t>
      </w:r>
      <w:r w:rsidR="00E40510" w:rsidRPr="00187FB2">
        <w:rPr>
          <w:rFonts w:ascii="Arial" w:eastAsia="Times New Roman" w:hAnsi="Arial" w:cs="Arial"/>
          <w:lang w:eastAsia="fr-FR"/>
        </w:rPr>
        <w:t>u</w:t>
      </w:r>
      <w:r w:rsidR="00FB45CE" w:rsidRPr="00187FB2">
        <w:rPr>
          <w:rFonts w:ascii="Arial" w:eastAsia="Times New Roman" w:hAnsi="Arial" w:cs="Arial"/>
          <w:lang w:eastAsia="fr-FR"/>
        </w:rPr>
        <w:t>e</w:t>
      </w:r>
    </w:p>
    <w:p w14:paraId="62C7B336" w14:textId="736763A3" w:rsidR="001D7DFF" w:rsidRPr="00187FB2" w:rsidRDefault="008F6028" w:rsidP="009606FB">
      <w:pPr>
        <w:pStyle w:val="Listenabsatz"/>
        <w:numPr>
          <w:ilvl w:val="0"/>
          <w:numId w:val="3"/>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 xml:space="preserve">Jantes de 18 pouces </w:t>
      </w:r>
      <w:r w:rsidR="00C97A6F" w:rsidRPr="00187FB2">
        <w:rPr>
          <w:rFonts w:ascii="Arial" w:eastAsia="Times New Roman" w:hAnsi="Arial" w:cs="Arial"/>
          <w:lang w:eastAsia="fr-FR"/>
        </w:rPr>
        <w:t>«Légende»</w:t>
      </w:r>
      <w:r w:rsidRPr="00187FB2">
        <w:rPr>
          <w:rFonts w:ascii="Arial" w:eastAsia="Times New Roman" w:hAnsi="Arial" w:cs="Arial"/>
          <w:lang w:eastAsia="fr-FR"/>
        </w:rPr>
        <w:t xml:space="preserve"> </w:t>
      </w:r>
      <w:r w:rsidR="00A95387" w:rsidRPr="00187FB2">
        <w:rPr>
          <w:rFonts w:ascii="Arial" w:eastAsia="Times New Roman" w:hAnsi="Arial" w:cs="Arial"/>
          <w:lang w:eastAsia="fr-FR"/>
        </w:rPr>
        <w:t xml:space="preserve">en </w:t>
      </w:r>
      <w:r w:rsidRPr="00187FB2">
        <w:rPr>
          <w:rFonts w:ascii="Arial" w:eastAsia="Times New Roman" w:hAnsi="Arial" w:cs="Arial"/>
          <w:lang w:eastAsia="fr-FR"/>
        </w:rPr>
        <w:t>noir diamanté</w:t>
      </w:r>
    </w:p>
    <w:p w14:paraId="4FCC89BE" w14:textId="5CDAD631" w:rsidR="00581BEC" w:rsidRPr="00187FB2" w:rsidRDefault="00581BEC" w:rsidP="00581BEC">
      <w:pPr>
        <w:pStyle w:val="Listenabsatz"/>
        <w:numPr>
          <w:ilvl w:val="0"/>
          <w:numId w:val="3"/>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Pneus Michelin Pilot Sport 4 de</w:t>
      </w:r>
      <w:r w:rsidRPr="00187FB2">
        <w:rPr>
          <w:rFonts w:ascii="Arial" w:hAnsi="Arial" w:cs="Arial"/>
        </w:rPr>
        <w:t xml:space="preserve"> 205/40 R18 à l’avant et de 235/40 </w:t>
      </w:r>
      <w:r w:rsidR="005B1992" w:rsidRPr="00187FB2">
        <w:rPr>
          <w:rFonts w:ascii="Arial" w:hAnsi="Arial" w:cs="Arial"/>
        </w:rPr>
        <w:t>R</w:t>
      </w:r>
      <w:r w:rsidRPr="00187FB2">
        <w:rPr>
          <w:rFonts w:ascii="Arial" w:hAnsi="Arial" w:cs="Arial"/>
        </w:rPr>
        <w:t>18 à l’arrière</w:t>
      </w:r>
    </w:p>
    <w:p w14:paraId="510AA3C9" w14:textId="4A9A5264" w:rsidR="00884D10" w:rsidRPr="00187FB2" w:rsidRDefault="00884D10" w:rsidP="009606FB">
      <w:pPr>
        <w:pStyle w:val="Listenabsatz"/>
        <w:numPr>
          <w:ilvl w:val="0"/>
          <w:numId w:val="3"/>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 xml:space="preserve">Sièges Confort réglables </w:t>
      </w:r>
      <w:r w:rsidR="00392CFB" w:rsidRPr="00187FB2">
        <w:rPr>
          <w:rFonts w:ascii="Arial" w:eastAsia="Times New Roman" w:hAnsi="Arial" w:cs="Arial"/>
          <w:lang w:eastAsia="fr-FR"/>
        </w:rPr>
        <w:t xml:space="preserve">sur </w:t>
      </w:r>
      <w:r w:rsidRPr="00187FB2">
        <w:rPr>
          <w:rFonts w:ascii="Arial" w:eastAsia="Times New Roman" w:hAnsi="Arial" w:cs="Arial"/>
          <w:lang w:eastAsia="fr-FR"/>
        </w:rPr>
        <w:t>6 voies</w:t>
      </w:r>
      <w:r w:rsidR="00383711" w:rsidRPr="00187FB2">
        <w:rPr>
          <w:rFonts w:ascii="Arial" w:eastAsia="Times New Roman" w:hAnsi="Arial" w:cs="Arial"/>
          <w:lang w:eastAsia="fr-FR"/>
        </w:rPr>
        <w:t xml:space="preserve"> en cuir noir ou marron et surpiqures bleues</w:t>
      </w:r>
    </w:p>
    <w:p w14:paraId="788EB63B" w14:textId="77777777" w:rsidR="001820C6" w:rsidRPr="00187FB2" w:rsidRDefault="001820C6" w:rsidP="009606FB">
      <w:pPr>
        <w:pStyle w:val="StandardWeb"/>
        <w:spacing w:before="0" w:beforeAutospacing="0" w:after="0" w:afterAutospacing="0" w:line="276" w:lineRule="auto"/>
        <w:rPr>
          <w:rFonts w:ascii="Arial" w:hAnsi="Arial" w:cs="Arial"/>
          <w:b/>
          <w:bCs/>
          <w:sz w:val="22"/>
          <w:szCs w:val="22"/>
          <w:u w:val="single"/>
        </w:rPr>
      </w:pPr>
    </w:p>
    <w:p w14:paraId="53DD105F" w14:textId="5131A4DE" w:rsidR="001D7DFF" w:rsidRPr="00C40622" w:rsidRDefault="001D7DFF" w:rsidP="009606FB">
      <w:pPr>
        <w:pStyle w:val="StandardWeb"/>
        <w:spacing w:before="0" w:beforeAutospacing="0" w:after="0" w:afterAutospacing="0" w:line="276" w:lineRule="auto"/>
        <w:rPr>
          <w:rFonts w:ascii="Arial" w:eastAsiaTheme="minorHAnsi" w:hAnsi="Arial" w:cs="Times New Roman (Corps CS)"/>
          <w:b/>
          <w:bCs/>
          <w:caps/>
          <w:lang w:eastAsia="en-US"/>
        </w:rPr>
      </w:pPr>
      <w:r w:rsidRPr="00C40622">
        <w:rPr>
          <w:rFonts w:ascii="Arial" w:eastAsiaTheme="minorHAnsi" w:hAnsi="Arial" w:cs="Times New Roman (Corps CS)"/>
          <w:b/>
          <w:bCs/>
          <w:caps/>
          <w:lang w:eastAsia="en-US"/>
        </w:rPr>
        <w:lastRenderedPageBreak/>
        <w:t>Alpine A110, l’originelle</w:t>
      </w:r>
    </w:p>
    <w:p w14:paraId="71B3628D" w14:textId="5C72F89D" w:rsidR="00A97A6A" w:rsidRPr="00187FB2" w:rsidRDefault="008A30EB" w:rsidP="009606FB">
      <w:pPr>
        <w:spacing w:before="100" w:beforeAutospacing="1" w:after="165" w:line="276" w:lineRule="auto"/>
        <w:rPr>
          <w:rFonts w:ascii="Arial" w:hAnsi="Arial" w:cs="Arial"/>
          <w:sz w:val="22"/>
          <w:szCs w:val="22"/>
        </w:rPr>
      </w:pPr>
      <w:r w:rsidRPr="00187FB2">
        <w:rPr>
          <w:rFonts w:ascii="Arial" w:hAnsi="Arial" w:cs="Arial"/>
          <w:noProof/>
          <w:sz w:val="22"/>
          <w:szCs w:val="22"/>
          <w:lang w:val="de-CH" w:eastAsia="de-CH"/>
        </w:rPr>
        <w:drawing>
          <wp:inline distT="0" distB="0" distL="0" distR="0" wp14:anchorId="41B89738" wp14:editId="7D40D4AC">
            <wp:extent cx="5666740" cy="3253105"/>
            <wp:effectExtent l="0" t="0" r="0" b="4445"/>
            <wp:docPr id="13" name="Image 13" descr="Une image contenant voiture, ciel, extérieur,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oiture, ciel, extérieur, bleu&#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666740" cy="3253105"/>
                    </a:xfrm>
                    <a:prstGeom prst="rect">
                      <a:avLst/>
                    </a:prstGeom>
                  </pic:spPr>
                </pic:pic>
              </a:graphicData>
            </a:graphic>
          </wp:inline>
        </w:drawing>
      </w:r>
    </w:p>
    <w:p w14:paraId="62C9F81B" w14:textId="768824F1" w:rsidR="001D7DFF" w:rsidRPr="00187FB2" w:rsidRDefault="001D7DFF" w:rsidP="002C5F75">
      <w:pPr>
        <w:spacing w:before="100" w:beforeAutospacing="1" w:after="165" w:line="276" w:lineRule="auto"/>
        <w:jc w:val="both"/>
        <w:rPr>
          <w:rFonts w:ascii="Arial" w:eastAsia="Times New Roman" w:hAnsi="Arial" w:cs="Arial"/>
          <w:sz w:val="22"/>
          <w:szCs w:val="22"/>
          <w:lang w:eastAsia="fr-FR"/>
        </w:rPr>
      </w:pPr>
      <w:r w:rsidRPr="00187FB2">
        <w:rPr>
          <w:rFonts w:ascii="Arial" w:hAnsi="Arial" w:cs="Arial"/>
          <w:sz w:val="22"/>
          <w:szCs w:val="22"/>
        </w:rPr>
        <w:t xml:space="preserve">Désormais badgée «A110», la A110 est la championne de l’agilité </w:t>
      </w:r>
      <w:r w:rsidR="006142B3" w:rsidRPr="00187FB2">
        <w:rPr>
          <w:rFonts w:ascii="Arial" w:hAnsi="Arial" w:cs="Arial"/>
          <w:sz w:val="22"/>
          <w:szCs w:val="22"/>
        </w:rPr>
        <w:t>et du dynamisme</w:t>
      </w:r>
      <w:r w:rsidR="006142B3" w:rsidRPr="00187FB2">
        <w:rPr>
          <w:rFonts w:ascii="Arial" w:eastAsia="Times New Roman" w:hAnsi="Arial" w:cs="Arial"/>
          <w:sz w:val="22"/>
          <w:szCs w:val="22"/>
          <w:lang w:eastAsia="fr-FR"/>
        </w:rPr>
        <w:t xml:space="preserve"> </w:t>
      </w:r>
      <w:r w:rsidR="00F25E37" w:rsidRPr="00187FB2">
        <w:rPr>
          <w:rFonts w:ascii="Arial" w:eastAsia="Times New Roman" w:hAnsi="Arial" w:cs="Arial"/>
          <w:sz w:val="22"/>
          <w:szCs w:val="22"/>
          <w:lang w:eastAsia="fr-FR"/>
        </w:rPr>
        <w:t xml:space="preserve">grâce à </w:t>
      </w:r>
      <w:r w:rsidR="00CA7B4D" w:rsidRPr="00187FB2">
        <w:rPr>
          <w:rFonts w:ascii="Arial" w:eastAsia="Times New Roman" w:hAnsi="Arial" w:cs="Arial"/>
          <w:sz w:val="22"/>
          <w:szCs w:val="22"/>
          <w:lang w:eastAsia="fr-FR"/>
        </w:rPr>
        <w:t>une</w:t>
      </w:r>
      <w:r w:rsidRPr="00187FB2">
        <w:rPr>
          <w:rFonts w:ascii="Arial" w:eastAsia="Times New Roman" w:hAnsi="Arial" w:cs="Arial"/>
          <w:sz w:val="22"/>
          <w:szCs w:val="22"/>
          <w:lang w:eastAsia="fr-FR"/>
        </w:rPr>
        <w:t xml:space="preserve"> répartition optimale de sa masse (44</w:t>
      </w:r>
      <w:r w:rsidR="00441D7B">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 à l’avant et de 56</w:t>
      </w:r>
      <w:r w:rsidR="00441D7B">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 à l’arrière</w:t>
      </w:r>
      <w:r w:rsidR="00077F1E" w:rsidRPr="00187FB2">
        <w:rPr>
          <w:rFonts w:ascii="Arial" w:eastAsia="Times New Roman" w:hAnsi="Arial" w:cs="Arial"/>
          <w:sz w:val="22"/>
          <w:szCs w:val="22"/>
          <w:lang w:eastAsia="fr-FR"/>
        </w:rPr>
        <w:t>,</w:t>
      </w:r>
      <w:r w:rsidRPr="00187FB2">
        <w:rPr>
          <w:rFonts w:ascii="Arial" w:eastAsia="Times New Roman" w:hAnsi="Arial" w:cs="Arial"/>
          <w:sz w:val="22"/>
          <w:szCs w:val="22"/>
          <w:lang w:eastAsia="fr-FR"/>
        </w:rPr>
        <w:t xml:space="preserve"> moteur en position centrale arrière) et sa légèreté (1 102 kilos à vide). </w:t>
      </w:r>
      <w:r w:rsidR="00675822" w:rsidRPr="00187FB2">
        <w:rPr>
          <w:rFonts w:ascii="Arial" w:eastAsia="Times New Roman" w:hAnsi="Arial" w:cs="Arial"/>
          <w:sz w:val="22"/>
          <w:szCs w:val="22"/>
          <w:lang w:eastAsia="fr-FR"/>
        </w:rPr>
        <w:t>Equipée</w:t>
      </w:r>
      <w:r w:rsidRPr="00187FB2">
        <w:rPr>
          <w:rFonts w:ascii="Arial" w:eastAsia="Times New Roman" w:hAnsi="Arial" w:cs="Arial"/>
          <w:sz w:val="22"/>
          <w:szCs w:val="22"/>
          <w:lang w:eastAsia="fr-FR"/>
        </w:rPr>
        <w:t xml:space="preserve"> </w:t>
      </w:r>
      <w:r w:rsidR="00786B09" w:rsidRPr="00187FB2">
        <w:rPr>
          <w:rFonts w:ascii="Arial" w:eastAsia="Times New Roman" w:hAnsi="Arial" w:cs="Arial"/>
          <w:sz w:val="22"/>
          <w:szCs w:val="22"/>
          <w:lang w:eastAsia="fr-FR"/>
        </w:rPr>
        <w:t xml:space="preserve">du châssis «Alpine» et </w:t>
      </w:r>
      <w:r w:rsidR="00675822" w:rsidRPr="00187FB2">
        <w:rPr>
          <w:rFonts w:ascii="Arial" w:eastAsia="Times New Roman" w:hAnsi="Arial" w:cs="Arial"/>
          <w:sz w:val="22"/>
          <w:szCs w:val="22"/>
          <w:lang w:eastAsia="fr-FR"/>
        </w:rPr>
        <w:t xml:space="preserve">de </w:t>
      </w:r>
      <w:r w:rsidRPr="00187FB2">
        <w:rPr>
          <w:rFonts w:ascii="Arial" w:eastAsia="Times New Roman" w:hAnsi="Arial" w:cs="Arial"/>
          <w:sz w:val="22"/>
          <w:szCs w:val="22"/>
          <w:lang w:eastAsia="fr-FR"/>
        </w:rPr>
        <w:t>siège</w:t>
      </w:r>
      <w:r w:rsidR="00675822" w:rsidRPr="00187FB2">
        <w:rPr>
          <w:rFonts w:ascii="Arial" w:eastAsia="Times New Roman" w:hAnsi="Arial" w:cs="Arial"/>
          <w:sz w:val="22"/>
          <w:szCs w:val="22"/>
          <w:lang w:eastAsia="fr-FR"/>
        </w:rPr>
        <w:t>s</w:t>
      </w:r>
      <w:r w:rsidRPr="00187FB2">
        <w:rPr>
          <w:rFonts w:ascii="Arial" w:eastAsia="Times New Roman" w:hAnsi="Arial" w:cs="Arial"/>
          <w:sz w:val="22"/>
          <w:szCs w:val="22"/>
          <w:lang w:eastAsia="fr-FR"/>
        </w:rPr>
        <w:t xml:space="preserve"> Sport, </w:t>
      </w:r>
      <w:r w:rsidR="003A2FA4" w:rsidRPr="00187FB2">
        <w:rPr>
          <w:rFonts w:ascii="Arial" w:eastAsia="Times New Roman" w:hAnsi="Arial" w:cs="Arial"/>
          <w:sz w:val="22"/>
          <w:szCs w:val="22"/>
          <w:lang w:eastAsia="fr-FR"/>
        </w:rPr>
        <w:t>l’A110</w:t>
      </w:r>
      <w:r w:rsidR="00507A5B" w:rsidRPr="00187FB2">
        <w:rPr>
          <w:rFonts w:ascii="Arial" w:eastAsia="Times New Roman" w:hAnsi="Arial" w:cs="Arial"/>
          <w:sz w:val="22"/>
          <w:szCs w:val="22"/>
          <w:lang w:eastAsia="fr-FR"/>
        </w:rPr>
        <w:t xml:space="preserve"> est source d’</w:t>
      </w:r>
      <w:r w:rsidRPr="00187FB2">
        <w:rPr>
          <w:rFonts w:ascii="Arial" w:eastAsia="Times New Roman" w:hAnsi="Arial" w:cs="Arial"/>
          <w:sz w:val="22"/>
          <w:szCs w:val="22"/>
          <w:lang w:eastAsia="fr-FR"/>
        </w:rPr>
        <w:t xml:space="preserve">un </w:t>
      </w:r>
      <w:r w:rsidRPr="00187FB2">
        <w:rPr>
          <w:rFonts w:ascii="Arial" w:hAnsi="Arial" w:cs="Arial"/>
          <w:sz w:val="22"/>
          <w:szCs w:val="22"/>
        </w:rPr>
        <w:t xml:space="preserve">plaisir </w:t>
      </w:r>
      <w:r w:rsidR="00891DE7" w:rsidRPr="00187FB2">
        <w:rPr>
          <w:rFonts w:ascii="Arial" w:hAnsi="Arial" w:cs="Arial"/>
          <w:sz w:val="22"/>
          <w:szCs w:val="22"/>
        </w:rPr>
        <w:t>de conduite</w:t>
      </w:r>
      <w:r w:rsidR="008A61D5" w:rsidRPr="00187FB2">
        <w:rPr>
          <w:rFonts w:ascii="Arial" w:hAnsi="Arial" w:cs="Arial"/>
          <w:sz w:val="22"/>
          <w:szCs w:val="22"/>
        </w:rPr>
        <w:t xml:space="preserve"> pure</w:t>
      </w:r>
      <w:r w:rsidR="00891DE7" w:rsidRPr="00187FB2">
        <w:rPr>
          <w:rFonts w:ascii="Arial" w:hAnsi="Arial" w:cs="Arial"/>
          <w:sz w:val="22"/>
          <w:szCs w:val="22"/>
        </w:rPr>
        <w:t>,</w:t>
      </w:r>
      <w:r w:rsidRPr="00187FB2">
        <w:rPr>
          <w:rFonts w:ascii="Arial" w:hAnsi="Arial" w:cs="Arial"/>
          <w:sz w:val="22"/>
          <w:szCs w:val="22"/>
        </w:rPr>
        <w:t xml:space="preserve"> grâce à </w:t>
      </w:r>
      <w:r w:rsidR="005F3B89" w:rsidRPr="00187FB2">
        <w:rPr>
          <w:rFonts w:ascii="Arial" w:hAnsi="Arial" w:cs="Arial"/>
          <w:sz w:val="22"/>
          <w:szCs w:val="22"/>
        </w:rPr>
        <w:t xml:space="preserve">son </w:t>
      </w:r>
      <w:r w:rsidRPr="00187FB2">
        <w:rPr>
          <w:rFonts w:ascii="Arial" w:eastAsia="Times New Roman" w:hAnsi="Arial" w:cs="Arial"/>
          <w:sz w:val="22"/>
          <w:szCs w:val="22"/>
          <w:lang w:eastAsia="fr-FR"/>
        </w:rPr>
        <w:t xml:space="preserve">efficacité et </w:t>
      </w:r>
      <w:r w:rsidR="008A61D5" w:rsidRPr="00187FB2">
        <w:rPr>
          <w:rFonts w:ascii="Arial" w:eastAsia="Times New Roman" w:hAnsi="Arial" w:cs="Arial"/>
          <w:sz w:val="22"/>
          <w:szCs w:val="22"/>
          <w:lang w:eastAsia="fr-FR"/>
        </w:rPr>
        <w:t xml:space="preserve">à </w:t>
      </w:r>
      <w:r w:rsidR="005F3B89" w:rsidRPr="00187FB2">
        <w:rPr>
          <w:rFonts w:ascii="Arial" w:eastAsia="Times New Roman" w:hAnsi="Arial" w:cs="Arial"/>
          <w:sz w:val="22"/>
          <w:szCs w:val="22"/>
          <w:lang w:eastAsia="fr-FR"/>
        </w:rPr>
        <w:t>son</w:t>
      </w:r>
      <w:r w:rsidRPr="00187FB2">
        <w:rPr>
          <w:rFonts w:ascii="Arial" w:eastAsia="Times New Roman" w:hAnsi="Arial" w:cs="Arial"/>
          <w:sz w:val="22"/>
          <w:szCs w:val="22"/>
          <w:lang w:eastAsia="fr-FR"/>
        </w:rPr>
        <w:t xml:space="preserve"> </w:t>
      </w:r>
      <w:r w:rsidR="006142B3" w:rsidRPr="00187FB2">
        <w:rPr>
          <w:rFonts w:ascii="Arial" w:eastAsia="Times New Roman" w:hAnsi="Arial" w:cs="Arial"/>
          <w:sz w:val="22"/>
          <w:szCs w:val="22"/>
          <w:lang w:eastAsia="fr-FR"/>
        </w:rPr>
        <w:t xml:space="preserve">comportement communicatif </w:t>
      </w:r>
      <w:r w:rsidR="005F3B89" w:rsidRPr="00187FB2">
        <w:rPr>
          <w:rFonts w:ascii="Arial" w:hAnsi="Arial" w:cs="Arial"/>
          <w:sz w:val="22"/>
          <w:szCs w:val="22"/>
        </w:rPr>
        <w:t>en toutes circonstances</w:t>
      </w:r>
      <w:r w:rsidR="003A2FA4" w:rsidRPr="00187FB2">
        <w:rPr>
          <w:rFonts w:ascii="Arial" w:hAnsi="Arial" w:cs="Arial"/>
          <w:sz w:val="22"/>
          <w:szCs w:val="22"/>
        </w:rPr>
        <w:t>.</w:t>
      </w:r>
    </w:p>
    <w:p w14:paraId="79401DB7" w14:textId="77777777" w:rsidR="001D7DFF" w:rsidRPr="00187FB2" w:rsidRDefault="001D7DFF" w:rsidP="009606FB">
      <w:pPr>
        <w:pStyle w:val="StandardWeb"/>
        <w:spacing w:before="0" w:beforeAutospacing="0" w:after="0" w:afterAutospacing="0" w:line="276" w:lineRule="auto"/>
        <w:rPr>
          <w:rFonts w:ascii="Arial" w:hAnsi="Arial" w:cs="Arial"/>
          <w:sz w:val="22"/>
          <w:szCs w:val="22"/>
        </w:rPr>
      </w:pPr>
    </w:p>
    <w:p w14:paraId="2BC0E3A0" w14:textId="5FFE2863" w:rsidR="001D7DFF" w:rsidRPr="00DC419A" w:rsidRDefault="001D7DFF" w:rsidP="009606FB">
      <w:pPr>
        <w:pStyle w:val="StandardWeb"/>
        <w:spacing w:before="0" w:beforeAutospacing="0" w:after="0" w:afterAutospacing="0" w:line="276" w:lineRule="auto"/>
        <w:rPr>
          <w:rFonts w:ascii="Arial" w:hAnsi="Arial" w:cs="Arial"/>
          <w:b/>
          <w:sz w:val="22"/>
          <w:szCs w:val="22"/>
        </w:rPr>
      </w:pPr>
      <w:r w:rsidRPr="00DC419A">
        <w:rPr>
          <w:rFonts w:ascii="Arial" w:hAnsi="Arial" w:cs="Arial"/>
          <w:b/>
          <w:sz w:val="22"/>
          <w:szCs w:val="22"/>
        </w:rPr>
        <w:t xml:space="preserve">L’A110 en bref: </w:t>
      </w:r>
    </w:p>
    <w:p w14:paraId="21E94B91" w14:textId="6B6BF3D1" w:rsidR="001D7DFF" w:rsidRPr="00187FB2" w:rsidRDefault="009B2669"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 xml:space="preserve">Puissance de </w:t>
      </w:r>
      <w:r w:rsidR="001D7DFF" w:rsidRPr="00187FB2">
        <w:rPr>
          <w:rFonts w:ascii="Arial" w:eastAsia="Times New Roman" w:hAnsi="Arial" w:cs="Arial"/>
          <w:lang w:eastAsia="fr-FR"/>
        </w:rPr>
        <w:t>252 chevaux</w:t>
      </w:r>
    </w:p>
    <w:p w14:paraId="22CCCBFD" w14:textId="4C7BD4FF" w:rsidR="0025246A" w:rsidRPr="00187FB2" w:rsidRDefault="0025246A"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0 à 100 km/h en 4,5 secondes</w:t>
      </w:r>
    </w:p>
    <w:p w14:paraId="0E04B65F" w14:textId="30E9C658" w:rsidR="001D7DFF" w:rsidRPr="00187FB2" w:rsidRDefault="001D7DFF"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 xml:space="preserve">320 </w:t>
      </w:r>
      <w:r w:rsidR="0031230B" w:rsidRPr="00187FB2">
        <w:rPr>
          <w:rFonts w:ascii="Arial" w:eastAsia="Times New Roman" w:hAnsi="Arial" w:cs="Arial"/>
          <w:lang w:eastAsia="fr-FR"/>
        </w:rPr>
        <w:t>N</w:t>
      </w:r>
      <w:r w:rsidRPr="00187FB2">
        <w:rPr>
          <w:rFonts w:ascii="Arial" w:eastAsia="Times New Roman" w:hAnsi="Arial" w:cs="Arial"/>
          <w:lang w:eastAsia="fr-FR"/>
        </w:rPr>
        <w:t>m de couple de 2 000 à 4 800 tr/min</w:t>
      </w:r>
    </w:p>
    <w:p w14:paraId="3A442C0C" w14:textId="6AC825D1" w:rsidR="001D7DFF" w:rsidRPr="00187FB2" w:rsidRDefault="001D7DFF"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Châssis «Alpine»</w:t>
      </w:r>
      <w:r w:rsidR="0025246A" w:rsidRPr="00187FB2">
        <w:rPr>
          <w:rFonts w:ascii="Arial" w:eastAsia="Times New Roman" w:hAnsi="Arial" w:cs="Arial"/>
          <w:lang w:eastAsia="fr-FR"/>
        </w:rPr>
        <w:t>,</w:t>
      </w:r>
      <w:r w:rsidRPr="00187FB2">
        <w:rPr>
          <w:rFonts w:ascii="Arial" w:eastAsia="Times New Roman" w:hAnsi="Arial" w:cs="Arial"/>
          <w:lang w:eastAsia="fr-FR"/>
        </w:rPr>
        <w:t xml:space="preserve"> suspensions </w:t>
      </w:r>
      <w:r w:rsidR="007C6CDC" w:rsidRPr="00187FB2">
        <w:rPr>
          <w:rFonts w:ascii="Arial" w:eastAsia="Times New Roman" w:hAnsi="Arial" w:cs="Arial"/>
          <w:lang w:eastAsia="fr-FR"/>
        </w:rPr>
        <w:t xml:space="preserve">avant et arrière </w:t>
      </w:r>
      <w:r w:rsidRPr="00187FB2">
        <w:rPr>
          <w:rFonts w:ascii="Arial" w:eastAsia="Times New Roman" w:hAnsi="Arial" w:cs="Arial"/>
          <w:lang w:eastAsia="fr-FR"/>
        </w:rPr>
        <w:t>à double triangulation</w:t>
      </w:r>
    </w:p>
    <w:p w14:paraId="645A9E4D" w14:textId="6A4FA76D" w:rsidR="001D7DFF" w:rsidRPr="00187FB2" w:rsidRDefault="001D7DFF"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Masse à vide en ordre de marche</w:t>
      </w:r>
      <w:r w:rsidR="00392CFB" w:rsidRPr="00187FB2">
        <w:rPr>
          <w:rFonts w:ascii="Arial" w:eastAsia="Times New Roman" w:hAnsi="Arial" w:cs="Arial"/>
          <w:lang w:eastAsia="fr-FR"/>
        </w:rPr>
        <w:t xml:space="preserve"> </w:t>
      </w:r>
      <w:r w:rsidRPr="00187FB2">
        <w:rPr>
          <w:rFonts w:ascii="Arial" w:eastAsia="Times New Roman" w:hAnsi="Arial" w:cs="Arial"/>
          <w:lang w:eastAsia="fr-FR"/>
        </w:rPr>
        <w:t>de 1 102-1 140 kg</w:t>
      </w:r>
    </w:p>
    <w:p w14:paraId="0377D6EE" w14:textId="56F8EF65" w:rsidR="001D7DFF" w:rsidRPr="00187FB2" w:rsidRDefault="001D7DFF"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Freins Brembo</w:t>
      </w:r>
      <w:r w:rsidRPr="00187FB2">
        <w:rPr>
          <w:rFonts w:ascii="Arial" w:eastAsia="Times New Roman" w:hAnsi="Arial" w:cs="Arial"/>
          <w:color w:val="FF0000"/>
          <w:lang w:eastAsia="fr-FR"/>
        </w:rPr>
        <w:t xml:space="preserve"> </w:t>
      </w:r>
      <w:r w:rsidRPr="00187FB2">
        <w:rPr>
          <w:rFonts w:ascii="Arial" w:eastAsia="Times New Roman" w:hAnsi="Arial" w:cs="Arial"/>
          <w:lang w:eastAsia="fr-FR"/>
        </w:rPr>
        <w:t>de 296 mm de diamètre à l’avant et à l’arrière</w:t>
      </w:r>
      <w:r w:rsidR="00DB1E04" w:rsidRPr="00187FB2">
        <w:rPr>
          <w:rFonts w:ascii="Arial" w:eastAsia="Times New Roman" w:hAnsi="Arial" w:cs="Arial"/>
          <w:lang w:eastAsia="fr-FR"/>
        </w:rPr>
        <w:t xml:space="preserve"> et </w:t>
      </w:r>
      <w:r w:rsidRPr="00187FB2">
        <w:rPr>
          <w:rFonts w:ascii="Arial" w:eastAsia="Times New Roman" w:hAnsi="Arial" w:cs="Arial"/>
          <w:lang w:eastAsia="fr-FR"/>
        </w:rPr>
        <w:t>étriers de frein de couleur noir anthracite</w:t>
      </w:r>
    </w:p>
    <w:p w14:paraId="0332F40E" w14:textId="0B4182A3" w:rsidR="001D7DFF" w:rsidRPr="00187FB2" w:rsidRDefault="001D7DFF" w:rsidP="009606FB">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Jantes de 17 pouces</w:t>
      </w:r>
    </w:p>
    <w:p w14:paraId="32C1595A" w14:textId="44E729CF" w:rsidR="00581BEC" w:rsidRPr="00187FB2" w:rsidRDefault="00581BEC" w:rsidP="000338AE">
      <w:pPr>
        <w:pStyle w:val="Listenabsatz"/>
        <w:numPr>
          <w:ilvl w:val="0"/>
          <w:numId w:val="2"/>
        </w:numPr>
        <w:spacing w:before="100" w:beforeAutospacing="1" w:after="165" w:line="276" w:lineRule="auto"/>
        <w:rPr>
          <w:rFonts w:ascii="Arial" w:eastAsia="Times New Roman" w:hAnsi="Arial" w:cs="Arial"/>
          <w:lang w:eastAsia="fr-FR"/>
        </w:rPr>
      </w:pPr>
      <w:r w:rsidRPr="00187FB2">
        <w:rPr>
          <w:rFonts w:ascii="Arial" w:eastAsia="Times New Roman" w:hAnsi="Arial" w:cs="Arial"/>
          <w:lang w:eastAsia="fr-FR"/>
        </w:rPr>
        <w:t>Pneus Michelin Pilot Sport 4 de</w:t>
      </w:r>
      <w:r w:rsidRPr="00187FB2">
        <w:rPr>
          <w:rFonts w:ascii="Arial" w:hAnsi="Arial" w:cs="Arial"/>
        </w:rPr>
        <w:t xml:space="preserve"> 205/4</w:t>
      </w:r>
      <w:r w:rsidR="000338AE" w:rsidRPr="00187FB2">
        <w:rPr>
          <w:rFonts w:ascii="Arial" w:hAnsi="Arial" w:cs="Arial"/>
        </w:rPr>
        <w:t>5</w:t>
      </w:r>
      <w:r w:rsidRPr="00187FB2">
        <w:rPr>
          <w:rFonts w:ascii="Arial" w:hAnsi="Arial" w:cs="Arial"/>
        </w:rPr>
        <w:t xml:space="preserve"> R1</w:t>
      </w:r>
      <w:r w:rsidR="000338AE" w:rsidRPr="00187FB2">
        <w:rPr>
          <w:rFonts w:ascii="Arial" w:hAnsi="Arial" w:cs="Arial"/>
        </w:rPr>
        <w:t>7</w:t>
      </w:r>
      <w:r w:rsidRPr="00187FB2">
        <w:rPr>
          <w:rFonts w:ascii="Arial" w:hAnsi="Arial" w:cs="Arial"/>
        </w:rPr>
        <w:t xml:space="preserve"> à l’avant et de 235/4</w:t>
      </w:r>
      <w:r w:rsidR="000338AE" w:rsidRPr="00187FB2">
        <w:rPr>
          <w:rFonts w:ascii="Arial" w:hAnsi="Arial" w:cs="Arial"/>
        </w:rPr>
        <w:t>5</w:t>
      </w:r>
      <w:r w:rsidRPr="00187FB2">
        <w:rPr>
          <w:rFonts w:ascii="Arial" w:hAnsi="Arial" w:cs="Arial"/>
        </w:rPr>
        <w:t xml:space="preserve"> </w:t>
      </w:r>
      <w:r w:rsidR="005B1992" w:rsidRPr="00187FB2">
        <w:rPr>
          <w:rFonts w:ascii="Arial" w:hAnsi="Arial" w:cs="Arial"/>
        </w:rPr>
        <w:t>R</w:t>
      </w:r>
      <w:r w:rsidRPr="00187FB2">
        <w:rPr>
          <w:rFonts w:ascii="Arial" w:hAnsi="Arial" w:cs="Arial"/>
        </w:rPr>
        <w:t>1</w:t>
      </w:r>
      <w:r w:rsidR="005B1992" w:rsidRPr="00187FB2">
        <w:rPr>
          <w:rFonts w:ascii="Arial" w:hAnsi="Arial" w:cs="Arial"/>
        </w:rPr>
        <w:t>7</w:t>
      </w:r>
      <w:r w:rsidRPr="00187FB2">
        <w:rPr>
          <w:rFonts w:ascii="Arial" w:hAnsi="Arial" w:cs="Arial"/>
        </w:rPr>
        <w:t xml:space="preserve"> à l’arrière</w:t>
      </w:r>
    </w:p>
    <w:p w14:paraId="024023C9" w14:textId="69A36155" w:rsidR="00080397" w:rsidRPr="00187FB2" w:rsidRDefault="00383711" w:rsidP="007169A6">
      <w:pPr>
        <w:pStyle w:val="Listenabsatz"/>
        <w:numPr>
          <w:ilvl w:val="0"/>
          <w:numId w:val="2"/>
        </w:numPr>
        <w:spacing w:before="100" w:beforeAutospacing="1" w:after="165" w:line="276" w:lineRule="auto"/>
        <w:rPr>
          <w:rFonts w:ascii="Arial" w:eastAsia="Times New Roman" w:hAnsi="Arial" w:cs="Arial"/>
          <w:lang w:eastAsia="fr-FR"/>
        </w:rPr>
        <w:sectPr w:rsidR="00080397" w:rsidRPr="00187FB2" w:rsidSect="00CB5A64">
          <w:pgSz w:w="11901" w:h="16817"/>
          <w:pgMar w:top="2977" w:right="992" w:bottom="1503" w:left="1985" w:header="992" w:footer="709" w:gutter="0"/>
          <w:cols w:space="708"/>
          <w:docGrid w:linePitch="360"/>
        </w:sectPr>
      </w:pPr>
      <w:r w:rsidRPr="00187FB2">
        <w:rPr>
          <w:rFonts w:ascii="Arial" w:hAnsi="Arial" w:cs="Arial"/>
        </w:rPr>
        <w:t>Sièges Sport</w:t>
      </w:r>
      <w:r w:rsidR="005D04C8" w:rsidRPr="00187FB2">
        <w:rPr>
          <w:rFonts w:ascii="Arial" w:hAnsi="Arial" w:cs="Arial"/>
        </w:rPr>
        <w:t xml:space="preserve"> </w:t>
      </w:r>
      <w:r w:rsidRPr="00187FB2">
        <w:rPr>
          <w:rFonts w:ascii="Arial" w:hAnsi="Arial" w:cs="Arial"/>
        </w:rPr>
        <w:t xml:space="preserve">réglables </w:t>
      </w:r>
      <w:r w:rsidR="00392CFB" w:rsidRPr="00187FB2">
        <w:rPr>
          <w:rFonts w:ascii="Arial" w:hAnsi="Arial" w:cs="Arial"/>
        </w:rPr>
        <w:t xml:space="preserve">sur </w:t>
      </w:r>
      <w:r w:rsidRPr="00187FB2">
        <w:rPr>
          <w:rFonts w:ascii="Arial" w:hAnsi="Arial" w:cs="Arial"/>
        </w:rPr>
        <w:t xml:space="preserve">2 voies au revêtement </w:t>
      </w:r>
      <w:r w:rsidR="005D04C8" w:rsidRPr="00187FB2">
        <w:rPr>
          <w:rFonts w:ascii="Arial" w:hAnsi="Arial" w:cs="Arial"/>
        </w:rPr>
        <w:t>mixte cuir-</w:t>
      </w:r>
      <w:r w:rsidRPr="00187FB2">
        <w:rPr>
          <w:rFonts w:ascii="Arial" w:hAnsi="Arial" w:cs="Arial"/>
        </w:rPr>
        <w:t xml:space="preserve">microfibre </w:t>
      </w:r>
      <w:r w:rsidR="005D04C8" w:rsidRPr="00187FB2">
        <w:rPr>
          <w:rFonts w:ascii="Arial" w:hAnsi="Arial" w:cs="Arial"/>
        </w:rPr>
        <w:t xml:space="preserve">noir </w:t>
      </w:r>
      <w:r w:rsidRPr="00187FB2">
        <w:rPr>
          <w:rFonts w:ascii="Arial" w:hAnsi="Arial" w:cs="Arial"/>
        </w:rPr>
        <w:t xml:space="preserve">avec </w:t>
      </w:r>
      <w:r w:rsidR="005D04C8" w:rsidRPr="00187FB2">
        <w:rPr>
          <w:rFonts w:ascii="Arial" w:hAnsi="Arial" w:cs="Arial"/>
        </w:rPr>
        <w:t xml:space="preserve">des </w:t>
      </w:r>
      <w:r w:rsidRPr="00187FB2">
        <w:rPr>
          <w:rFonts w:ascii="Arial" w:hAnsi="Arial" w:cs="Arial"/>
        </w:rPr>
        <w:t xml:space="preserve">surpiqures </w:t>
      </w:r>
      <w:r w:rsidR="005D04C8" w:rsidRPr="00187FB2">
        <w:rPr>
          <w:rFonts w:ascii="Arial" w:hAnsi="Arial" w:cs="Arial"/>
        </w:rPr>
        <w:t>grise</w:t>
      </w:r>
      <w:r w:rsidRPr="00187FB2">
        <w:rPr>
          <w:rFonts w:ascii="Arial" w:hAnsi="Arial" w:cs="Arial"/>
        </w:rPr>
        <w:t>s</w:t>
      </w:r>
    </w:p>
    <w:p w14:paraId="73A28004" w14:textId="7249FDE5" w:rsidR="00EA36D8" w:rsidRPr="00187FB2" w:rsidRDefault="009E4829" w:rsidP="009606FB">
      <w:pPr>
        <w:pStyle w:val="StandardWeb"/>
        <w:spacing w:before="0" w:beforeAutospacing="0" w:after="0" w:afterAutospacing="0" w:line="276" w:lineRule="auto"/>
        <w:rPr>
          <w:rFonts w:ascii="Arial" w:hAnsi="Arial" w:cs="Arial"/>
          <w:b/>
          <w:bCs/>
          <w:sz w:val="32"/>
          <w:szCs w:val="32"/>
        </w:rPr>
      </w:pPr>
      <w:r w:rsidRPr="00187FB2">
        <w:rPr>
          <w:rFonts w:ascii="Arial" w:hAnsi="Arial" w:cs="Arial"/>
          <w:b/>
          <w:bCs/>
          <w:sz w:val="32"/>
          <w:szCs w:val="32"/>
        </w:rPr>
        <w:t>N</w:t>
      </w:r>
      <w:r w:rsidR="00EA36D8" w:rsidRPr="00187FB2">
        <w:rPr>
          <w:rFonts w:ascii="Arial" w:hAnsi="Arial" w:cs="Arial"/>
          <w:b/>
          <w:bCs/>
          <w:sz w:val="32"/>
          <w:szCs w:val="32"/>
        </w:rPr>
        <w:t>ouve</w:t>
      </w:r>
      <w:r w:rsidR="00951AA4" w:rsidRPr="00187FB2">
        <w:rPr>
          <w:rFonts w:ascii="Arial" w:hAnsi="Arial" w:cs="Arial"/>
          <w:b/>
          <w:bCs/>
          <w:sz w:val="32"/>
          <w:szCs w:val="32"/>
        </w:rPr>
        <w:t>au</w:t>
      </w:r>
      <w:r w:rsidR="00EA36D8" w:rsidRPr="00187FB2">
        <w:rPr>
          <w:rFonts w:ascii="Arial" w:hAnsi="Arial" w:cs="Arial"/>
          <w:b/>
          <w:bCs/>
          <w:sz w:val="32"/>
          <w:szCs w:val="32"/>
        </w:rPr>
        <w:t xml:space="preserve"> </w:t>
      </w:r>
      <w:r w:rsidR="00951AA4" w:rsidRPr="00187FB2">
        <w:rPr>
          <w:rFonts w:ascii="Arial" w:hAnsi="Arial" w:cs="Arial"/>
          <w:b/>
          <w:bCs/>
          <w:sz w:val="32"/>
          <w:szCs w:val="32"/>
        </w:rPr>
        <w:t xml:space="preserve">système </w:t>
      </w:r>
      <w:r w:rsidRPr="00187FB2">
        <w:rPr>
          <w:rFonts w:ascii="Arial" w:hAnsi="Arial" w:cs="Arial"/>
          <w:b/>
          <w:bCs/>
          <w:sz w:val="32"/>
          <w:szCs w:val="32"/>
        </w:rPr>
        <w:t>m</w:t>
      </w:r>
      <w:r w:rsidR="00EA36D8" w:rsidRPr="00187FB2">
        <w:rPr>
          <w:rFonts w:ascii="Arial" w:hAnsi="Arial" w:cs="Arial"/>
          <w:b/>
          <w:bCs/>
          <w:sz w:val="32"/>
          <w:szCs w:val="32"/>
        </w:rPr>
        <w:t>ultimédia Alpine</w:t>
      </w:r>
      <w:r w:rsidR="00A7313A" w:rsidRPr="00187FB2">
        <w:rPr>
          <w:rFonts w:ascii="Arial" w:hAnsi="Arial" w:cs="Arial"/>
          <w:b/>
          <w:bCs/>
          <w:sz w:val="32"/>
          <w:szCs w:val="32"/>
        </w:rPr>
        <w:t xml:space="preserve"> à la connectivité renforcée</w:t>
      </w:r>
    </w:p>
    <w:p w14:paraId="6437DEE6" w14:textId="77777777" w:rsidR="004401B1" w:rsidRPr="00187FB2" w:rsidRDefault="004401B1"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noProof/>
          <w:sz w:val="22"/>
          <w:szCs w:val="22"/>
          <w:lang w:val="de-CH" w:eastAsia="de-CH"/>
        </w:rPr>
        <w:drawing>
          <wp:inline distT="0" distB="0" distL="0" distR="0" wp14:anchorId="5038E3A3" wp14:editId="32F17F17">
            <wp:extent cx="5666740" cy="3740785"/>
            <wp:effectExtent l="0" t="0" r="0" b="0"/>
            <wp:docPr id="8" name="Image 8" descr="Une image contenant text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éléphone mobi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666740" cy="3740785"/>
                    </a:xfrm>
                    <a:prstGeom prst="rect">
                      <a:avLst/>
                    </a:prstGeom>
                  </pic:spPr>
                </pic:pic>
              </a:graphicData>
            </a:graphic>
          </wp:inline>
        </w:drawing>
      </w:r>
    </w:p>
    <w:p w14:paraId="6E5604CA" w14:textId="13D05B73" w:rsidR="00BC7FD7" w:rsidRPr="00187FB2" w:rsidRDefault="00EA36D8"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Alpine </w:t>
      </w:r>
      <w:r w:rsidR="00073784" w:rsidRPr="00187FB2">
        <w:rPr>
          <w:rFonts w:ascii="Arial" w:eastAsia="Times New Roman" w:hAnsi="Arial" w:cs="Arial"/>
          <w:sz w:val="22"/>
          <w:szCs w:val="22"/>
          <w:lang w:eastAsia="fr-FR"/>
        </w:rPr>
        <w:t xml:space="preserve">équipe sa nouvelle gamme A110 </w:t>
      </w:r>
      <w:r w:rsidR="00CB6E6B" w:rsidRPr="00187FB2">
        <w:rPr>
          <w:rFonts w:ascii="Arial" w:eastAsia="Times New Roman" w:hAnsi="Arial" w:cs="Arial"/>
          <w:sz w:val="22"/>
          <w:szCs w:val="22"/>
          <w:lang w:eastAsia="fr-FR"/>
        </w:rPr>
        <w:t>d’</w:t>
      </w:r>
      <w:r w:rsidR="009B51C5" w:rsidRPr="00187FB2">
        <w:rPr>
          <w:rFonts w:ascii="Arial" w:eastAsia="Times New Roman" w:hAnsi="Arial" w:cs="Arial"/>
          <w:sz w:val="22"/>
          <w:szCs w:val="22"/>
          <w:lang w:eastAsia="fr-FR"/>
        </w:rPr>
        <w:t>un</w:t>
      </w:r>
      <w:r w:rsidRPr="00187FB2">
        <w:rPr>
          <w:rFonts w:ascii="Arial" w:eastAsia="Times New Roman" w:hAnsi="Arial" w:cs="Arial"/>
          <w:sz w:val="22"/>
          <w:szCs w:val="22"/>
          <w:lang w:eastAsia="fr-FR"/>
        </w:rPr>
        <w:t xml:space="preserve"> nouve</w:t>
      </w:r>
      <w:r w:rsidR="009B51C5" w:rsidRPr="00187FB2">
        <w:rPr>
          <w:rFonts w:ascii="Arial" w:eastAsia="Times New Roman" w:hAnsi="Arial" w:cs="Arial"/>
          <w:sz w:val="22"/>
          <w:szCs w:val="22"/>
          <w:lang w:eastAsia="fr-FR"/>
        </w:rPr>
        <w:t>au</w:t>
      </w:r>
      <w:r w:rsidRPr="00187FB2">
        <w:rPr>
          <w:rFonts w:ascii="Arial" w:eastAsia="Times New Roman" w:hAnsi="Arial" w:cs="Arial"/>
          <w:sz w:val="22"/>
          <w:szCs w:val="22"/>
          <w:lang w:eastAsia="fr-FR"/>
        </w:rPr>
        <w:t xml:space="preserve"> </w:t>
      </w:r>
      <w:r w:rsidR="009B51C5" w:rsidRPr="00187FB2">
        <w:rPr>
          <w:rFonts w:ascii="Arial" w:eastAsia="Times New Roman" w:hAnsi="Arial" w:cs="Arial"/>
          <w:sz w:val="22"/>
          <w:szCs w:val="22"/>
          <w:lang w:eastAsia="fr-FR"/>
        </w:rPr>
        <w:t>système</w:t>
      </w:r>
      <w:r w:rsidRPr="00187FB2">
        <w:rPr>
          <w:rFonts w:ascii="Arial" w:eastAsia="Times New Roman" w:hAnsi="Arial" w:cs="Arial"/>
          <w:sz w:val="22"/>
          <w:szCs w:val="22"/>
          <w:lang w:eastAsia="fr-FR"/>
        </w:rPr>
        <w:t xml:space="preserve"> multimédia Alpine avec</w:t>
      </w:r>
      <w:r w:rsidRPr="00187FB2">
        <w:rPr>
          <w:rFonts w:ascii="Arial" w:eastAsia="Times New Roman" w:hAnsi="Arial" w:cs="Arial"/>
          <w:i/>
          <w:iCs/>
          <w:sz w:val="22"/>
          <w:szCs w:val="22"/>
          <w:lang w:eastAsia="fr-FR"/>
        </w:rPr>
        <w:t xml:space="preserve"> </w:t>
      </w:r>
      <w:r w:rsidRPr="00187FB2">
        <w:rPr>
          <w:rFonts w:ascii="Arial" w:eastAsia="Times New Roman" w:hAnsi="Arial" w:cs="Arial"/>
          <w:sz w:val="22"/>
          <w:szCs w:val="22"/>
          <w:lang w:eastAsia="fr-FR"/>
        </w:rPr>
        <w:t>écran tactile de 7 pouces</w:t>
      </w:r>
      <w:r w:rsidR="000D15C4" w:rsidRPr="00187FB2">
        <w:rPr>
          <w:rFonts w:ascii="Arial" w:eastAsia="Times New Roman" w:hAnsi="Arial" w:cs="Arial"/>
          <w:sz w:val="22"/>
          <w:szCs w:val="22"/>
          <w:lang w:eastAsia="fr-FR"/>
        </w:rPr>
        <w:t xml:space="preserve">, </w:t>
      </w:r>
      <w:r w:rsidR="00CB6E6B" w:rsidRPr="00187FB2">
        <w:rPr>
          <w:rFonts w:ascii="Arial" w:eastAsia="Times New Roman" w:hAnsi="Arial" w:cs="Arial"/>
          <w:sz w:val="22"/>
          <w:szCs w:val="22"/>
          <w:lang w:eastAsia="fr-FR"/>
        </w:rPr>
        <w:t>connectivité B</w:t>
      </w:r>
      <w:r w:rsidR="000D15C4" w:rsidRPr="00187FB2">
        <w:rPr>
          <w:rFonts w:ascii="Arial" w:eastAsia="Times New Roman" w:hAnsi="Arial" w:cs="Arial"/>
          <w:sz w:val="22"/>
          <w:szCs w:val="22"/>
          <w:lang w:eastAsia="fr-FR"/>
        </w:rPr>
        <w:t>luetooth</w:t>
      </w:r>
      <w:r w:rsidRPr="00187FB2">
        <w:rPr>
          <w:rFonts w:ascii="Arial" w:eastAsia="Times New Roman" w:hAnsi="Arial" w:cs="Arial"/>
          <w:sz w:val="22"/>
          <w:szCs w:val="22"/>
          <w:lang w:eastAsia="fr-FR"/>
        </w:rPr>
        <w:t xml:space="preserve"> et 2 p</w:t>
      </w:r>
      <w:r w:rsidR="00CB6E6B" w:rsidRPr="00187FB2">
        <w:rPr>
          <w:rFonts w:ascii="Arial" w:eastAsia="Times New Roman" w:hAnsi="Arial" w:cs="Arial"/>
          <w:sz w:val="22"/>
          <w:szCs w:val="22"/>
          <w:lang w:eastAsia="fr-FR"/>
        </w:rPr>
        <w:t>rises</w:t>
      </w:r>
      <w:r w:rsidRPr="00187FB2">
        <w:rPr>
          <w:rFonts w:ascii="Arial" w:eastAsia="Times New Roman" w:hAnsi="Arial" w:cs="Arial"/>
          <w:sz w:val="22"/>
          <w:szCs w:val="22"/>
          <w:lang w:eastAsia="fr-FR"/>
        </w:rPr>
        <w:t xml:space="preserve"> USB. Inspiré de l’univers des smartphone</w:t>
      </w:r>
      <w:r w:rsidR="005E307F" w:rsidRPr="00187FB2">
        <w:rPr>
          <w:rFonts w:ascii="Arial" w:eastAsia="Times New Roman" w:hAnsi="Arial" w:cs="Arial"/>
          <w:sz w:val="22"/>
          <w:szCs w:val="22"/>
          <w:lang w:eastAsia="fr-FR"/>
        </w:rPr>
        <w:t>s</w:t>
      </w:r>
      <w:r w:rsidRPr="00187FB2">
        <w:rPr>
          <w:rFonts w:ascii="Arial" w:eastAsia="Times New Roman" w:hAnsi="Arial" w:cs="Arial"/>
          <w:sz w:val="22"/>
          <w:szCs w:val="22"/>
          <w:lang w:eastAsia="fr-FR"/>
        </w:rPr>
        <w:t xml:space="preserve">, </w:t>
      </w:r>
      <w:r w:rsidR="00EB7785" w:rsidRPr="00187FB2">
        <w:rPr>
          <w:rFonts w:ascii="Arial" w:eastAsia="Times New Roman" w:hAnsi="Arial" w:cs="Arial"/>
          <w:sz w:val="22"/>
          <w:szCs w:val="22"/>
          <w:lang w:eastAsia="fr-FR"/>
        </w:rPr>
        <w:t xml:space="preserve">il </w:t>
      </w:r>
      <w:r w:rsidRPr="00187FB2">
        <w:rPr>
          <w:rFonts w:ascii="Arial" w:eastAsia="Times New Roman" w:hAnsi="Arial" w:cs="Arial"/>
          <w:sz w:val="22"/>
          <w:szCs w:val="22"/>
          <w:lang w:eastAsia="fr-FR"/>
        </w:rPr>
        <w:t>est intuiti</w:t>
      </w:r>
      <w:r w:rsidR="00EB7785" w:rsidRPr="00187FB2">
        <w:rPr>
          <w:rFonts w:ascii="Arial" w:eastAsia="Times New Roman" w:hAnsi="Arial" w:cs="Arial"/>
          <w:sz w:val="22"/>
          <w:szCs w:val="22"/>
          <w:lang w:eastAsia="fr-FR"/>
        </w:rPr>
        <w:t>f</w:t>
      </w:r>
      <w:r w:rsidRPr="00187FB2">
        <w:rPr>
          <w:rFonts w:ascii="Arial" w:eastAsia="Times New Roman" w:hAnsi="Arial" w:cs="Arial"/>
          <w:sz w:val="22"/>
          <w:szCs w:val="22"/>
          <w:lang w:eastAsia="fr-FR"/>
        </w:rPr>
        <w:t xml:space="preserve"> grâce à un affichage personnalisable par widgets (raccourcis)</w:t>
      </w:r>
      <w:r w:rsidR="00131809" w:rsidRPr="00187FB2">
        <w:rPr>
          <w:rFonts w:ascii="Arial" w:eastAsia="Times New Roman" w:hAnsi="Arial" w:cs="Arial"/>
          <w:sz w:val="22"/>
          <w:szCs w:val="22"/>
          <w:lang w:eastAsia="fr-FR"/>
        </w:rPr>
        <w:t>.</w:t>
      </w:r>
      <w:r w:rsidR="003401D8" w:rsidRPr="00187FB2">
        <w:rPr>
          <w:rFonts w:ascii="Arial" w:eastAsia="Times New Roman" w:hAnsi="Arial" w:cs="Arial"/>
          <w:sz w:val="22"/>
          <w:szCs w:val="22"/>
          <w:lang w:eastAsia="fr-FR"/>
        </w:rPr>
        <w:t xml:space="preserve"> </w:t>
      </w:r>
      <w:r w:rsidR="00131809" w:rsidRPr="00187FB2">
        <w:rPr>
          <w:rFonts w:ascii="Arial" w:eastAsia="Times New Roman" w:hAnsi="Arial" w:cs="Arial"/>
          <w:sz w:val="22"/>
          <w:szCs w:val="22"/>
          <w:lang w:eastAsia="fr-FR"/>
        </w:rPr>
        <w:t xml:space="preserve">Il </w:t>
      </w:r>
      <w:r w:rsidR="003401D8" w:rsidRPr="00187FB2">
        <w:rPr>
          <w:rFonts w:ascii="Arial" w:eastAsia="Times New Roman" w:hAnsi="Arial" w:cs="Arial"/>
          <w:sz w:val="22"/>
          <w:szCs w:val="22"/>
          <w:lang w:eastAsia="fr-FR"/>
        </w:rPr>
        <w:t>est</w:t>
      </w:r>
      <w:r w:rsidRPr="00187FB2">
        <w:rPr>
          <w:rFonts w:ascii="Arial" w:eastAsia="Times New Roman" w:hAnsi="Arial" w:cs="Arial"/>
          <w:sz w:val="22"/>
          <w:szCs w:val="22"/>
          <w:lang w:eastAsia="fr-FR"/>
        </w:rPr>
        <w:t xml:space="preserve"> compatible Apple Car</w:t>
      </w:r>
      <w:r w:rsidR="000D15C4" w:rsidRPr="00187FB2">
        <w:rPr>
          <w:rFonts w:ascii="Arial" w:eastAsia="Times New Roman" w:hAnsi="Arial" w:cs="Arial"/>
          <w:sz w:val="22"/>
          <w:szCs w:val="22"/>
          <w:lang w:eastAsia="fr-FR"/>
        </w:rPr>
        <w:t>p</w:t>
      </w:r>
      <w:r w:rsidRPr="00187FB2">
        <w:rPr>
          <w:rFonts w:ascii="Arial" w:eastAsia="Times New Roman" w:hAnsi="Arial" w:cs="Arial"/>
          <w:sz w:val="22"/>
          <w:szCs w:val="22"/>
          <w:lang w:eastAsia="fr-FR"/>
        </w:rPr>
        <w:t>lay et AndroidAuto.</w:t>
      </w:r>
    </w:p>
    <w:p w14:paraId="0D2E98EF" w14:textId="77777777" w:rsidR="00BC7FD7" w:rsidRPr="00187FB2" w:rsidRDefault="00EA36D8" w:rsidP="002C5F75">
      <w:pPr>
        <w:spacing w:before="100" w:beforeAutospacing="1" w:after="100" w:afterAutospacing="1" w:line="276" w:lineRule="auto"/>
        <w:jc w:val="both"/>
        <w:rPr>
          <w:rFonts w:ascii="Arial" w:hAnsi="Arial" w:cs="Arial"/>
          <w:sz w:val="22"/>
          <w:szCs w:val="22"/>
        </w:rPr>
      </w:pPr>
      <w:r w:rsidRPr="00187FB2">
        <w:rPr>
          <w:rFonts w:ascii="Arial" w:hAnsi="Arial" w:cs="Arial"/>
          <w:sz w:val="22"/>
          <w:szCs w:val="22"/>
        </w:rPr>
        <w:t xml:space="preserve">Les commandes dédiées </w:t>
      </w:r>
      <w:r w:rsidR="000174A1" w:rsidRPr="00187FB2">
        <w:rPr>
          <w:rFonts w:ascii="Arial" w:hAnsi="Arial" w:cs="Arial"/>
          <w:sz w:val="22"/>
          <w:szCs w:val="22"/>
        </w:rPr>
        <w:t xml:space="preserve">sur le satellite </w:t>
      </w:r>
      <w:r w:rsidRPr="00187FB2">
        <w:rPr>
          <w:rFonts w:ascii="Arial" w:hAnsi="Arial" w:cs="Arial"/>
          <w:sz w:val="22"/>
          <w:szCs w:val="22"/>
        </w:rPr>
        <w:t xml:space="preserve">derrière le volant permettent d’activer la reconnaissance vocale </w:t>
      </w:r>
      <w:r w:rsidR="00383315" w:rsidRPr="00187FB2">
        <w:rPr>
          <w:rFonts w:ascii="Arial" w:hAnsi="Arial" w:cs="Arial"/>
          <w:sz w:val="22"/>
          <w:szCs w:val="22"/>
        </w:rPr>
        <w:t xml:space="preserve">pour </w:t>
      </w:r>
      <w:r w:rsidRPr="00187FB2">
        <w:rPr>
          <w:rFonts w:ascii="Arial" w:hAnsi="Arial" w:cs="Arial"/>
          <w:sz w:val="22"/>
          <w:szCs w:val="22"/>
        </w:rPr>
        <w:t>commander par la voix l’assistant iOS ou Google du smartphone</w:t>
      </w:r>
      <w:r w:rsidR="00AA35CB" w:rsidRPr="00187FB2">
        <w:rPr>
          <w:rFonts w:ascii="Arial" w:hAnsi="Arial" w:cs="Arial"/>
          <w:sz w:val="22"/>
          <w:szCs w:val="22"/>
        </w:rPr>
        <w:t xml:space="preserve"> ou</w:t>
      </w:r>
      <w:r w:rsidRPr="00187FB2">
        <w:rPr>
          <w:rFonts w:ascii="Arial" w:hAnsi="Arial" w:cs="Arial"/>
          <w:sz w:val="22"/>
          <w:szCs w:val="22"/>
        </w:rPr>
        <w:t xml:space="preserve"> </w:t>
      </w:r>
      <w:r w:rsidR="00AA35CB" w:rsidRPr="00187FB2">
        <w:rPr>
          <w:rFonts w:ascii="Arial" w:hAnsi="Arial" w:cs="Arial"/>
          <w:sz w:val="22"/>
          <w:szCs w:val="22"/>
        </w:rPr>
        <w:t>lancer</w:t>
      </w:r>
      <w:r w:rsidR="00953B1E" w:rsidRPr="00187FB2">
        <w:rPr>
          <w:rFonts w:ascii="Arial" w:hAnsi="Arial" w:cs="Arial"/>
          <w:sz w:val="22"/>
          <w:szCs w:val="22"/>
        </w:rPr>
        <w:t xml:space="preserve"> </w:t>
      </w:r>
      <w:r w:rsidRPr="00187FB2">
        <w:rPr>
          <w:rFonts w:ascii="Arial" w:hAnsi="Arial" w:cs="Arial"/>
          <w:sz w:val="22"/>
          <w:szCs w:val="22"/>
        </w:rPr>
        <w:t>la recherche d’adresse contextuelle Google Online Search</w:t>
      </w:r>
      <w:r w:rsidR="000174A1" w:rsidRPr="00187FB2">
        <w:rPr>
          <w:rFonts w:ascii="Arial" w:hAnsi="Arial" w:cs="Arial"/>
          <w:sz w:val="22"/>
          <w:szCs w:val="22"/>
        </w:rPr>
        <w:t>.</w:t>
      </w:r>
      <w:r w:rsidR="00BC7FD7" w:rsidRPr="00187FB2">
        <w:rPr>
          <w:rFonts w:ascii="Arial" w:hAnsi="Arial" w:cs="Arial"/>
          <w:sz w:val="22"/>
          <w:szCs w:val="22"/>
        </w:rPr>
        <w:t xml:space="preserve"> </w:t>
      </w:r>
    </w:p>
    <w:p w14:paraId="34E08ADA" w14:textId="4F1C9207" w:rsidR="00EA36D8" w:rsidRPr="00187FB2" w:rsidRDefault="00EA36D8"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La navigation embarquée fournit une multitude d’informations en temps réel: info trafic, zones de risques, stations-services avec info prix du carburant sur </w:t>
      </w:r>
      <w:r w:rsidR="003B2068" w:rsidRPr="00187FB2">
        <w:rPr>
          <w:rFonts w:ascii="Arial" w:eastAsia="Times New Roman" w:hAnsi="Arial" w:cs="Arial"/>
          <w:sz w:val="22"/>
          <w:szCs w:val="22"/>
          <w:lang w:eastAsia="fr-FR"/>
        </w:rPr>
        <w:t xml:space="preserve">le </w:t>
      </w:r>
      <w:r w:rsidRPr="00187FB2">
        <w:rPr>
          <w:rFonts w:ascii="Arial" w:eastAsia="Times New Roman" w:hAnsi="Arial" w:cs="Arial"/>
          <w:sz w:val="22"/>
          <w:szCs w:val="22"/>
          <w:lang w:eastAsia="fr-FR"/>
        </w:rPr>
        <w:t>trajet</w:t>
      </w:r>
      <w:r w:rsidR="003B2068" w:rsidRPr="00187FB2">
        <w:rPr>
          <w:rFonts w:ascii="Arial" w:eastAsia="Times New Roman" w:hAnsi="Arial" w:cs="Arial"/>
          <w:sz w:val="22"/>
          <w:szCs w:val="22"/>
          <w:lang w:eastAsia="fr-FR"/>
        </w:rPr>
        <w:t>, etc</w:t>
      </w:r>
      <w:r w:rsidRPr="00187FB2">
        <w:rPr>
          <w:rFonts w:ascii="Arial" w:eastAsia="Times New Roman" w:hAnsi="Arial" w:cs="Arial"/>
          <w:sz w:val="22"/>
          <w:szCs w:val="22"/>
          <w:lang w:eastAsia="fr-FR"/>
        </w:rPr>
        <w:t xml:space="preserve">. </w:t>
      </w:r>
    </w:p>
    <w:p w14:paraId="49B7423A" w14:textId="4DF75E73" w:rsidR="00901DB4" w:rsidRPr="00187FB2" w:rsidRDefault="009B4E0B"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Le menu </w:t>
      </w:r>
      <w:r w:rsidR="00901DB4" w:rsidRPr="00187FB2">
        <w:rPr>
          <w:rFonts w:ascii="Arial" w:eastAsia="Times New Roman" w:hAnsi="Arial" w:cs="Arial"/>
          <w:sz w:val="22"/>
          <w:szCs w:val="22"/>
          <w:lang w:eastAsia="fr-FR"/>
        </w:rPr>
        <w:t xml:space="preserve">Alpine Telemetrics </w:t>
      </w:r>
      <w:r w:rsidR="00703C52" w:rsidRPr="00187FB2">
        <w:rPr>
          <w:rFonts w:ascii="Arial" w:eastAsia="Times New Roman" w:hAnsi="Arial" w:cs="Arial"/>
          <w:sz w:val="22"/>
          <w:szCs w:val="22"/>
          <w:lang w:eastAsia="fr-FR"/>
        </w:rPr>
        <w:t>(</w:t>
      </w:r>
      <w:r w:rsidR="003712ED" w:rsidRPr="00187FB2">
        <w:rPr>
          <w:rFonts w:ascii="Arial" w:eastAsia="Times New Roman" w:hAnsi="Arial" w:cs="Arial"/>
          <w:sz w:val="22"/>
          <w:szCs w:val="22"/>
          <w:lang w:eastAsia="fr-FR"/>
        </w:rPr>
        <w:t xml:space="preserve">en option sauf sur </w:t>
      </w:r>
      <w:r w:rsidR="00125FAB">
        <w:rPr>
          <w:rFonts w:ascii="Arial" w:eastAsia="Times New Roman" w:hAnsi="Arial" w:cs="Arial"/>
          <w:sz w:val="22"/>
          <w:szCs w:val="22"/>
          <w:lang w:eastAsia="fr-FR"/>
        </w:rPr>
        <w:t xml:space="preserve">Nouvelle </w:t>
      </w:r>
      <w:r w:rsidR="003712ED" w:rsidRPr="00187FB2">
        <w:rPr>
          <w:rFonts w:ascii="Arial" w:eastAsia="Times New Roman" w:hAnsi="Arial" w:cs="Arial"/>
          <w:sz w:val="22"/>
          <w:szCs w:val="22"/>
          <w:lang w:eastAsia="fr-FR"/>
        </w:rPr>
        <w:t xml:space="preserve">A110 S) </w:t>
      </w:r>
      <w:r w:rsidR="00901DB4" w:rsidRPr="00187FB2">
        <w:rPr>
          <w:rFonts w:ascii="Arial" w:eastAsia="Times New Roman" w:hAnsi="Arial" w:cs="Arial"/>
          <w:sz w:val="22"/>
          <w:szCs w:val="22"/>
          <w:lang w:eastAsia="fr-FR"/>
        </w:rPr>
        <w:t xml:space="preserve">permet </w:t>
      </w:r>
      <w:r w:rsidR="00BC37A3" w:rsidRPr="00187FB2">
        <w:rPr>
          <w:rFonts w:ascii="Arial" w:eastAsia="Times New Roman" w:hAnsi="Arial" w:cs="Arial"/>
          <w:sz w:val="22"/>
          <w:szCs w:val="22"/>
          <w:lang w:eastAsia="fr-FR"/>
        </w:rPr>
        <w:t xml:space="preserve">l’affichage </w:t>
      </w:r>
      <w:r w:rsidR="00A32BE3" w:rsidRPr="00187FB2">
        <w:rPr>
          <w:rFonts w:ascii="Arial" w:eastAsia="Times New Roman" w:hAnsi="Arial" w:cs="Arial"/>
          <w:sz w:val="22"/>
          <w:szCs w:val="22"/>
          <w:lang w:eastAsia="fr-FR"/>
        </w:rPr>
        <w:t xml:space="preserve">en temps réel </w:t>
      </w:r>
      <w:r w:rsidR="008E7B57" w:rsidRPr="00187FB2">
        <w:rPr>
          <w:rFonts w:ascii="Arial" w:eastAsia="Times New Roman" w:hAnsi="Arial" w:cs="Arial"/>
          <w:sz w:val="22"/>
          <w:szCs w:val="22"/>
          <w:lang w:eastAsia="fr-FR"/>
        </w:rPr>
        <w:t xml:space="preserve">sous forme de manomètres ou d’histogrammes </w:t>
      </w:r>
      <w:r w:rsidR="00BC37A3" w:rsidRPr="00187FB2">
        <w:rPr>
          <w:rFonts w:ascii="Arial" w:eastAsia="Times New Roman" w:hAnsi="Arial" w:cs="Arial"/>
          <w:sz w:val="22"/>
          <w:szCs w:val="22"/>
          <w:lang w:eastAsia="fr-FR"/>
        </w:rPr>
        <w:t xml:space="preserve">des </w:t>
      </w:r>
      <w:r w:rsidR="00901DB4" w:rsidRPr="00187FB2">
        <w:rPr>
          <w:rFonts w:ascii="Arial" w:eastAsia="Times New Roman" w:hAnsi="Arial" w:cs="Arial"/>
          <w:sz w:val="22"/>
          <w:szCs w:val="22"/>
          <w:lang w:eastAsia="fr-FR"/>
        </w:rPr>
        <w:t xml:space="preserve">données techniques </w:t>
      </w:r>
      <w:r w:rsidR="00344534" w:rsidRPr="00187FB2">
        <w:rPr>
          <w:rFonts w:ascii="Arial" w:eastAsia="Times New Roman" w:hAnsi="Arial" w:cs="Arial"/>
          <w:sz w:val="22"/>
          <w:szCs w:val="22"/>
          <w:lang w:eastAsia="fr-FR"/>
        </w:rPr>
        <w:t>d</w:t>
      </w:r>
      <w:r w:rsidR="00901DB4" w:rsidRPr="00187FB2">
        <w:rPr>
          <w:rFonts w:ascii="Arial" w:eastAsia="Times New Roman" w:hAnsi="Arial" w:cs="Arial"/>
          <w:sz w:val="22"/>
          <w:szCs w:val="22"/>
          <w:lang w:eastAsia="fr-FR"/>
        </w:rPr>
        <w:t>e</w:t>
      </w:r>
      <w:r w:rsidR="008E7B57" w:rsidRPr="00187FB2">
        <w:rPr>
          <w:rFonts w:ascii="Arial" w:eastAsia="Times New Roman" w:hAnsi="Arial" w:cs="Arial"/>
          <w:sz w:val="22"/>
          <w:szCs w:val="22"/>
          <w:lang w:eastAsia="fr-FR"/>
        </w:rPr>
        <w:t xml:space="preserve"> </w:t>
      </w:r>
      <w:r w:rsidR="00901DB4" w:rsidRPr="00187FB2">
        <w:rPr>
          <w:rFonts w:ascii="Arial" w:eastAsia="Times New Roman" w:hAnsi="Arial" w:cs="Arial"/>
          <w:sz w:val="22"/>
          <w:szCs w:val="22"/>
          <w:lang w:eastAsia="fr-FR"/>
        </w:rPr>
        <w:t xml:space="preserve">pression du turbo, </w:t>
      </w:r>
      <w:r w:rsidR="008E7B57" w:rsidRPr="00187FB2">
        <w:rPr>
          <w:rFonts w:ascii="Arial" w:eastAsia="Times New Roman" w:hAnsi="Arial" w:cs="Arial"/>
          <w:sz w:val="22"/>
          <w:szCs w:val="22"/>
          <w:lang w:eastAsia="fr-FR"/>
        </w:rPr>
        <w:t xml:space="preserve">de </w:t>
      </w:r>
      <w:r w:rsidR="00901DB4" w:rsidRPr="00187FB2">
        <w:rPr>
          <w:rFonts w:ascii="Arial" w:eastAsia="Times New Roman" w:hAnsi="Arial" w:cs="Arial"/>
          <w:sz w:val="22"/>
          <w:szCs w:val="22"/>
          <w:lang w:eastAsia="fr-FR"/>
        </w:rPr>
        <w:t xml:space="preserve">température de la boite de vitesses, </w:t>
      </w:r>
      <w:r w:rsidR="008E7B57" w:rsidRPr="00187FB2">
        <w:rPr>
          <w:rFonts w:ascii="Arial" w:eastAsia="Times New Roman" w:hAnsi="Arial" w:cs="Arial"/>
          <w:sz w:val="22"/>
          <w:szCs w:val="22"/>
          <w:lang w:eastAsia="fr-FR"/>
        </w:rPr>
        <w:t xml:space="preserve">du </w:t>
      </w:r>
      <w:r w:rsidR="00901DB4" w:rsidRPr="00187FB2">
        <w:rPr>
          <w:rFonts w:ascii="Arial" w:eastAsia="Times New Roman" w:hAnsi="Arial" w:cs="Arial"/>
          <w:sz w:val="22"/>
          <w:szCs w:val="22"/>
          <w:lang w:eastAsia="fr-FR"/>
        </w:rPr>
        <w:t xml:space="preserve">couple, </w:t>
      </w:r>
      <w:r w:rsidR="008E7B57" w:rsidRPr="00187FB2">
        <w:rPr>
          <w:rFonts w:ascii="Arial" w:eastAsia="Times New Roman" w:hAnsi="Arial" w:cs="Arial"/>
          <w:sz w:val="22"/>
          <w:szCs w:val="22"/>
          <w:lang w:eastAsia="fr-FR"/>
        </w:rPr>
        <w:t xml:space="preserve">de la </w:t>
      </w:r>
      <w:r w:rsidR="00901DB4" w:rsidRPr="00187FB2">
        <w:rPr>
          <w:rFonts w:ascii="Arial" w:eastAsia="Times New Roman" w:hAnsi="Arial" w:cs="Arial"/>
          <w:sz w:val="22"/>
          <w:szCs w:val="22"/>
          <w:lang w:eastAsia="fr-FR"/>
        </w:rPr>
        <w:t xml:space="preserve">puissance, </w:t>
      </w:r>
      <w:r w:rsidR="008E7B57" w:rsidRPr="00187FB2">
        <w:rPr>
          <w:rFonts w:ascii="Arial" w:eastAsia="Times New Roman" w:hAnsi="Arial" w:cs="Arial"/>
          <w:sz w:val="22"/>
          <w:szCs w:val="22"/>
          <w:lang w:eastAsia="fr-FR"/>
        </w:rPr>
        <w:t>de l’</w:t>
      </w:r>
      <w:r w:rsidR="00901DB4" w:rsidRPr="00187FB2">
        <w:rPr>
          <w:rFonts w:ascii="Arial" w:eastAsia="Times New Roman" w:hAnsi="Arial" w:cs="Arial"/>
          <w:sz w:val="22"/>
          <w:szCs w:val="22"/>
          <w:lang w:eastAsia="fr-FR"/>
        </w:rPr>
        <w:t xml:space="preserve">angle du volant, </w:t>
      </w:r>
      <w:r w:rsidR="008E7B57" w:rsidRPr="00187FB2">
        <w:rPr>
          <w:rFonts w:ascii="Arial" w:eastAsia="Times New Roman" w:hAnsi="Arial" w:cs="Arial"/>
          <w:sz w:val="22"/>
          <w:szCs w:val="22"/>
          <w:lang w:eastAsia="fr-FR"/>
        </w:rPr>
        <w:t>et de l’</w:t>
      </w:r>
      <w:r w:rsidR="00901DB4" w:rsidRPr="00187FB2">
        <w:rPr>
          <w:rFonts w:ascii="Arial" w:eastAsia="Times New Roman" w:hAnsi="Arial" w:cs="Arial"/>
          <w:sz w:val="22"/>
          <w:szCs w:val="22"/>
          <w:lang w:eastAsia="fr-FR"/>
        </w:rPr>
        <w:t xml:space="preserve">accéléromètre. Le chronographe intégré mesure et enregistre </w:t>
      </w:r>
      <w:r w:rsidR="00602186" w:rsidRPr="00187FB2">
        <w:rPr>
          <w:rFonts w:ascii="Arial" w:eastAsia="Times New Roman" w:hAnsi="Arial" w:cs="Arial"/>
          <w:sz w:val="22"/>
          <w:szCs w:val="22"/>
          <w:lang w:eastAsia="fr-FR"/>
        </w:rPr>
        <w:t>l</w:t>
      </w:r>
      <w:r w:rsidR="00901DB4" w:rsidRPr="00187FB2">
        <w:rPr>
          <w:rFonts w:ascii="Arial" w:eastAsia="Times New Roman" w:hAnsi="Arial" w:cs="Arial"/>
          <w:sz w:val="22"/>
          <w:szCs w:val="22"/>
          <w:lang w:eastAsia="fr-FR"/>
        </w:rPr>
        <w:t>es performances lors de séances sur piste</w:t>
      </w:r>
      <w:r w:rsidR="002505CA" w:rsidRPr="00187FB2">
        <w:rPr>
          <w:rFonts w:ascii="Arial" w:eastAsia="Times New Roman" w:hAnsi="Arial" w:cs="Arial"/>
          <w:sz w:val="22"/>
          <w:szCs w:val="22"/>
          <w:lang w:eastAsia="fr-FR"/>
        </w:rPr>
        <w:t xml:space="preserve"> par exemple</w:t>
      </w:r>
      <w:r w:rsidR="00901DB4" w:rsidRPr="00187FB2">
        <w:rPr>
          <w:rFonts w:ascii="Arial" w:eastAsia="Times New Roman" w:hAnsi="Arial" w:cs="Arial"/>
          <w:sz w:val="22"/>
          <w:szCs w:val="22"/>
          <w:lang w:eastAsia="fr-FR"/>
        </w:rPr>
        <w:t>.</w:t>
      </w:r>
    </w:p>
    <w:p w14:paraId="3C0BAA28" w14:textId="12773D6B" w:rsidR="00B67494" w:rsidRPr="00187FB2" w:rsidRDefault="00B67494" w:rsidP="002C5F75">
      <w:pPr>
        <w:spacing w:before="100" w:beforeAutospacing="1" w:after="100" w:afterAutospacing="1" w:line="276" w:lineRule="auto"/>
        <w:jc w:val="both"/>
        <w:rPr>
          <w:rFonts w:ascii="Arial" w:eastAsia="Times New Roman" w:hAnsi="Arial" w:cs="Arial"/>
          <w:lang w:eastAsia="fr-FR"/>
        </w:rPr>
      </w:pPr>
      <w:r w:rsidRPr="00187FB2">
        <w:rPr>
          <w:rFonts w:ascii="Arial" w:hAnsi="Arial" w:cs="Arial"/>
          <w:sz w:val="22"/>
          <w:szCs w:val="22"/>
        </w:rPr>
        <w:t>Le système multimédia Alpine est disponible selon les versions avec le système audio standard (2</w:t>
      </w:r>
      <w:r w:rsidR="00F209D0" w:rsidRPr="00187FB2">
        <w:rPr>
          <w:rFonts w:ascii="Arial" w:hAnsi="Arial" w:cs="Arial"/>
          <w:sz w:val="22"/>
          <w:szCs w:val="22"/>
        </w:rPr>
        <w:t xml:space="preserve"> </w:t>
      </w:r>
      <w:r w:rsidRPr="00187FB2">
        <w:rPr>
          <w:rFonts w:ascii="Arial" w:hAnsi="Arial" w:cs="Arial"/>
          <w:sz w:val="22"/>
          <w:szCs w:val="22"/>
        </w:rPr>
        <w:t>h</w:t>
      </w:r>
      <w:r w:rsidR="00F209D0" w:rsidRPr="00187FB2">
        <w:rPr>
          <w:rFonts w:ascii="Arial" w:hAnsi="Arial" w:cs="Arial"/>
          <w:sz w:val="22"/>
          <w:szCs w:val="22"/>
        </w:rPr>
        <w:t>aut-</w:t>
      </w:r>
      <w:r w:rsidRPr="00187FB2">
        <w:rPr>
          <w:rFonts w:ascii="Arial" w:hAnsi="Arial" w:cs="Arial"/>
          <w:sz w:val="22"/>
          <w:szCs w:val="22"/>
        </w:rPr>
        <w:t>p</w:t>
      </w:r>
      <w:r w:rsidR="00F209D0" w:rsidRPr="00187FB2">
        <w:rPr>
          <w:rFonts w:ascii="Arial" w:hAnsi="Arial" w:cs="Arial"/>
          <w:sz w:val="22"/>
          <w:szCs w:val="22"/>
        </w:rPr>
        <w:t>arleurs</w:t>
      </w:r>
      <w:r w:rsidRPr="00187FB2">
        <w:rPr>
          <w:rFonts w:ascii="Arial" w:hAnsi="Arial" w:cs="Arial"/>
          <w:sz w:val="22"/>
          <w:szCs w:val="22"/>
        </w:rPr>
        <w:t>), audio Focal (</w:t>
      </w:r>
      <w:r w:rsidR="00F209D0" w:rsidRPr="00187FB2">
        <w:rPr>
          <w:rFonts w:ascii="Arial" w:hAnsi="Arial" w:cs="Arial"/>
          <w:sz w:val="22"/>
          <w:szCs w:val="22"/>
        </w:rPr>
        <w:t xml:space="preserve">2 haut-parleurs </w:t>
      </w:r>
      <w:r w:rsidRPr="00187FB2">
        <w:rPr>
          <w:rFonts w:ascii="Arial" w:hAnsi="Arial" w:cs="Arial"/>
          <w:sz w:val="22"/>
          <w:szCs w:val="22"/>
        </w:rPr>
        <w:t>+</w:t>
      </w:r>
      <w:r w:rsidR="00F209D0" w:rsidRPr="00187FB2">
        <w:rPr>
          <w:rFonts w:ascii="Arial" w:hAnsi="Arial" w:cs="Arial"/>
          <w:sz w:val="22"/>
          <w:szCs w:val="22"/>
        </w:rPr>
        <w:t xml:space="preserve"> </w:t>
      </w:r>
      <w:r w:rsidRPr="00187FB2">
        <w:rPr>
          <w:rFonts w:ascii="Arial" w:hAnsi="Arial" w:cs="Arial"/>
          <w:sz w:val="22"/>
          <w:szCs w:val="22"/>
        </w:rPr>
        <w:t xml:space="preserve">2 tweeters) et audio Focal Premium </w:t>
      </w:r>
      <w:r w:rsidR="005552C6" w:rsidRPr="00187FB2">
        <w:rPr>
          <w:rFonts w:ascii="Arial" w:hAnsi="Arial" w:cs="Arial"/>
          <w:sz w:val="22"/>
          <w:szCs w:val="22"/>
        </w:rPr>
        <w:t>(2 haut-parleurs + 2 tweeters + 1 caisson de basses)</w:t>
      </w:r>
      <w:r w:rsidRPr="00187FB2">
        <w:rPr>
          <w:rFonts w:ascii="Arial" w:hAnsi="Arial" w:cs="Arial"/>
          <w:sz w:val="22"/>
          <w:szCs w:val="22"/>
        </w:rPr>
        <w:t xml:space="preserve">. </w:t>
      </w:r>
    </w:p>
    <w:p w14:paraId="47A7E511" w14:textId="21FAB77C" w:rsidR="00AE7617" w:rsidRPr="00187FB2" w:rsidRDefault="00EA36D8"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 xml:space="preserve">Le nouveau système multimédia Alpine est compatible avec le </w:t>
      </w:r>
      <w:hyperlink r:id="rId18" w:history="1">
        <w:r w:rsidRPr="00187FB2">
          <w:rPr>
            <w:rStyle w:val="Hyperlink"/>
            <w:rFonts w:ascii="Arial" w:hAnsi="Arial" w:cs="Arial"/>
            <w:sz w:val="22"/>
            <w:szCs w:val="22"/>
          </w:rPr>
          <w:t>système de mise à jour à distance «FOTA»</w:t>
        </w:r>
        <w:r w:rsidR="001A22F7" w:rsidRPr="00187FB2">
          <w:rPr>
            <w:rStyle w:val="Hyperlink"/>
            <w:rFonts w:ascii="Arial" w:hAnsi="Arial" w:cs="Arial"/>
            <w:sz w:val="22"/>
            <w:szCs w:val="22"/>
          </w:rPr>
          <w:t xml:space="preserve"> (Firmware Over The Air)</w:t>
        </w:r>
        <w:r w:rsidRPr="00187FB2">
          <w:rPr>
            <w:rStyle w:val="Hyperlink"/>
            <w:rFonts w:ascii="Arial" w:hAnsi="Arial" w:cs="Arial"/>
            <w:sz w:val="22"/>
            <w:szCs w:val="22"/>
          </w:rPr>
          <w:t>.</w:t>
        </w:r>
      </w:hyperlink>
      <w:r w:rsidRPr="00187FB2">
        <w:rPr>
          <w:rFonts w:ascii="Arial" w:hAnsi="Arial" w:cs="Arial"/>
          <w:sz w:val="22"/>
          <w:szCs w:val="22"/>
        </w:rPr>
        <w:t xml:space="preserve"> Cette connectivité permettra </w:t>
      </w:r>
      <w:r w:rsidR="000B1BAF" w:rsidRPr="00187FB2">
        <w:rPr>
          <w:rFonts w:ascii="Arial" w:hAnsi="Arial" w:cs="Arial"/>
          <w:sz w:val="22"/>
          <w:szCs w:val="22"/>
        </w:rPr>
        <w:t xml:space="preserve">par exemple </w:t>
      </w:r>
      <w:r w:rsidRPr="00187FB2">
        <w:rPr>
          <w:rFonts w:ascii="Arial" w:hAnsi="Arial" w:cs="Arial"/>
          <w:sz w:val="22"/>
          <w:szCs w:val="22"/>
        </w:rPr>
        <w:t xml:space="preserve">de </w:t>
      </w:r>
      <w:r w:rsidR="00AE7617" w:rsidRPr="00187FB2">
        <w:rPr>
          <w:rFonts w:ascii="Arial" w:hAnsi="Arial" w:cs="Arial"/>
          <w:sz w:val="22"/>
          <w:szCs w:val="22"/>
        </w:rPr>
        <w:t xml:space="preserve">le doter prochainement d’une </w:t>
      </w:r>
      <w:r w:rsidRPr="00187FB2">
        <w:rPr>
          <w:rFonts w:ascii="Arial" w:hAnsi="Arial" w:cs="Arial"/>
          <w:sz w:val="22"/>
          <w:szCs w:val="22"/>
        </w:rPr>
        <w:t>connexion Wi</w:t>
      </w:r>
      <w:r w:rsidR="00602186" w:rsidRPr="00187FB2">
        <w:rPr>
          <w:rFonts w:ascii="Arial" w:hAnsi="Arial" w:cs="Arial"/>
          <w:sz w:val="22"/>
          <w:szCs w:val="22"/>
        </w:rPr>
        <w:t>-F</w:t>
      </w:r>
      <w:r w:rsidRPr="00187FB2">
        <w:rPr>
          <w:rFonts w:ascii="Arial" w:hAnsi="Arial" w:cs="Arial"/>
          <w:sz w:val="22"/>
          <w:szCs w:val="22"/>
        </w:rPr>
        <w:t>i</w:t>
      </w:r>
      <w:r w:rsidR="003947C0" w:rsidRPr="00187FB2">
        <w:rPr>
          <w:rFonts w:ascii="Arial" w:hAnsi="Arial" w:cs="Arial"/>
          <w:sz w:val="22"/>
          <w:szCs w:val="22"/>
        </w:rPr>
        <w:t>.</w:t>
      </w:r>
    </w:p>
    <w:p w14:paraId="36CFAB70" w14:textId="77777777" w:rsidR="001A564C" w:rsidRPr="00187FB2" w:rsidRDefault="001A564C" w:rsidP="002C5F75">
      <w:pPr>
        <w:pStyle w:val="StandardWeb"/>
        <w:spacing w:before="0" w:beforeAutospacing="0" w:after="0" w:afterAutospacing="0" w:line="276" w:lineRule="auto"/>
        <w:jc w:val="both"/>
        <w:rPr>
          <w:rFonts w:ascii="Arial" w:hAnsi="Arial" w:cs="Arial"/>
          <w:sz w:val="22"/>
          <w:szCs w:val="22"/>
        </w:rPr>
      </w:pPr>
    </w:p>
    <w:p w14:paraId="6CEF0E2F" w14:textId="77777777" w:rsidR="00080397" w:rsidRPr="00187FB2" w:rsidRDefault="00080397" w:rsidP="001A564C">
      <w:pPr>
        <w:pStyle w:val="StandardWeb"/>
        <w:spacing w:before="0" w:beforeAutospacing="0" w:after="0" w:afterAutospacing="0" w:line="276" w:lineRule="auto"/>
        <w:rPr>
          <w:rFonts w:ascii="Arial" w:hAnsi="Arial" w:cs="Arial"/>
          <w:sz w:val="22"/>
          <w:szCs w:val="22"/>
        </w:rPr>
        <w:sectPr w:rsidR="00080397" w:rsidRPr="00187FB2" w:rsidSect="00CB5A64">
          <w:pgSz w:w="11901" w:h="16817"/>
          <w:pgMar w:top="2977" w:right="992" w:bottom="1503" w:left="1985" w:header="992" w:footer="709" w:gutter="0"/>
          <w:cols w:space="708"/>
          <w:docGrid w:linePitch="360"/>
        </w:sectPr>
      </w:pPr>
    </w:p>
    <w:p w14:paraId="300E4D82" w14:textId="77777777" w:rsidR="002C28E7" w:rsidRPr="00187FB2" w:rsidRDefault="001A564C" w:rsidP="00080397">
      <w:pPr>
        <w:pStyle w:val="StandardWeb"/>
        <w:spacing w:line="276" w:lineRule="auto"/>
        <w:rPr>
          <w:rFonts w:ascii="Arial" w:hAnsi="Arial" w:cs="Arial"/>
          <w:b/>
          <w:bCs/>
          <w:sz w:val="32"/>
          <w:szCs w:val="32"/>
        </w:rPr>
      </w:pPr>
      <w:r w:rsidRPr="00187FB2">
        <w:rPr>
          <w:rFonts w:ascii="Arial" w:hAnsi="Arial" w:cs="Arial"/>
          <w:b/>
          <w:bCs/>
          <w:sz w:val="32"/>
          <w:szCs w:val="32"/>
        </w:rPr>
        <w:t>Une calibration moteur plus affûté</w:t>
      </w:r>
      <w:r w:rsidR="002C28E7" w:rsidRPr="00187FB2">
        <w:rPr>
          <w:rFonts w:ascii="Arial" w:hAnsi="Arial" w:cs="Arial"/>
          <w:b/>
          <w:bCs/>
          <w:sz w:val="32"/>
          <w:szCs w:val="32"/>
        </w:rPr>
        <w:t>e</w:t>
      </w:r>
    </w:p>
    <w:p w14:paraId="42911383" w14:textId="77777777" w:rsidR="0050596A" w:rsidRPr="00187FB2" w:rsidRDefault="0050596A" w:rsidP="002C28E7">
      <w:pPr>
        <w:pStyle w:val="StandardWeb"/>
        <w:spacing w:before="0" w:beforeAutospacing="0" w:after="0" w:afterAutospacing="0" w:line="276" w:lineRule="auto"/>
        <w:rPr>
          <w:rFonts w:ascii="Arial" w:hAnsi="Arial" w:cs="Arial"/>
          <w:sz w:val="22"/>
          <w:szCs w:val="22"/>
        </w:rPr>
      </w:pPr>
      <w:r w:rsidRPr="00187FB2">
        <w:rPr>
          <w:rFonts w:ascii="Arial" w:hAnsi="Arial" w:cs="Arial"/>
          <w:noProof/>
          <w:sz w:val="22"/>
          <w:szCs w:val="22"/>
          <w:lang w:val="de-CH" w:eastAsia="de-CH"/>
        </w:rPr>
        <w:drawing>
          <wp:inline distT="0" distB="0" distL="0" distR="0" wp14:anchorId="603972C1" wp14:editId="61D6316B">
            <wp:extent cx="5666740" cy="3442335"/>
            <wp:effectExtent l="0" t="0" r="0" b="5715"/>
            <wp:docPr id="12" name="Image 12" descr="Une image contenant ciel, extérieur, roug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iel, extérieur, rouge, voitu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666740" cy="3442335"/>
                    </a:xfrm>
                    <a:prstGeom prst="rect">
                      <a:avLst/>
                    </a:prstGeom>
                  </pic:spPr>
                </pic:pic>
              </a:graphicData>
            </a:graphic>
          </wp:inline>
        </w:drawing>
      </w:r>
    </w:p>
    <w:p w14:paraId="5220FE65" w14:textId="77777777" w:rsidR="0050596A" w:rsidRPr="00187FB2" w:rsidRDefault="0050596A" w:rsidP="002C28E7">
      <w:pPr>
        <w:pStyle w:val="StandardWeb"/>
        <w:spacing w:before="0" w:beforeAutospacing="0" w:after="0" w:afterAutospacing="0" w:line="276" w:lineRule="auto"/>
        <w:rPr>
          <w:rFonts w:ascii="Arial" w:hAnsi="Arial" w:cs="Arial"/>
          <w:sz w:val="22"/>
          <w:szCs w:val="22"/>
        </w:rPr>
      </w:pPr>
    </w:p>
    <w:p w14:paraId="14198B76" w14:textId="2A5DC912" w:rsidR="00043D97" w:rsidRPr="00187FB2" w:rsidRDefault="00CB056C"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Po</w:t>
      </w:r>
      <w:r w:rsidR="00B5751D" w:rsidRPr="00187FB2">
        <w:rPr>
          <w:rFonts w:ascii="Arial" w:hAnsi="Arial" w:cs="Arial"/>
          <w:sz w:val="22"/>
          <w:szCs w:val="22"/>
        </w:rPr>
        <w:t>ur m</w:t>
      </w:r>
      <w:r w:rsidRPr="00187FB2">
        <w:rPr>
          <w:rFonts w:ascii="Arial" w:hAnsi="Arial" w:cs="Arial"/>
          <w:sz w:val="22"/>
          <w:szCs w:val="22"/>
        </w:rPr>
        <w:t>a</w:t>
      </w:r>
      <w:r w:rsidR="00043D97" w:rsidRPr="00187FB2">
        <w:rPr>
          <w:rFonts w:ascii="Arial" w:hAnsi="Arial" w:cs="Arial"/>
          <w:sz w:val="22"/>
          <w:szCs w:val="22"/>
        </w:rPr>
        <w:t xml:space="preserve">ximiser le plaisir de conduite, chaque Alpine A110 propose une conduite personnalisable selon 3 modes: Normal, Sport et Track. </w:t>
      </w:r>
    </w:p>
    <w:p w14:paraId="27EEC71E" w14:textId="77777777" w:rsidR="00723DA3" w:rsidRPr="00187FB2" w:rsidRDefault="00723DA3" w:rsidP="002C5F75">
      <w:pPr>
        <w:pStyle w:val="StandardWeb"/>
        <w:spacing w:before="0" w:beforeAutospacing="0" w:after="0" w:afterAutospacing="0" w:line="276" w:lineRule="auto"/>
        <w:jc w:val="both"/>
        <w:rPr>
          <w:rFonts w:ascii="Arial" w:hAnsi="Arial" w:cs="Arial"/>
          <w:sz w:val="22"/>
          <w:szCs w:val="22"/>
        </w:rPr>
      </w:pPr>
    </w:p>
    <w:p w14:paraId="3307F4D3" w14:textId="2D6E8011"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 xml:space="preserve">Les modes «Normal» et «Sport» ont été optimisés pour offrir respectivement plus de confort en «Normal» et des changements de rapports plus réactifs en «Sport» avec la possibilité de multi-rétrogradage et une montée en régime du moteur (coup de gaz «intelligent» comme sur un double débrayage) entre chaque montée de rapports. </w:t>
      </w:r>
    </w:p>
    <w:p w14:paraId="53481D04" w14:textId="77777777"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p>
    <w:p w14:paraId="108DFE8B" w14:textId="731AA2F3"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La réactivité de la pédale d’accélération et du moteur, la sensibilité de l’assistance de direction, les lois de passage des rapports, l’activation de la valve d’échappement et la sensibilité de l’ESC</w:t>
      </w:r>
      <w:r w:rsidR="00F334F1" w:rsidRPr="00187FB2">
        <w:rPr>
          <w:rFonts w:ascii="Arial" w:hAnsi="Arial" w:cs="Arial"/>
          <w:sz w:val="22"/>
          <w:szCs w:val="22"/>
        </w:rPr>
        <w:t xml:space="preserve"> </w:t>
      </w:r>
      <w:r w:rsidRPr="00187FB2">
        <w:rPr>
          <w:rFonts w:ascii="Arial" w:hAnsi="Arial" w:cs="Arial"/>
          <w:sz w:val="22"/>
          <w:szCs w:val="22"/>
        </w:rPr>
        <w:t>sont modifiés selon le mode choisi (l’ESC est également totalement désactivable par une touche dédiée).</w:t>
      </w:r>
    </w:p>
    <w:p w14:paraId="47C86B7B" w14:textId="77777777"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p>
    <w:p w14:paraId="6ED02725" w14:textId="01958B6C"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 xml:space="preserve">La calibration moteur de </w:t>
      </w:r>
      <w:r w:rsidR="0040524A">
        <w:rPr>
          <w:rFonts w:ascii="Arial" w:hAnsi="Arial" w:cs="Arial"/>
          <w:sz w:val="22"/>
          <w:szCs w:val="22"/>
        </w:rPr>
        <w:t xml:space="preserve">Nouvelle </w:t>
      </w:r>
      <w:r w:rsidRPr="00187FB2">
        <w:rPr>
          <w:rFonts w:ascii="Arial" w:hAnsi="Arial" w:cs="Arial"/>
          <w:sz w:val="22"/>
          <w:szCs w:val="22"/>
        </w:rPr>
        <w:t xml:space="preserve">A110 GT et </w:t>
      </w:r>
      <w:r w:rsidR="00773BFB">
        <w:rPr>
          <w:rFonts w:ascii="Arial" w:hAnsi="Arial" w:cs="Arial"/>
          <w:sz w:val="22"/>
          <w:szCs w:val="22"/>
        </w:rPr>
        <w:t xml:space="preserve">de Nouvelle </w:t>
      </w:r>
      <w:r w:rsidRPr="00187FB2">
        <w:rPr>
          <w:rFonts w:ascii="Arial" w:hAnsi="Arial" w:cs="Arial"/>
          <w:sz w:val="22"/>
          <w:szCs w:val="22"/>
        </w:rPr>
        <w:t>A110 S a été améliorée pour offrir la puissance maximale de 300 chevaux à un régime moteur plus élevé (6 300 tr/min)</w:t>
      </w:r>
      <w:r w:rsidR="00F47F78" w:rsidRPr="00187FB2">
        <w:rPr>
          <w:rFonts w:ascii="Arial" w:hAnsi="Arial" w:cs="Arial"/>
          <w:sz w:val="22"/>
          <w:szCs w:val="22"/>
        </w:rPr>
        <w:t xml:space="preserve">, un gain de 20 </w:t>
      </w:r>
      <w:r w:rsidR="003A3900" w:rsidRPr="00187FB2">
        <w:rPr>
          <w:rFonts w:ascii="Arial" w:hAnsi="Arial" w:cs="Arial"/>
          <w:sz w:val="22"/>
          <w:szCs w:val="22"/>
        </w:rPr>
        <w:t xml:space="preserve">Nm </w:t>
      </w:r>
      <w:r w:rsidR="00C45860" w:rsidRPr="00187FB2">
        <w:rPr>
          <w:rFonts w:ascii="Arial" w:hAnsi="Arial" w:cs="Arial"/>
          <w:sz w:val="22"/>
          <w:szCs w:val="22"/>
        </w:rPr>
        <w:t>(34</w:t>
      </w:r>
      <w:r w:rsidR="002A3791" w:rsidRPr="00187FB2">
        <w:rPr>
          <w:rFonts w:ascii="Arial" w:hAnsi="Arial" w:cs="Arial"/>
          <w:sz w:val="22"/>
          <w:szCs w:val="22"/>
        </w:rPr>
        <w:t>0 Nm</w:t>
      </w:r>
      <w:r w:rsidR="0041460B" w:rsidRPr="00187FB2">
        <w:rPr>
          <w:rFonts w:ascii="Arial" w:hAnsi="Arial" w:cs="Arial"/>
          <w:sz w:val="22"/>
          <w:szCs w:val="22"/>
        </w:rPr>
        <w:t xml:space="preserve"> </w:t>
      </w:r>
      <w:r w:rsidR="00A159C4" w:rsidRPr="00187FB2">
        <w:rPr>
          <w:rFonts w:ascii="Arial" w:hAnsi="Arial" w:cs="Arial"/>
          <w:sz w:val="22"/>
          <w:szCs w:val="22"/>
        </w:rPr>
        <w:t xml:space="preserve">de couple </w:t>
      </w:r>
      <w:r w:rsidR="0041460B" w:rsidRPr="00187FB2">
        <w:rPr>
          <w:rFonts w:ascii="Arial" w:hAnsi="Arial" w:cs="Arial"/>
          <w:sz w:val="22"/>
          <w:szCs w:val="22"/>
        </w:rPr>
        <w:t>dès 2 400 tr/min</w:t>
      </w:r>
      <w:r w:rsidR="002A3791" w:rsidRPr="00187FB2">
        <w:rPr>
          <w:rFonts w:ascii="Arial" w:hAnsi="Arial" w:cs="Arial"/>
          <w:sz w:val="22"/>
          <w:szCs w:val="22"/>
        </w:rPr>
        <w:t xml:space="preserve">) et </w:t>
      </w:r>
      <w:r w:rsidRPr="00187FB2">
        <w:rPr>
          <w:rFonts w:ascii="Arial" w:hAnsi="Arial" w:cs="Arial"/>
          <w:sz w:val="22"/>
          <w:szCs w:val="22"/>
        </w:rPr>
        <w:t xml:space="preserve">une vitesse maximale atteignable sur le </w:t>
      </w:r>
      <w:r w:rsidR="00F334F1" w:rsidRPr="00187FB2">
        <w:rPr>
          <w:rFonts w:ascii="Arial" w:hAnsi="Arial" w:cs="Arial"/>
          <w:sz w:val="22"/>
          <w:szCs w:val="22"/>
        </w:rPr>
        <w:t xml:space="preserve">septième </w:t>
      </w:r>
      <w:r w:rsidRPr="00187FB2">
        <w:rPr>
          <w:rFonts w:ascii="Arial" w:hAnsi="Arial" w:cs="Arial"/>
          <w:sz w:val="22"/>
          <w:szCs w:val="22"/>
        </w:rPr>
        <w:t>rapport de la boite automatique</w:t>
      </w:r>
      <w:r w:rsidR="00FF2576" w:rsidRPr="00187FB2">
        <w:rPr>
          <w:rFonts w:ascii="Arial" w:hAnsi="Arial" w:cs="Arial"/>
          <w:sz w:val="22"/>
          <w:szCs w:val="22"/>
        </w:rPr>
        <w:t xml:space="preserve">, qui devient </w:t>
      </w:r>
      <w:r w:rsidRPr="00187FB2">
        <w:rPr>
          <w:rFonts w:ascii="Arial" w:hAnsi="Arial" w:cs="Arial"/>
          <w:sz w:val="22"/>
          <w:szCs w:val="22"/>
        </w:rPr>
        <w:t xml:space="preserve">lui aussi dédié à la performance. </w:t>
      </w:r>
    </w:p>
    <w:p w14:paraId="427AB200" w14:textId="77777777" w:rsidR="00043D97" w:rsidRPr="00187FB2" w:rsidRDefault="00043D97" w:rsidP="009606FB">
      <w:pPr>
        <w:pStyle w:val="StandardWeb"/>
        <w:spacing w:before="0" w:beforeAutospacing="0" w:after="0" w:afterAutospacing="0" w:line="276" w:lineRule="auto"/>
        <w:rPr>
          <w:rFonts w:ascii="Arial" w:hAnsi="Arial" w:cs="Arial"/>
          <w:sz w:val="22"/>
          <w:szCs w:val="22"/>
        </w:rPr>
      </w:pPr>
    </w:p>
    <w:p w14:paraId="780B71B4" w14:textId="285975F8" w:rsidR="00043D97" w:rsidRPr="00187FB2" w:rsidRDefault="00043D97" w:rsidP="002C5F75">
      <w:pPr>
        <w:pStyle w:val="StandardWeb"/>
        <w:spacing w:before="0" w:beforeAutospacing="0" w:after="0" w:afterAutospacing="0" w:line="276" w:lineRule="auto"/>
        <w:jc w:val="both"/>
        <w:rPr>
          <w:rFonts w:ascii="Arial" w:hAnsi="Arial" w:cs="Arial"/>
          <w:sz w:val="22"/>
          <w:szCs w:val="22"/>
        </w:rPr>
      </w:pPr>
      <w:r w:rsidRPr="00187FB2">
        <w:rPr>
          <w:rFonts w:ascii="Arial" w:hAnsi="Arial" w:cs="Arial"/>
          <w:sz w:val="22"/>
          <w:szCs w:val="22"/>
        </w:rPr>
        <w:t>Autre nouveauté inédite</w:t>
      </w:r>
      <w:r w:rsidR="00FF2576" w:rsidRPr="00187FB2">
        <w:rPr>
          <w:rFonts w:ascii="Arial" w:hAnsi="Arial" w:cs="Arial"/>
          <w:sz w:val="22"/>
          <w:szCs w:val="22"/>
        </w:rPr>
        <w:t xml:space="preserve">: </w:t>
      </w:r>
      <w:r w:rsidRPr="00187FB2">
        <w:rPr>
          <w:rFonts w:ascii="Arial" w:hAnsi="Arial" w:cs="Arial"/>
          <w:sz w:val="22"/>
          <w:szCs w:val="22"/>
        </w:rPr>
        <w:t>en phase d’initialisation de la procédure de «launch control», un cylindre est momentanément coupé afin d’offrir une sonorité moteur typée course.</w:t>
      </w:r>
    </w:p>
    <w:p w14:paraId="17EDE522" w14:textId="77777777" w:rsidR="00080397" w:rsidRPr="00187FB2" w:rsidRDefault="00080397" w:rsidP="009606FB">
      <w:pPr>
        <w:pStyle w:val="StandardWeb"/>
        <w:spacing w:before="0" w:beforeAutospacing="0" w:after="0" w:afterAutospacing="0" w:line="276" w:lineRule="auto"/>
        <w:rPr>
          <w:rFonts w:ascii="Arial" w:hAnsi="Arial" w:cs="Arial"/>
          <w:sz w:val="22"/>
          <w:szCs w:val="22"/>
        </w:rPr>
        <w:sectPr w:rsidR="00080397" w:rsidRPr="00187FB2" w:rsidSect="00CB5A64">
          <w:pgSz w:w="11901" w:h="16817"/>
          <w:pgMar w:top="2977" w:right="992" w:bottom="1503" w:left="1985" w:header="992" w:footer="709" w:gutter="0"/>
          <w:cols w:space="708"/>
          <w:docGrid w:linePitch="360"/>
        </w:sectPr>
      </w:pPr>
    </w:p>
    <w:p w14:paraId="2700DE5E" w14:textId="4D16A7A7" w:rsidR="008F6028" w:rsidRPr="00187FB2" w:rsidRDefault="00080397" w:rsidP="009606FB">
      <w:pPr>
        <w:pStyle w:val="StandardWeb"/>
        <w:spacing w:before="0" w:beforeAutospacing="0" w:after="0" w:afterAutospacing="0" w:line="276" w:lineRule="auto"/>
        <w:rPr>
          <w:rFonts w:ascii="Arial" w:hAnsi="Arial" w:cs="Arial"/>
          <w:b/>
          <w:bCs/>
          <w:sz w:val="32"/>
          <w:szCs w:val="32"/>
        </w:rPr>
      </w:pPr>
      <w:r w:rsidRPr="00187FB2">
        <w:rPr>
          <w:rFonts w:ascii="Arial" w:hAnsi="Arial" w:cs="Arial"/>
          <w:b/>
          <w:bCs/>
          <w:sz w:val="32"/>
          <w:szCs w:val="32"/>
        </w:rPr>
        <w:t>De n</w:t>
      </w:r>
      <w:r w:rsidR="008F6028" w:rsidRPr="00187FB2">
        <w:rPr>
          <w:rFonts w:ascii="Arial" w:hAnsi="Arial" w:cs="Arial"/>
          <w:b/>
          <w:bCs/>
          <w:sz w:val="32"/>
          <w:szCs w:val="32"/>
        </w:rPr>
        <w:t>ouveaux équipements</w:t>
      </w:r>
    </w:p>
    <w:p w14:paraId="1E5BB079" w14:textId="77777777" w:rsidR="005128B3" w:rsidRPr="00187FB2" w:rsidRDefault="005128B3" w:rsidP="009606FB">
      <w:p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noProof/>
          <w:sz w:val="22"/>
          <w:szCs w:val="22"/>
          <w:lang w:val="de-CH" w:eastAsia="de-CH"/>
        </w:rPr>
        <w:drawing>
          <wp:inline distT="0" distB="0" distL="0" distR="0" wp14:anchorId="4B161101" wp14:editId="67E609B9">
            <wp:extent cx="5666740" cy="3526155"/>
            <wp:effectExtent l="0" t="0" r="0" b="0"/>
            <wp:docPr id="9" name="Image 9" descr="Une image contenant voitur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voiture, garé&#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666740" cy="3526155"/>
                    </a:xfrm>
                    <a:prstGeom prst="rect">
                      <a:avLst/>
                    </a:prstGeom>
                  </pic:spPr>
                </pic:pic>
              </a:graphicData>
            </a:graphic>
          </wp:inline>
        </w:drawing>
      </w:r>
    </w:p>
    <w:p w14:paraId="69F13B3D" w14:textId="0B0F6E4F" w:rsidR="00F54675" w:rsidRPr="00187FB2" w:rsidRDefault="00F54675"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 xml:space="preserve">Avec </w:t>
      </w:r>
      <w:r w:rsidR="00CB056C" w:rsidRPr="00187FB2">
        <w:rPr>
          <w:rFonts w:ascii="Arial" w:eastAsia="Times New Roman" w:hAnsi="Arial" w:cs="Arial"/>
          <w:sz w:val="22"/>
          <w:szCs w:val="22"/>
          <w:lang w:eastAsia="fr-FR"/>
        </w:rPr>
        <w:t xml:space="preserve">la </w:t>
      </w:r>
      <w:r w:rsidRPr="00187FB2">
        <w:rPr>
          <w:rFonts w:ascii="Arial" w:eastAsia="Times New Roman" w:hAnsi="Arial" w:cs="Arial"/>
          <w:sz w:val="22"/>
          <w:szCs w:val="22"/>
          <w:lang w:eastAsia="fr-FR"/>
        </w:rPr>
        <w:t>nouvelle gamme</w:t>
      </w:r>
      <w:r w:rsidR="00CB056C" w:rsidRPr="00187FB2">
        <w:rPr>
          <w:rFonts w:ascii="Arial" w:eastAsia="Times New Roman" w:hAnsi="Arial" w:cs="Arial"/>
          <w:sz w:val="22"/>
          <w:szCs w:val="22"/>
          <w:lang w:eastAsia="fr-FR"/>
        </w:rPr>
        <w:t xml:space="preserve"> A110</w:t>
      </w:r>
      <w:r w:rsidRPr="00187FB2">
        <w:rPr>
          <w:rFonts w:ascii="Arial" w:eastAsia="Times New Roman" w:hAnsi="Arial" w:cs="Arial"/>
          <w:sz w:val="22"/>
          <w:szCs w:val="22"/>
          <w:lang w:eastAsia="fr-FR"/>
        </w:rPr>
        <w:t xml:space="preserve">, de nouveaux équipements </w:t>
      </w:r>
      <w:r w:rsidR="00913182" w:rsidRPr="00187FB2">
        <w:rPr>
          <w:rFonts w:ascii="Arial" w:eastAsia="Times New Roman" w:hAnsi="Arial" w:cs="Arial"/>
          <w:sz w:val="22"/>
          <w:szCs w:val="22"/>
          <w:lang w:eastAsia="fr-FR"/>
        </w:rPr>
        <w:t xml:space="preserve">font leur apparition </w:t>
      </w:r>
      <w:r w:rsidR="00780095" w:rsidRPr="00187FB2">
        <w:rPr>
          <w:rFonts w:ascii="Arial" w:eastAsia="Times New Roman" w:hAnsi="Arial" w:cs="Arial"/>
          <w:sz w:val="22"/>
          <w:szCs w:val="22"/>
          <w:lang w:eastAsia="fr-FR"/>
        </w:rPr>
        <w:t>(</w:t>
      </w:r>
      <w:r w:rsidR="00913182" w:rsidRPr="00187FB2">
        <w:rPr>
          <w:rFonts w:ascii="Arial" w:eastAsia="Times New Roman" w:hAnsi="Arial" w:cs="Arial"/>
          <w:sz w:val="22"/>
          <w:szCs w:val="22"/>
          <w:lang w:eastAsia="fr-FR"/>
        </w:rPr>
        <w:t>selon les versions</w:t>
      </w:r>
      <w:r w:rsidR="00780095" w:rsidRPr="00187FB2">
        <w:rPr>
          <w:rFonts w:ascii="Arial" w:eastAsia="Times New Roman" w:hAnsi="Arial" w:cs="Arial"/>
          <w:sz w:val="22"/>
          <w:szCs w:val="22"/>
          <w:lang w:eastAsia="fr-FR"/>
        </w:rPr>
        <w:t>)</w:t>
      </w:r>
      <w:r w:rsidR="00913182" w:rsidRPr="00187FB2">
        <w:rPr>
          <w:rFonts w:ascii="Arial" w:eastAsia="Times New Roman" w:hAnsi="Arial" w:cs="Arial"/>
          <w:sz w:val="22"/>
          <w:szCs w:val="22"/>
          <w:lang w:eastAsia="fr-FR"/>
        </w:rPr>
        <w:t>:</w:t>
      </w:r>
    </w:p>
    <w:p w14:paraId="3EAC65AA" w14:textId="6A077D8D" w:rsidR="008552B5" w:rsidRPr="00187FB2" w:rsidRDefault="008F6028" w:rsidP="002C5F75">
      <w:pPr>
        <w:pStyle w:val="Listenabsatz"/>
        <w:numPr>
          <w:ilvl w:val="0"/>
          <w:numId w:val="8"/>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Pack </w:t>
      </w:r>
      <w:r w:rsidR="00101EE8" w:rsidRPr="00187FB2">
        <w:rPr>
          <w:rFonts w:ascii="Arial" w:eastAsia="Times New Roman" w:hAnsi="Arial" w:cs="Arial"/>
          <w:lang w:eastAsia="fr-FR"/>
        </w:rPr>
        <w:t>C</w:t>
      </w:r>
      <w:r w:rsidRPr="00187FB2">
        <w:rPr>
          <w:rFonts w:ascii="Arial" w:eastAsia="Times New Roman" w:hAnsi="Arial" w:cs="Arial"/>
          <w:lang w:eastAsia="fr-FR"/>
        </w:rPr>
        <w:t>onfort</w:t>
      </w:r>
      <w:r w:rsidR="005166B8" w:rsidRPr="00187FB2">
        <w:rPr>
          <w:rFonts w:ascii="Arial" w:eastAsia="Times New Roman" w:hAnsi="Arial" w:cs="Arial"/>
          <w:lang w:eastAsia="fr-FR"/>
        </w:rPr>
        <w:t xml:space="preserve"> </w:t>
      </w:r>
      <w:r w:rsidR="00101EE8" w:rsidRPr="00187FB2">
        <w:rPr>
          <w:rFonts w:ascii="Arial" w:eastAsia="Times New Roman" w:hAnsi="Arial" w:cs="Arial"/>
          <w:lang w:eastAsia="fr-FR"/>
        </w:rPr>
        <w:t>(</w:t>
      </w:r>
      <w:r w:rsidR="005166B8" w:rsidRPr="00187FB2">
        <w:rPr>
          <w:rFonts w:ascii="Arial" w:eastAsia="Times New Roman" w:hAnsi="Arial" w:cs="Arial"/>
          <w:lang w:eastAsia="fr-FR"/>
        </w:rPr>
        <w:t>sur A110 uniquement</w:t>
      </w:r>
      <w:r w:rsidR="00512424" w:rsidRPr="00187FB2">
        <w:rPr>
          <w:rFonts w:ascii="Arial" w:eastAsia="Times New Roman" w:hAnsi="Arial" w:cs="Arial"/>
          <w:lang w:eastAsia="fr-FR"/>
        </w:rPr>
        <w:t>)</w:t>
      </w:r>
      <w:r w:rsidR="00611EB8" w:rsidRPr="00187FB2">
        <w:rPr>
          <w:rFonts w:ascii="Arial" w:eastAsia="Times New Roman" w:hAnsi="Arial" w:cs="Arial"/>
          <w:lang w:eastAsia="fr-FR"/>
        </w:rPr>
        <w:t xml:space="preserve">: </w:t>
      </w:r>
      <w:r w:rsidRPr="00187FB2">
        <w:rPr>
          <w:rFonts w:ascii="Arial" w:eastAsia="Times New Roman" w:hAnsi="Arial" w:cs="Arial"/>
          <w:lang w:eastAsia="fr-FR"/>
        </w:rPr>
        <w:t xml:space="preserve">sièges </w:t>
      </w:r>
      <w:r w:rsidR="00822CFD" w:rsidRPr="00187FB2">
        <w:rPr>
          <w:rFonts w:ascii="Arial" w:eastAsia="Times New Roman" w:hAnsi="Arial" w:cs="Arial"/>
          <w:lang w:eastAsia="fr-FR"/>
        </w:rPr>
        <w:t xml:space="preserve">Sabelt </w:t>
      </w:r>
      <w:r w:rsidRPr="00187FB2">
        <w:rPr>
          <w:rFonts w:ascii="Arial" w:eastAsia="Times New Roman" w:hAnsi="Arial" w:cs="Arial"/>
          <w:lang w:eastAsia="fr-FR"/>
        </w:rPr>
        <w:t xml:space="preserve">Confort réglables </w:t>
      </w:r>
      <w:r w:rsidR="00CB056C" w:rsidRPr="00187FB2">
        <w:rPr>
          <w:rFonts w:ascii="Arial" w:eastAsia="Times New Roman" w:hAnsi="Arial" w:cs="Arial"/>
          <w:lang w:eastAsia="fr-FR"/>
        </w:rPr>
        <w:t xml:space="preserve">sur </w:t>
      </w:r>
      <w:r w:rsidRPr="00187FB2">
        <w:rPr>
          <w:rFonts w:ascii="Arial" w:eastAsia="Times New Roman" w:hAnsi="Arial" w:cs="Arial"/>
          <w:lang w:eastAsia="fr-FR"/>
        </w:rPr>
        <w:t>6 voies</w:t>
      </w:r>
      <w:r w:rsidR="00E5162B" w:rsidRPr="00187FB2">
        <w:rPr>
          <w:rFonts w:ascii="Arial" w:eastAsia="Times New Roman" w:hAnsi="Arial" w:cs="Arial"/>
          <w:lang w:eastAsia="fr-FR"/>
        </w:rPr>
        <w:t xml:space="preserve"> en cuir noir</w:t>
      </w:r>
      <w:r w:rsidR="00E55518" w:rsidRPr="00187FB2">
        <w:rPr>
          <w:rFonts w:ascii="Arial" w:eastAsia="Times New Roman" w:hAnsi="Arial" w:cs="Arial"/>
          <w:lang w:eastAsia="fr-FR"/>
        </w:rPr>
        <w:t xml:space="preserve">, </w:t>
      </w:r>
      <w:r w:rsidR="00A83733" w:rsidRPr="00187FB2">
        <w:rPr>
          <w:rFonts w:ascii="Arial" w:eastAsia="Times New Roman" w:hAnsi="Arial" w:cs="Arial"/>
          <w:lang w:eastAsia="fr-FR"/>
        </w:rPr>
        <w:t xml:space="preserve">jantes </w:t>
      </w:r>
      <w:r w:rsidR="00E5162B" w:rsidRPr="00187FB2">
        <w:rPr>
          <w:rFonts w:ascii="Arial" w:eastAsia="Times New Roman" w:hAnsi="Arial" w:cs="Arial"/>
          <w:lang w:eastAsia="fr-FR"/>
        </w:rPr>
        <w:t xml:space="preserve">Serac </w:t>
      </w:r>
      <w:r w:rsidR="00512424" w:rsidRPr="00187FB2">
        <w:rPr>
          <w:rFonts w:ascii="Arial" w:eastAsia="Times New Roman" w:hAnsi="Arial" w:cs="Arial"/>
          <w:lang w:eastAsia="fr-FR"/>
        </w:rPr>
        <w:t xml:space="preserve">de </w:t>
      </w:r>
      <w:r w:rsidR="00A83733" w:rsidRPr="00187FB2">
        <w:rPr>
          <w:rFonts w:ascii="Arial" w:eastAsia="Times New Roman" w:hAnsi="Arial" w:cs="Arial"/>
          <w:lang w:eastAsia="fr-FR"/>
        </w:rPr>
        <w:t>18 pouces</w:t>
      </w:r>
      <w:r w:rsidR="00E5162B" w:rsidRPr="00187FB2">
        <w:rPr>
          <w:rFonts w:ascii="Arial" w:eastAsia="Times New Roman" w:hAnsi="Arial" w:cs="Arial"/>
          <w:lang w:eastAsia="fr-FR"/>
        </w:rPr>
        <w:t xml:space="preserve">, </w:t>
      </w:r>
      <w:r w:rsidRPr="00187FB2">
        <w:rPr>
          <w:rFonts w:ascii="Arial" w:eastAsia="Times New Roman" w:hAnsi="Arial" w:cs="Arial"/>
          <w:lang w:eastAsia="fr-FR"/>
        </w:rPr>
        <w:t xml:space="preserve">pédaliers </w:t>
      </w:r>
      <w:r w:rsidR="000C4BA9" w:rsidRPr="00187FB2">
        <w:rPr>
          <w:rFonts w:ascii="Arial" w:eastAsia="Times New Roman" w:hAnsi="Arial" w:cs="Arial"/>
          <w:lang w:eastAsia="fr-FR"/>
        </w:rPr>
        <w:t>S</w:t>
      </w:r>
      <w:r w:rsidRPr="00187FB2">
        <w:rPr>
          <w:rFonts w:ascii="Arial" w:eastAsia="Times New Roman" w:hAnsi="Arial" w:cs="Arial"/>
          <w:lang w:eastAsia="fr-FR"/>
        </w:rPr>
        <w:t>port en aluminium, équipement audio Focal</w:t>
      </w:r>
      <w:r w:rsidR="008552B5" w:rsidRPr="00187FB2">
        <w:rPr>
          <w:rFonts w:ascii="Arial" w:eastAsia="Times New Roman" w:hAnsi="Arial" w:cs="Arial"/>
          <w:lang w:eastAsia="fr-FR"/>
        </w:rPr>
        <w:t xml:space="preserve"> et </w:t>
      </w:r>
      <w:r w:rsidRPr="00187FB2">
        <w:rPr>
          <w:rFonts w:ascii="Arial" w:eastAsia="Times New Roman" w:hAnsi="Arial" w:cs="Arial"/>
          <w:lang w:eastAsia="fr-FR"/>
        </w:rPr>
        <w:t xml:space="preserve">Park </w:t>
      </w:r>
      <w:r w:rsidR="0075135F" w:rsidRPr="00187FB2">
        <w:rPr>
          <w:rFonts w:ascii="Arial" w:eastAsia="Times New Roman" w:hAnsi="Arial" w:cs="Arial"/>
          <w:lang w:eastAsia="fr-FR"/>
        </w:rPr>
        <w:t>A</w:t>
      </w:r>
      <w:r w:rsidRPr="00187FB2">
        <w:rPr>
          <w:rFonts w:ascii="Arial" w:eastAsia="Times New Roman" w:hAnsi="Arial" w:cs="Arial"/>
          <w:lang w:eastAsia="fr-FR"/>
        </w:rPr>
        <w:t>ssist</w:t>
      </w:r>
      <w:r w:rsidR="00185FEA" w:rsidRPr="00187FB2">
        <w:rPr>
          <w:rFonts w:ascii="Arial" w:eastAsia="Times New Roman" w:hAnsi="Arial" w:cs="Arial"/>
          <w:lang w:eastAsia="fr-FR"/>
        </w:rPr>
        <w:t>.</w:t>
      </w:r>
    </w:p>
    <w:p w14:paraId="0C26CFB0" w14:textId="3C68748C" w:rsidR="00A63521" w:rsidRPr="00187FB2" w:rsidRDefault="008552B5" w:rsidP="002C5F75">
      <w:pPr>
        <w:pStyle w:val="Listenabsatz"/>
        <w:numPr>
          <w:ilvl w:val="0"/>
          <w:numId w:val="8"/>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Park </w:t>
      </w:r>
      <w:r w:rsidR="0075135F" w:rsidRPr="00187FB2">
        <w:rPr>
          <w:rFonts w:ascii="Arial" w:eastAsia="Times New Roman" w:hAnsi="Arial" w:cs="Arial"/>
          <w:lang w:eastAsia="fr-FR"/>
        </w:rPr>
        <w:t>A</w:t>
      </w:r>
      <w:r w:rsidRPr="00187FB2">
        <w:rPr>
          <w:rFonts w:ascii="Arial" w:eastAsia="Times New Roman" w:hAnsi="Arial" w:cs="Arial"/>
          <w:lang w:eastAsia="fr-FR"/>
        </w:rPr>
        <w:t>ssist</w:t>
      </w:r>
      <w:r w:rsidR="00E52C46" w:rsidRPr="00187FB2">
        <w:rPr>
          <w:rFonts w:ascii="Arial" w:eastAsia="Times New Roman" w:hAnsi="Arial" w:cs="Arial"/>
          <w:lang w:eastAsia="fr-FR"/>
        </w:rPr>
        <w:t xml:space="preserve">: </w:t>
      </w:r>
      <w:r w:rsidR="008F6028" w:rsidRPr="00187FB2">
        <w:rPr>
          <w:rFonts w:ascii="Arial" w:eastAsia="Times New Roman" w:hAnsi="Arial" w:cs="Arial"/>
          <w:lang w:eastAsia="fr-FR"/>
        </w:rPr>
        <w:t>assistance au parking avant et arrière et caméra de recul.</w:t>
      </w:r>
    </w:p>
    <w:p w14:paraId="166DCA78" w14:textId="72FF82FD" w:rsidR="00F71CE9" w:rsidRPr="00187FB2" w:rsidRDefault="008F6028" w:rsidP="002C5F75">
      <w:pPr>
        <w:pStyle w:val="Listenabsatz"/>
        <w:numPr>
          <w:ilvl w:val="0"/>
          <w:numId w:val="8"/>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Echappement Sport</w:t>
      </w:r>
      <w:r w:rsidR="0075135F" w:rsidRPr="00187FB2">
        <w:rPr>
          <w:rFonts w:ascii="Arial" w:hAnsi="Arial" w:cs="Arial"/>
        </w:rPr>
        <w:t xml:space="preserve"> </w:t>
      </w:r>
      <w:r w:rsidR="00C439BE" w:rsidRPr="00187FB2">
        <w:rPr>
          <w:rFonts w:ascii="Arial" w:eastAsia="Times New Roman" w:hAnsi="Arial" w:cs="Arial"/>
          <w:lang w:eastAsia="fr-FR"/>
        </w:rPr>
        <w:t xml:space="preserve">(sur A110 uniquement) </w:t>
      </w:r>
      <w:r w:rsidR="0075135F" w:rsidRPr="00187FB2">
        <w:rPr>
          <w:rFonts w:ascii="Arial" w:hAnsi="Arial" w:cs="Arial"/>
        </w:rPr>
        <w:t xml:space="preserve">avec </w:t>
      </w:r>
      <w:r w:rsidR="00194778" w:rsidRPr="00187FB2">
        <w:rPr>
          <w:rFonts w:ascii="Arial" w:hAnsi="Arial" w:cs="Arial"/>
        </w:rPr>
        <w:t xml:space="preserve">post-injection optimisée pour offrir un effet sonore </w:t>
      </w:r>
      <w:r w:rsidR="00B82281" w:rsidRPr="00187FB2">
        <w:rPr>
          <w:rFonts w:ascii="Arial" w:hAnsi="Arial" w:cs="Arial"/>
        </w:rPr>
        <w:t xml:space="preserve">encore </w:t>
      </w:r>
      <w:r w:rsidR="00194778" w:rsidRPr="00187FB2">
        <w:rPr>
          <w:rFonts w:ascii="Arial" w:hAnsi="Arial" w:cs="Arial"/>
        </w:rPr>
        <w:t xml:space="preserve">plus valorisant. </w:t>
      </w:r>
      <w:r w:rsidR="00185FEA" w:rsidRPr="00187FB2">
        <w:rPr>
          <w:rFonts w:ascii="Arial" w:hAnsi="Arial" w:cs="Arial"/>
        </w:rPr>
        <w:t>Il est</w:t>
      </w:r>
      <w:r w:rsidR="00194778" w:rsidRPr="00187FB2">
        <w:rPr>
          <w:rFonts w:ascii="Arial" w:hAnsi="Arial" w:cs="Arial"/>
        </w:rPr>
        <w:t xml:space="preserve"> </w:t>
      </w:r>
      <w:r w:rsidRPr="00187FB2">
        <w:rPr>
          <w:rFonts w:ascii="Arial" w:hAnsi="Arial" w:cs="Arial"/>
        </w:rPr>
        <w:t>composé</w:t>
      </w:r>
      <w:r w:rsidR="0075135F" w:rsidRPr="00187FB2">
        <w:rPr>
          <w:rFonts w:ascii="Arial" w:hAnsi="Arial" w:cs="Arial"/>
        </w:rPr>
        <w:t xml:space="preserve"> </w:t>
      </w:r>
      <w:r w:rsidRPr="00187FB2">
        <w:rPr>
          <w:rFonts w:ascii="Arial" w:hAnsi="Arial" w:cs="Arial"/>
        </w:rPr>
        <w:t xml:space="preserve">d’un résonateur acoustique paramétré pour respecter la signature sonore d’Alpine, d’une valve active acoustique pour fournir un son </w:t>
      </w:r>
      <w:r w:rsidR="00CE0A03" w:rsidRPr="00187FB2">
        <w:rPr>
          <w:rFonts w:ascii="Arial" w:hAnsi="Arial" w:cs="Arial"/>
        </w:rPr>
        <w:t xml:space="preserve">plus communicatif </w:t>
      </w:r>
      <w:r w:rsidRPr="00187FB2">
        <w:rPr>
          <w:rFonts w:ascii="Arial" w:hAnsi="Arial" w:cs="Arial"/>
        </w:rPr>
        <w:t>avec les modes Sport et Track et d’un séparateur en Y pour éviter les bruits de contrepression et parasites.</w:t>
      </w:r>
    </w:p>
    <w:p w14:paraId="579E6E12" w14:textId="0784FFB1" w:rsidR="001A22F7" w:rsidRPr="00187FB2" w:rsidRDefault="008F6028"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Pack microfibre </w:t>
      </w:r>
      <w:r w:rsidR="00780095" w:rsidRPr="00187FB2">
        <w:rPr>
          <w:rFonts w:ascii="Arial" w:eastAsia="Times New Roman" w:hAnsi="Arial" w:cs="Arial"/>
          <w:lang w:eastAsia="fr-FR"/>
        </w:rPr>
        <w:t>(</w:t>
      </w:r>
      <w:r w:rsidR="0059076F" w:rsidRPr="00187FB2">
        <w:rPr>
          <w:rFonts w:ascii="Arial" w:eastAsia="Times New Roman" w:hAnsi="Arial" w:cs="Arial"/>
          <w:lang w:eastAsia="fr-FR"/>
        </w:rPr>
        <w:t xml:space="preserve">sur </w:t>
      </w:r>
      <w:r w:rsidR="00252150">
        <w:rPr>
          <w:rFonts w:ascii="Arial" w:eastAsia="Times New Roman" w:hAnsi="Arial" w:cs="Arial"/>
          <w:lang w:eastAsia="fr-FR"/>
        </w:rPr>
        <w:t xml:space="preserve">Nouvelle </w:t>
      </w:r>
      <w:r w:rsidR="0059076F" w:rsidRPr="00187FB2">
        <w:rPr>
          <w:rFonts w:ascii="Arial" w:eastAsia="Times New Roman" w:hAnsi="Arial" w:cs="Arial"/>
          <w:lang w:eastAsia="fr-FR"/>
        </w:rPr>
        <w:t xml:space="preserve">A110 GT et </w:t>
      </w:r>
      <w:r w:rsidR="00773BFB">
        <w:rPr>
          <w:rFonts w:ascii="Arial" w:eastAsia="Times New Roman" w:hAnsi="Arial" w:cs="Arial"/>
          <w:lang w:eastAsia="fr-FR"/>
        </w:rPr>
        <w:t xml:space="preserve">Nouvelle </w:t>
      </w:r>
      <w:r w:rsidR="0059076F" w:rsidRPr="00187FB2">
        <w:rPr>
          <w:rFonts w:ascii="Arial" w:eastAsia="Times New Roman" w:hAnsi="Arial" w:cs="Arial"/>
          <w:lang w:eastAsia="fr-FR"/>
        </w:rPr>
        <w:t xml:space="preserve">A110 S </w:t>
      </w:r>
      <w:r w:rsidR="00780095" w:rsidRPr="00187FB2">
        <w:rPr>
          <w:rFonts w:ascii="Arial" w:eastAsia="Times New Roman" w:hAnsi="Arial" w:cs="Arial"/>
          <w:lang w:eastAsia="fr-FR"/>
        </w:rPr>
        <w:t>uniquement)</w:t>
      </w:r>
      <w:r w:rsidRPr="00187FB2">
        <w:rPr>
          <w:rFonts w:ascii="Arial" w:eastAsia="Times New Roman" w:hAnsi="Arial" w:cs="Arial"/>
          <w:lang w:eastAsia="fr-FR"/>
        </w:rPr>
        <w:t>: volant, ciel de toit, console centrale et planche de bord en microfibre noir</w:t>
      </w:r>
      <w:r w:rsidR="00792EB1">
        <w:rPr>
          <w:rFonts w:ascii="Arial" w:eastAsia="Times New Roman" w:hAnsi="Arial" w:cs="Arial"/>
          <w:lang w:eastAsia="fr-FR"/>
        </w:rPr>
        <w:t>e</w:t>
      </w:r>
      <w:r w:rsidR="001A22F7" w:rsidRPr="00187FB2">
        <w:rPr>
          <w:rFonts w:ascii="Arial" w:eastAsia="Times New Roman" w:hAnsi="Arial" w:cs="Arial"/>
          <w:lang w:eastAsia="fr-FR"/>
        </w:rPr>
        <w:t xml:space="preserve">, associable à l’option </w:t>
      </w:r>
      <w:r w:rsidR="00252150">
        <w:rPr>
          <w:rFonts w:ascii="Arial" w:eastAsia="Times New Roman" w:hAnsi="Arial" w:cs="Arial"/>
          <w:lang w:eastAsia="fr-FR"/>
        </w:rPr>
        <w:t>S</w:t>
      </w:r>
      <w:r w:rsidR="001A22F7" w:rsidRPr="00187FB2">
        <w:rPr>
          <w:rFonts w:ascii="Arial" w:eastAsia="Times New Roman" w:hAnsi="Arial" w:cs="Arial"/>
          <w:lang w:eastAsia="fr-FR"/>
        </w:rPr>
        <w:t>ièges Racing</w:t>
      </w:r>
      <w:r w:rsidR="000718B7" w:rsidRPr="00187FB2">
        <w:rPr>
          <w:rFonts w:ascii="Arial" w:eastAsia="Times New Roman" w:hAnsi="Arial" w:cs="Arial"/>
          <w:lang w:eastAsia="fr-FR"/>
        </w:rPr>
        <w:t xml:space="preserve"> </w:t>
      </w:r>
      <w:r w:rsidR="001A22F7" w:rsidRPr="00187FB2">
        <w:rPr>
          <w:rFonts w:ascii="Arial" w:eastAsia="Times New Roman" w:hAnsi="Arial" w:cs="Arial"/>
          <w:lang w:eastAsia="fr-FR"/>
        </w:rPr>
        <w:t xml:space="preserve">sur </w:t>
      </w:r>
      <w:r w:rsidR="00252150">
        <w:rPr>
          <w:rFonts w:ascii="Arial" w:eastAsia="Times New Roman" w:hAnsi="Arial" w:cs="Arial"/>
          <w:lang w:eastAsia="fr-FR"/>
        </w:rPr>
        <w:t xml:space="preserve">Nouvelle </w:t>
      </w:r>
      <w:r w:rsidR="000718B7" w:rsidRPr="00187FB2">
        <w:rPr>
          <w:rFonts w:ascii="Arial" w:eastAsia="Times New Roman" w:hAnsi="Arial" w:cs="Arial"/>
          <w:lang w:eastAsia="fr-FR"/>
        </w:rPr>
        <w:t xml:space="preserve">A110 </w:t>
      </w:r>
      <w:r w:rsidR="001A22F7" w:rsidRPr="00187FB2">
        <w:rPr>
          <w:rFonts w:ascii="Arial" w:eastAsia="Times New Roman" w:hAnsi="Arial" w:cs="Arial"/>
          <w:lang w:eastAsia="fr-FR"/>
        </w:rPr>
        <w:t>S.</w:t>
      </w:r>
    </w:p>
    <w:p w14:paraId="7714492D" w14:textId="0E4BEF09" w:rsidR="001A22F7" w:rsidRPr="00187FB2" w:rsidRDefault="001A22F7"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Kit aéro </w:t>
      </w:r>
      <w:r w:rsidR="00D451CE" w:rsidRPr="00187FB2">
        <w:rPr>
          <w:rFonts w:ascii="Arial" w:eastAsia="Times New Roman" w:hAnsi="Arial" w:cs="Arial"/>
          <w:lang w:eastAsia="fr-FR"/>
        </w:rPr>
        <w:t xml:space="preserve">(exclusivement </w:t>
      </w:r>
      <w:r w:rsidRPr="00187FB2">
        <w:rPr>
          <w:rFonts w:ascii="Arial" w:eastAsia="Times New Roman" w:hAnsi="Arial" w:cs="Arial"/>
          <w:lang w:eastAsia="fr-FR"/>
        </w:rPr>
        <w:t xml:space="preserve">sur </w:t>
      </w:r>
      <w:r w:rsidR="00773BFB">
        <w:rPr>
          <w:rFonts w:ascii="Arial" w:eastAsia="Times New Roman" w:hAnsi="Arial" w:cs="Arial"/>
          <w:lang w:eastAsia="fr-FR"/>
        </w:rPr>
        <w:t xml:space="preserve">Nouvelle </w:t>
      </w:r>
      <w:r w:rsidRPr="00187FB2">
        <w:rPr>
          <w:rFonts w:ascii="Arial" w:eastAsia="Times New Roman" w:hAnsi="Arial" w:cs="Arial"/>
          <w:lang w:eastAsia="fr-FR"/>
        </w:rPr>
        <w:t>A110 S</w:t>
      </w:r>
      <w:r w:rsidR="00D451CE" w:rsidRPr="00187FB2">
        <w:rPr>
          <w:rFonts w:ascii="Arial" w:eastAsia="Times New Roman" w:hAnsi="Arial" w:cs="Arial"/>
          <w:lang w:eastAsia="fr-FR"/>
        </w:rPr>
        <w:t>)</w:t>
      </w:r>
      <w:r w:rsidR="001B2F75" w:rsidRPr="00187FB2">
        <w:rPr>
          <w:rFonts w:ascii="Arial" w:eastAsia="Times New Roman" w:hAnsi="Arial" w:cs="Arial"/>
          <w:lang w:eastAsia="fr-FR"/>
        </w:rPr>
        <w:t xml:space="preserve">: </w:t>
      </w:r>
      <w:r w:rsidR="00D451CE" w:rsidRPr="00187FB2">
        <w:rPr>
          <w:rFonts w:ascii="Arial" w:eastAsia="Times New Roman" w:hAnsi="Arial" w:cs="Arial"/>
          <w:lang w:eastAsia="fr-FR"/>
        </w:rPr>
        <w:t>l</w:t>
      </w:r>
      <w:r w:rsidR="001B2F75" w:rsidRPr="00187FB2">
        <w:rPr>
          <w:rFonts w:ascii="Arial" w:eastAsia="Times New Roman" w:hAnsi="Arial" w:cs="Arial"/>
          <w:lang w:eastAsia="fr-FR"/>
        </w:rPr>
        <w:t xml:space="preserve">ame </w:t>
      </w:r>
      <w:r w:rsidR="00D451CE" w:rsidRPr="00187FB2">
        <w:rPr>
          <w:rFonts w:ascii="Arial" w:eastAsia="Times New Roman" w:hAnsi="Arial" w:cs="Arial"/>
          <w:lang w:eastAsia="fr-FR"/>
        </w:rPr>
        <w:t>a</w:t>
      </w:r>
      <w:r w:rsidR="001B2F75" w:rsidRPr="00187FB2">
        <w:rPr>
          <w:rFonts w:ascii="Arial" w:eastAsia="Times New Roman" w:hAnsi="Arial" w:cs="Arial"/>
          <w:lang w:eastAsia="fr-FR"/>
        </w:rPr>
        <w:t xml:space="preserve">vant et </w:t>
      </w:r>
      <w:r w:rsidR="004B6103" w:rsidRPr="00187FB2">
        <w:rPr>
          <w:rFonts w:ascii="Arial" w:eastAsia="Times New Roman" w:hAnsi="Arial" w:cs="Arial"/>
          <w:lang w:eastAsia="fr-FR"/>
        </w:rPr>
        <w:t>a</w:t>
      </w:r>
      <w:r w:rsidR="001B2F75" w:rsidRPr="00187FB2">
        <w:rPr>
          <w:rFonts w:ascii="Arial" w:eastAsia="Times New Roman" w:hAnsi="Arial" w:cs="Arial"/>
          <w:lang w:eastAsia="fr-FR"/>
        </w:rPr>
        <w:t xml:space="preserve">ileron </w:t>
      </w:r>
      <w:r w:rsidR="004B6103" w:rsidRPr="00187FB2">
        <w:rPr>
          <w:rFonts w:ascii="Arial" w:eastAsia="Times New Roman" w:hAnsi="Arial" w:cs="Arial"/>
          <w:lang w:eastAsia="fr-FR"/>
        </w:rPr>
        <w:t>arrière en c</w:t>
      </w:r>
      <w:r w:rsidR="001B2F75" w:rsidRPr="00187FB2">
        <w:rPr>
          <w:rFonts w:ascii="Arial" w:eastAsia="Times New Roman" w:hAnsi="Arial" w:cs="Arial"/>
          <w:lang w:eastAsia="fr-FR"/>
        </w:rPr>
        <w:t>arbone</w:t>
      </w:r>
      <w:r w:rsidR="004B6103" w:rsidRPr="00187FB2">
        <w:rPr>
          <w:rFonts w:ascii="Arial" w:eastAsia="Times New Roman" w:hAnsi="Arial" w:cs="Arial"/>
          <w:lang w:eastAsia="fr-FR"/>
        </w:rPr>
        <w:t xml:space="preserve"> pour un appui aérodynamique augmenté</w:t>
      </w:r>
      <w:r w:rsidR="004B6103" w:rsidRPr="00187FB2">
        <w:rPr>
          <w:rFonts w:ascii="Arial" w:hAnsi="Arial" w:cs="Arial"/>
        </w:rPr>
        <w:t xml:space="preserve">, carénages étendus </w:t>
      </w:r>
      <w:r w:rsidR="00BF4374" w:rsidRPr="00187FB2">
        <w:rPr>
          <w:rFonts w:ascii="Arial" w:hAnsi="Arial" w:cs="Arial"/>
        </w:rPr>
        <w:t xml:space="preserve">à l’avant </w:t>
      </w:r>
      <w:r w:rsidR="004B6103" w:rsidRPr="00187FB2">
        <w:rPr>
          <w:rFonts w:ascii="Arial" w:hAnsi="Arial" w:cs="Arial"/>
        </w:rPr>
        <w:t xml:space="preserve">sous la voiture </w:t>
      </w:r>
      <w:r w:rsidR="004B6103" w:rsidRPr="00187FB2">
        <w:rPr>
          <w:rFonts w:ascii="Arial" w:eastAsia="Times New Roman" w:hAnsi="Arial" w:cs="Arial"/>
          <w:lang w:eastAsia="fr-FR"/>
        </w:rPr>
        <w:t xml:space="preserve">pour augmenter l’efficacité du </w:t>
      </w:r>
      <w:r w:rsidR="00BF4374" w:rsidRPr="00187FB2">
        <w:rPr>
          <w:rFonts w:ascii="Arial" w:eastAsia="Times New Roman" w:hAnsi="Arial" w:cs="Arial"/>
          <w:lang w:eastAsia="fr-FR"/>
        </w:rPr>
        <w:t xml:space="preserve">plancher plat et du </w:t>
      </w:r>
      <w:r w:rsidR="004B6103" w:rsidRPr="00187FB2">
        <w:rPr>
          <w:rFonts w:ascii="Arial" w:eastAsia="Times New Roman" w:hAnsi="Arial" w:cs="Arial"/>
          <w:lang w:eastAsia="fr-FR"/>
        </w:rPr>
        <w:t xml:space="preserve">diffuseur arrière, vitesse de pointe débridée à 275 km/h </w:t>
      </w:r>
    </w:p>
    <w:p w14:paraId="40F69324" w14:textId="0B8D8A40" w:rsidR="008F6028" w:rsidRPr="00187FB2" w:rsidRDefault="004B6103"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hAnsi="Arial" w:cs="Arial"/>
        </w:rPr>
        <w:t xml:space="preserve">Pneus semi-slick </w:t>
      </w:r>
      <w:r w:rsidRPr="00187FB2">
        <w:rPr>
          <w:rFonts w:ascii="Arial" w:eastAsia="Times New Roman" w:hAnsi="Arial" w:cs="Arial"/>
          <w:lang w:eastAsia="fr-FR"/>
        </w:rPr>
        <w:t xml:space="preserve">(exclusivement sur </w:t>
      </w:r>
      <w:r w:rsidR="005564C5">
        <w:rPr>
          <w:rFonts w:ascii="Arial" w:eastAsia="Times New Roman" w:hAnsi="Arial" w:cs="Arial"/>
          <w:lang w:eastAsia="fr-FR"/>
        </w:rPr>
        <w:t xml:space="preserve">Nouvelle </w:t>
      </w:r>
      <w:r w:rsidRPr="00187FB2">
        <w:rPr>
          <w:rFonts w:ascii="Arial" w:eastAsia="Times New Roman" w:hAnsi="Arial" w:cs="Arial"/>
          <w:lang w:eastAsia="fr-FR"/>
        </w:rPr>
        <w:t xml:space="preserve">A110 S) </w:t>
      </w:r>
      <w:r w:rsidRPr="00187FB2">
        <w:rPr>
          <w:rFonts w:ascii="Arial" w:hAnsi="Arial" w:cs="Arial"/>
        </w:rPr>
        <w:t>Michelin P</w:t>
      </w:r>
      <w:r w:rsidR="009235D6" w:rsidRPr="00187FB2">
        <w:rPr>
          <w:rFonts w:ascii="Arial" w:hAnsi="Arial" w:cs="Arial"/>
        </w:rPr>
        <w:t>ilot Sport</w:t>
      </w:r>
      <w:r w:rsidRPr="00187FB2">
        <w:rPr>
          <w:rFonts w:ascii="Arial" w:hAnsi="Arial" w:cs="Arial"/>
        </w:rPr>
        <w:t xml:space="preserve"> Cup </w:t>
      </w:r>
      <w:r w:rsidR="009235D6" w:rsidRPr="00187FB2">
        <w:rPr>
          <w:rFonts w:ascii="Arial" w:hAnsi="Arial" w:cs="Arial"/>
        </w:rPr>
        <w:t>2 Connect</w:t>
      </w:r>
      <w:r w:rsidR="00A55383" w:rsidRPr="00187FB2">
        <w:rPr>
          <w:rFonts w:ascii="Arial" w:hAnsi="Arial" w:cs="Arial"/>
        </w:rPr>
        <w:t>.</w:t>
      </w:r>
      <w:r w:rsidR="009235D6" w:rsidRPr="00187FB2">
        <w:rPr>
          <w:rFonts w:ascii="Arial" w:hAnsi="Arial" w:cs="Arial"/>
        </w:rPr>
        <w:t xml:space="preserve"> </w:t>
      </w:r>
      <w:r w:rsidR="00675EF0" w:rsidRPr="00187FB2">
        <w:rPr>
          <w:rFonts w:ascii="Arial" w:hAnsi="Arial" w:cs="Arial"/>
        </w:rPr>
        <w:t xml:space="preserve">Monte pneumatique hautes performances </w:t>
      </w:r>
      <w:r w:rsidR="00A55383" w:rsidRPr="00187FB2">
        <w:rPr>
          <w:rFonts w:ascii="Arial" w:hAnsi="Arial" w:cs="Arial"/>
        </w:rPr>
        <w:t xml:space="preserve">(structure renforcée et grip amélioré) </w:t>
      </w:r>
      <w:r w:rsidR="00A013D7" w:rsidRPr="00187FB2">
        <w:rPr>
          <w:rFonts w:ascii="Arial" w:hAnsi="Arial" w:cs="Arial"/>
        </w:rPr>
        <w:t>adapté</w:t>
      </w:r>
      <w:r w:rsidR="005D702A" w:rsidRPr="00187FB2">
        <w:rPr>
          <w:rFonts w:ascii="Arial" w:hAnsi="Arial" w:cs="Arial"/>
        </w:rPr>
        <w:t>e</w:t>
      </w:r>
      <w:r w:rsidR="00A013D7" w:rsidRPr="00187FB2">
        <w:rPr>
          <w:rFonts w:ascii="Arial" w:hAnsi="Arial" w:cs="Arial"/>
        </w:rPr>
        <w:t xml:space="preserve"> pour la course comme pour la route</w:t>
      </w:r>
    </w:p>
    <w:p w14:paraId="622CCF82" w14:textId="121DED63" w:rsidR="006E20C1" w:rsidRPr="00187FB2" w:rsidRDefault="006E20C1"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hAnsi="Arial" w:cs="Arial"/>
        </w:rPr>
        <w:t xml:space="preserve">Sièges Racing </w:t>
      </w:r>
      <w:r w:rsidRPr="00187FB2">
        <w:rPr>
          <w:rFonts w:ascii="Arial" w:eastAsia="Times New Roman" w:hAnsi="Arial" w:cs="Arial"/>
          <w:lang w:eastAsia="fr-FR"/>
        </w:rPr>
        <w:t xml:space="preserve">(exclusivement sur </w:t>
      </w:r>
      <w:r w:rsidR="005564C5">
        <w:rPr>
          <w:rFonts w:ascii="Arial" w:eastAsia="Times New Roman" w:hAnsi="Arial" w:cs="Arial"/>
          <w:lang w:eastAsia="fr-FR"/>
        </w:rPr>
        <w:t xml:space="preserve">Nouvelle </w:t>
      </w:r>
      <w:r w:rsidRPr="00187FB2">
        <w:rPr>
          <w:rFonts w:ascii="Arial" w:eastAsia="Times New Roman" w:hAnsi="Arial" w:cs="Arial"/>
          <w:lang w:eastAsia="fr-FR"/>
        </w:rPr>
        <w:t xml:space="preserve">A110 S): sellerie des sièges Sabelt Sport en microfibre </w:t>
      </w:r>
    </w:p>
    <w:p w14:paraId="75BB2540" w14:textId="21289C86" w:rsidR="002A70C2" w:rsidRPr="00187FB2" w:rsidRDefault="002A70C2"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Les autres équipements disponibles sont</w:t>
      </w:r>
      <w:r w:rsidR="0032370E" w:rsidRPr="00187FB2">
        <w:rPr>
          <w:rFonts w:ascii="Arial" w:eastAsia="Times New Roman" w:hAnsi="Arial" w:cs="Arial"/>
          <w:sz w:val="22"/>
          <w:szCs w:val="22"/>
          <w:lang w:eastAsia="fr-FR"/>
        </w:rPr>
        <w:t xml:space="preserve"> </w:t>
      </w:r>
      <w:r w:rsidR="00B82281" w:rsidRPr="00187FB2">
        <w:rPr>
          <w:rFonts w:ascii="Arial" w:eastAsia="Times New Roman" w:hAnsi="Arial" w:cs="Arial"/>
          <w:sz w:val="22"/>
          <w:szCs w:val="22"/>
          <w:lang w:eastAsia="fr-FR"/>
        </w:rPr>
        <w:t>notamment</w:t>
      </w:r>
      <w:r w:rsidRPr="00187FB2">
        <w:rPr>
          <w:rFonts w:ascii="Arial" w:eastAsia="Times New Roman" w:hAnsi="Arial" w:cs="Arial"/>
          <w:sz w:val="22"/>
          <w:szCs w:val="22"/>
          <w:lang w:eastAsia="fr-FR"/>
        </w:rPr>
        <w:t>:</w:t>
      </w:r>
    </w:p>
    <w:p w14:paraId="2A5427F9" w14:textId="77777777" w:rsidR="002A70C2"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Système de freinage haute performance Brembo, disques bi-matières de 320 mm de diamètre à l’avant et à l’arrière </w:t>
      </w:r>
    </w:p>
    <w:p w14:paraId="798E4209" w14:textId="16705270" w:rsidR="002A70C2"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 xml:space="preserve">Pédalier </w:t>
      </w:r>
      <w:r w:rsidR="00BC3983" w:rsidRPr="00187FB2">
        <w:rPr>
          <w:rFonts w:ascii="Arial" w:eastAsia="Times New Roman" w:hAnsi="Arial" w:cs="Arial"/>
          <w:lang w:eastAsia="fr-FR"/>
        </w:rPr>
        <w:t>s</w:t>
      </w:r>
      <w:r w:rsidRPr="00187FB2">
        <w:rPr>
          <w:rFonts w:ascii="Arial" w:eastAsia="Times New Roman" w:hAnsi="Arial" w:cs="Arial"/>
          <w:lang w:eastAsia="fr-FR"/>
        </w:rPr>
        <w:t>port en aluminium</w:t>
      </w:r>
    </w:p>
    <w:p w14:paraId="61885784" w14:textId="3E3DD73C" w:rsidR="002A70C2"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Pack rétroviseurs: rétroviseurs extérieurs rabattables électriquement et intérieur avec fonction anti-éblouissement</w:t>
      </w:r>
    </w:p>
    <w:p w14:paraId="06EB6EAB" w14:textId="7840B190" w:rsidR="001B2F75"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Jantes 18 pouces Sérac</w:t>
      </w:r>
      <w:r w:rsidR="001B2F75" w:rsidRPr="00187FB2">
        <w:rPr>
          <w:rFonts w:ascii="Arial" w:eastAsia="Times New Roman" w:hAnsi="Arial" w:cs="Arial"/>
          <w:lang w:eastAsia="fr-FR"/>
        </w:rPr>
        <w:t xml:space="preserve">, Jantes forgées 18 pouces Fuchs Gris Tonnerre satiné, jantes </w:t>
      </w:r>
      <w:r w:rsidR="00FA744E" w:rsidRPr="00187FB2">
        <w:rPr>
          <w:rFonts w:ascii="Arial" w:eastAsia="Times New Roman" w:hAnsi="Arial" w:cs="Arial"/>
          <w:lang w:eastAsia="fr-FR"/>
        </w:rPr>
        <w:t xml:space="preserve">18 pouces </w:t>
      </w:r>
      <w:r w:rsidR="001B2F75" w:rsidRPr="00187FB2">
        <w:rPr>
          <w:rFonts w:ascii="Arial" w:eastAsia="Times New Roman" w:hAnsi="Arial" w:cs="Arial"/>
          <w:lang w:eastAsia="fr-FR"/>
        </w:rPr>
        <w:t>Grand Prix diamantées.</w:t>
      </w:r>
    </w:p>
    <w:p w14:paraId="76A2A1D7" w14:textId="0CD7B90B" w:rsidR="002A70C2"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Toit 100</w:t>
      </w:r>
      <w:r w:rsidR="00441D7B">
        <w:rPr>
          <w:rFonts w:ascii="Arial" w:eastAsia="Times New Roman" w:hAnsi="Arial" w:cs="Arial"/>
          <w:lang w:eastAsia="fr-FR"/>
        </w:rPr>
        <w:t xml:space="preserve"> </w:t>
      </w:r>
      <w:r w:rsidRPr="00187FB2">
        <w:rPr>
          <w:rFonts w:ascii="Arial" w:eastAsia="Times New Roman" w:hAnsi="Arial" w:cs="Arial"/>
          <w:lang w:eastAsia="fr-FR"/>
        </w:rPr>
        <w:t>% carbone</w:t>
      </w:r>
      <w:r w:rsidRPr="00187FB2">
        <w:rPr>
          <w:rFonts w:ascii="Arial" w:eastAsia="Times New Roman" w:hAnsi="Arial" w:cs="Arial"/>
          <w:color w:val="FF0000"/>
          <w:lang w:eastAsia="fr-FR"/>
        </w:rPr>
        <w:t xml:space="preserve"> </w:t>
      </w:r>
      <w:r w:rsidRPr="00187FB2">
        <w:rPr>
          <w:rFonts w:ascii="Arial" w:eastAsia="Times New Roman" w:hAnsi="Arial" w:cs="Arial"/>
          <w:lang w:eastAsia="fr-FR"/>
        </w:rPr>
        <w:t>finition brillante</w:t>
      </w:r>
      <w:r w:rsidR="00D9095E" w:rsidRPr="00187FB2">
        <w:rPr>
          <w:rFonts w:ascii="Arial" w:eastAsia="Times New Roman" w:hAnsi="Arial" w:cs="Arial"/>
          <w:lang w:eastAsia="fr-FR"/>
        </w:rPr>
        <w:t xml:space="preserve"> pour un </w:t>
      </w:r>
      <w:r w:rsidRPr="00187FB2">
        <w:rPr>
          <w:rFonts w:ascii="Arial" w:eastAsia="Times New Roman" w:hAnsi="Arial" w:cs="Arial"/>
          <w:lang w:eastAsia="fr-FR"/>
        </w:rPr>
        <w:t>gain de poids de 1,9 kg</w:t>
      </w:r>
      <w:r w:rsidR="00D9095E" w:rsidRPr="00187FB2">
        <w:rPr>
          <w:rFonts w:ascii="Arial" w:eastAsia="Times New Roman" w:hAnsi="Arial" w:cs="Arial"/>
          <w:lang w:eastAsia="fr-FR"/>
        </w:rPr>
        <w:t xml:space="preserve"> (</w:t>
      </w:r>
      <w:r w:rsidRPr="00187FB2">
        <w:rPr>
          <w:rFonts w:ascii="Arial" w:eastAsia="Times New Roman" w:hAnsi="Arial" w:cs="Arial"/>
          <w:lang w:eastAsia="fr-FR"/>
        </w:rPr>
        <w:t xml:space="preserve">sur </w:t>
      </w:r>
      <w:r w:rsidR="00775448">
        <w:rPr>
          <w:rFonts w:ascii="Arial" w:eastAsia="Times New Roman" w:hAnsi="Arial" w:cs="Arial"/>
          <w:lang w:eastAsia="fr-FR"/>
        </w:rPr>
        <w:t xml:space="preserve">Nouvelle </w:t>
      </w:r>
      <w:r w:rsidRPr="00187FB2">
        <w:rPr>
          <w:rFonts w:ascii="Arial" w:eastAsia="Times New Roman" w:hAnsi="Arial" w:cs="Arial"/>
          <w:lang w:eastAsia="fr-FR"/>
        </w:rPr>
        <w:t xml:space="preserve">A110 GT et </w:t>
      </w:r>
      <w:r w:rsidR="00775448">
        <w:rPr>
          <w:rFonts w:ascii="Arial" w:eastAsia="Times New Roman" w:hAnsi="Arial" w:cs="Arial"/>
          <w:lang w:eastAsia="fr-FR"/>
        </w:rPr>
        <w:t xml:space="preserve">Nouvelle </w:t>
      </w:r>
      <w:r w:rsidRPr="00187FB2">
        <w:rPr>
          <w:rFonts w:ascii="Arial" w:eastAsia="Times New Roman" w:hAnsi="Arial" w:cs="Arial"/>
          <w:lang w:eastAsia="fr-FR"/>
        </w:rPr>
        <w:t>A110 S</w:t>
      </w:r>
      <w:r w:rsidR="00D9095E" w:rsidRPr="00187FB2">
        <w:rPr>
          <w:rFonts w:ascii="Arial" w:eastAsia="Times New Roman" w:hAnsi="Arial" w:cs="Arial"/>
          <w:lang w:eastAsia="fr-FR"/>
        </w:rPr>
        <w:t>)</w:t>
      </w:r>
    </w:p>
    <w:p w14:paraId="0B53D662" w14:textId="2E0984F1" w:rsidR="002A70C2" w:rsidRPr="00187FB2" w:rsidRDefault="002A70C2" w:rsidP="002C5F75">
      <w:pPr>
        <w:pStyle w:val="Listenabsatz"/>
        <w:numPr>
          <w:ilvl w:val="0"/>
          <w:numId w:val="5"/>
        </w:numPr>
        <w:spacing w:before="100" w:beforeAutospacing="1" w:after="100" w:afterAutospacing="1" w:line="276" w:lineRule="auto"/>
        <w:jc w:val="both"/>
        <w:rPr>
          <w:rFonts w:ascii="Arial" w:eastAsia="Times New Roman" w:hAnsi="Arial" w:cs="Arial"/>
          <w:lang w:eastAsia="fr-FR"/>
        </w:rPr>
      </w:pPr>
      <w:r w:rsidRPr="00187FB2">
        <w:rPr>
          <w:rFonts w:ascii="Arial" w:eastAsia="Times New Roman" w:hAnsi="Arial" w:cs="Arial"/>
          <w:lang w:eastAsia="fr-FR"/>
        </w:rPr>
        <w:t>Pack rangement: filet de retenue derrière le siège passager + rangements fermé entre les deux sièges</w:t>
      </w:r>
    </w:p>
    <w:p w14:paraId="5E1BA162" w14:textId="759045CA" w:rsidR="00DD0D24" w:rsidRPr="00187FB2" w:rsidRDefault="0085394E" w:rsidP="00DD0D24">
      <w:pPr>
        <w:spacing w:before="100" w:beforeAutospacing="1" w:after="100" w:afterAutospacing="1" w:line="276" w:lineRule="auto"/>
        <w:rPr>
          <w:rFonts w:ascii="Arial" w:eastAsia="Times New Roman" w:hAnsi="Arial" w:cs="Arial"/>
          <w:sz w:val="22"/>
          <w:szCs w:val="22"/>
          <w:lang w:eastAsia="fr-FR"/>
        </w:rPr>
        <w:sectPr w:rsidR="00DD0D24" w:rsidRPr="00187FB2" w:rsidSect="00CB5A64">
          <w:pgSz w:w="11901" w:h="16817"/>
          <w:pgMar w:top="2977" w:right="992" w:bottom="1503" w:left="1985" w:header="992" w:footer="709" w:gutter="0"/>
          <w:cols w:space="708"/>
          <w:docGrid w:linePitch="360"/>
        </w:sectPr>
      </w:pPr>
      <w:r w:rsidRPr="00187FB2">
        <w:rPr>
          <w:rFonts w:ascii="Arial" w:eastAsia="Times New Roman" w:hAnsi="Arial" w:cs="Arial"/>
          <w:sz w:val="22"/>
          <w:szCs w:val="22"/>
          <w:lang w:eastAsia="fr-FR"/>
        </w:rPr>
        <w:t xml:space="preserve">Les Alpine A110, </w:t>
      </w:r>
      <w:r w:rsidR="00775448">
        <w:rPr>
          <w:rFonts w:ascii="Arial" w:eastAsia="Times New Roman" w:hAnsi="Arial" w:cs="Arial"/>
          <w:sz w:val="22"/>
          <w:szCs w:val="22"/>
          <w:lang w:eastAsia="fr-FR"/>
        </w:rPr>
        <w:t xml:space="preserve">Nouvelle </w:t>
      </w:r>
      <w:r w:rsidRPr="00187FB2">
        <w:rPr>
          <w:rFonts w:ascii="Arial" w:eastAsia="Times New Roman" w:hAnsi="Arial" w:cs="Arial"/>
          <w:sz w:val="22"/>
          <w:szCs w:val="22"/>
          <w:lang w:eastAsia="fr-FR"/>
        </w:rPr>
        <w:t xml:space="preserve">A110 GT et </w:t>
      </w:r>
      <w:r w:rsidR="005564C5">
        <w:rPr>
          <w:rFonts w:ascii="Arial" w:eastAsia="Times New Roman" w:hAnsi="Arial" w:cs="Arial"/>
          <w:sz w:val="22"/>
          <w:szCs w:val="22"/>
          <w:lang w:eastAsia="fr-FR"/>
        </w:rPr>
        <w:t xml:space="preserve">Nouvelle </w:t>
      </w:r>
      <w:r w:rsidRPr="00187FB2">
        <w:rPr>
          <w:rFonts w:ascii="Arial" w:eastAsia="Times New Roman" w:hAnsi="Arial" w:cs="Arial"/>
          <w:sz w:val="22"/>
          <w:szCs w:val="22"/>
          <w:lang w:eastAsia="fr-FR"/>
        </w:rPr>
        <w:t>A110 S sont</w:t>
      </w:r>
      <w:r w:rsidR="008F6028" w:rsidRPr="00187FB2">
        <w:rPr>
          <w:rFonts w:ascii="Arial" w:eastAsia="Times New Roman" w:hAnsi="Arial" w:cs="Arial"/>
          <w:sz w:val="22"/>
          <w:szCs w:val="22"/>
          <w:lang w:eastAsia="fr-FR"/>
        </w:rPr>
        <w:t xml:space="preserve"> disponibles</w:t>
      </w:r>
      <w:r w:rsidR="0032370E" w:rsidRPr="00187FB2">
        <w:rPr>
          <w:rFonts w:ascii="Arial" w:eastAsia="Times New Roman" w:hAnsi="Arial" w:cs="Arial"/>
          <w:sz w:val="22"/>
          <w:szCs w:val="22"/>
          <w:lang w:eastAsia="fr-FR"/>
        </w:rPr>
        <w:t xml:space="preserve"> </w:t>
      </w:r>
      <w:r w:rsidRPr="00187FB2">
        <w:rPr>
          <w:rFonts w:ascii="Arial" w:eastAsia="Times New Roman" w:hAnsi="Arial" w:cs="Arial"/>
          <w:sz w:val="22"/>
          <w:szCs w:val="22"/>
          <w:lang w:eastAsia="fr-FR"/>
        </w:rPr>
        <w:t>avec les teintes</w:t>
      </w:r>
      <w:r w:rsidR="008F6028" w:rsidRPr="00187FB2">
        <w:rPr>
          <w:rFonts w:ascii="Arial" w:eastAsia="Times New Roman" w:hAnsi="Arial" w:cs="Arial"/>
          <w:sz w:val="22"/>
          <w:szCs w:val="22"/>
          <w:lang w:eastAsia="fr-FR"/>
        </w:rPr>
        <w:t xml:space="preserve"> </w:t>
      </w:r>
      <w:r w:rsidR="008B16BF" w:rsidRPr="00187FB2">
        <w:rPr>
          <w:rFonts w:ascii="Arial" w:eastAsia="Times New Roman" w:hAnsi="Arial" w:cs="Arial"/>
          <w:sz w:val="22"/>
          <w:szCs w:val="22"/>
          <w:lang w:eastAsia="fr-FR"/>
        </w:rPr>
        <w:t xml:space="preserve">de carrosserie </w:t>
      </w:r>
      <w:r w:rsidR="008F6028" w:rsidRPr="00187FB2">
        <w:rPr>
          <w:rFonts w:ascii="Arial" w:eastAsia="Times New Roman" w:hAnsi="Arial" w:cs="Arial"/>
          <w:sz w:val="22"/>
          <w:szCs w:val="22"/>
          <w:lang w:eastAsia="fr-FR"/>
        </w:rPr>
        <w:t>Blanc Glacier, Blanc Irisé, Bleu Abysse, Bleu Alpine, Noir Profond, Gris Tonnerre, Gris Tonnerre mat</w:t>
      </w:r>
      <w:r w:rsidR="001B2F75" w:rsidRPr="00187FB2">
        <w:rPr>
          <w:rFonts w:ascii="Arial" w:eastAsia="Times New Roman" w:hAnsi="Arial" w:cs="Arial"/>
          <w:sz w:val="22"/>
          <w:szCs w:val="22"/>
          <w:lang w:eastAsia="fr-FR"/>
        </w:rPr>
        <w:t xml:space="preserve"> et Orange Feu. </w:t>
      </w:r>
      <w:r w:rsidR="008D4C2F" w:rsidRPr="00187FB2">
        <w:rPr>
          <w:rFonts w:ascii="Arial" w:eastAsia="Times New Roman" w:hAnsi="Arial" w:cs="Arial"/>
          <w:sz w:val="22"/>
          <w:szCs w:val="22"/>
          <w:lang w:eastAsia="fr-FR"/>
        </w:rPr>
        <w:t>Seule l</w:t>
      </w:r>
      <w:r w:rsidR="005564C5">
        <w:rPr>
          <w:rFonts w:ascii="Arial" w:eastAsia="Times New Roman" w:hAnsi="Arial" w:cs="Arial"/>
          <w:sz w:val="22"/>
          <w:szCs w:val="22"/>
          <w:lang w:eastAsia="fr-FR"/>
        </w:rPr>
        <w:t xml:space="preserve">a Nouvelle </w:t>
      </w:r>
      <w:r w:rsidR="001B2F75" w:rsidRPr="00187FB2">
        <w:rPr>
          <w:rFonts w:ascii="Arial" w:eastAsia="Times New Roman" w:hAnsi="Arial" w:cs="Arial"/>
          <w:sz w:val="22"/>
          <w:szCs w:val="22"/>
          <w:lang w:eastAsia="fr-FR"/>
        </w:rPr>
        <w:t xml:space="preserve">A110 S </w:t>
      </w:r>
      <w:r w:rsidR="008D4C2F" w:rsidRPr="00187FB2">
        <w:rPr>
          <w:rFonts w:ascii="Arial" w:eastAsia="Times New Roman" w:hAnsi="Arial" w:cs="Arial"/>
          <w:sz w:val="22"/>
          <w:szCs w:val="22"/>
          <w:lang w:eastAsia="fr-FR"/>
        </w:rPr>
        <w:t>propose l’</w:t>
      </w:r>
      <w:r w:rsidR="001B2F75" w:rsidRPr="00187FB2">
        <w:rPr>
          <w:rFonts w:ascii="Arial" w:eastAsia="Times New Roman" w:hAnsi="Arial" w:cs="Arial"/>
          <w:sz w:val="22"/>
          <w:szCs w:val="22"/>
          <w:lang w:eastAsia="fr-FR"/>
        </w:rPr>
        <w:t xml:space="preserve">option de carrosserie biton inédite Orange Feu avec Toit </w:t>
      </w:r>
      <w:r w:rsidR="002532C1">
        <w:rPr>
          <w:rFonts w:ascii="Arial" w:eastAsia="Times New Roman" w:hAnsi="Arial" w:cs="Arial"/>
          <w:sz w:val="22"/>
          <w:szCs w:val="22"/>
          <w:lang w:eastAsia="fr-FR"/>
        </w:rPr>
        <w:t>n</w:t>
      </w:r>
      <w:r w:rsidR="001B2F75" w:rsidRPr="00187FB2">
        <w:rPr>
          <w:rFonts w:ascii="Arial" w:eastAsia="Times New Roman" w:hAnsi="Arial" w:cs="Arial"/>
          <w:sz w:val="22"/>
          <w:szCs w:val="22"/>
          <w:lang w:eastAsia="fr-FR"/>
        </w:rPr>
        <w:t>oir</w:t>
      </w:r>
      <w:r w:rsidR="00BC208C" w:rsidRPr="00187FB2">
        <w:rPr>
          <w:rFonts w:ascii="Arial" w:eastAsia="Times New Roman" w:hAnsi="Arial" w:cs="Arial"/>
          <w:sz w:val="22"/>
          <w:szCs w:val="22"/>
          <w:lang w:eastAsia="fr-FR"/>
        </w:rPr>
        <w:t>.</w:t>
      </w:r>
      <w:r w:rsidR="002611F5">
        <w:rPr>
          <w:rFonts w:ascii="Arial" w:eastAsia="Times New Roman" w:hAnsi="Arial" w:cs="Arial"/>
          <w:sz w:val="22"/>
          <w:szCs w:val="22"/>
          <w:lang w:eastAsia="fr-FR"/>
        </w:rPr>
        <w:br/>
      </w:r>
      <w:r w:rsidR="00F1219A">
        <w:rPr>
          <w:rFonts w:ascii="Arial" w:eastAsia="Times New Roman" w:hAnsi="Arial" w:cs="Arial"/>
          <w:sz w:val="22"/>
          <w:szCs w:val="22"/>
          <w:lang w:eastAsia="fr-FR"/>
        </w:rPr>
        <w:t>Par ailleurs, le</w:t>
      </w:r>
      <w:r w:rsidR="002611F5">
        <w:rPr>
          <w:rFonts w:ascii="Arial" w:eastAsia="Times New Roman" w:hAnsi="Arial" w:cs="Arial"/>
          <w:sz w:val="22"/>
          <w:szCs w:val="22"/>
          <w:lang w:eastAsia="fr-FR"/>
        </w:rPr>
        <w:t xml:space="preserve"> catalogue Atelier Alpine offr</w:t>
      </w:r>
      <w:r w:rsidR="00F1219A">
        <w:rPr>
          <w:rFonts w:ascii="Arial" w:eastAsia="Times New Roman" w:hAnsi="Arial" w:cs="Arial"/>
          <w:sz w:val="22"/>
          <w:szCs w:val="22"/>
          <w:lang w:eastAsia="fr-FR"/>
        </w:rPr>
        <w:t>e</w:t>
      </w:r>
      <w:r w:rsidR="002611F5">
        <w:rPr>
          <w:rFonts w:ascii="Arial" w:eastAsia="Times New Roman" w:hAnsi="Arial" w:cs="Arial"/>
          <w:sz w:val="22"/>
          <w:szCs w:val="22"/>
          <w:lang w:eastAsia="fr-FR"/>
        </w:rPr>
        <w:t xml:space="preserve"> un éventail de 22 teintes «héritage» exclusives é</w:t>
      </w:r>
      <w:r w:rsidR="00DC419A">
        <w:rPr>
          <w:rFonts w:ascii="Arial" w:eastAsia="Times New Roman" w:hAnsi="Arial" w:cs="Arial"/>
          <w:sz w:val="22"/>
          <w:szCs w:val="22"/>
          <w:lang w:eastAsia="fr-FR"/>
        </w:rPr>
        <w:t>voquant la légende de la marque</w:t>
      </w:r>
    </w:p>
    <w:p w14:paraId="00179389" w14:textId="2EB7EEF4" w:rsidR="003D29C2" w:rsidRPr="001E64F2" w:rsidRDefault="003D29C2" w:rsidP="009606FB">
      <w:pPr>
        <w:pStyle w:val="StandardWeb"/>
        <w:spacing w:before="0" w:beforeAutospacing="0" w:after="0" w:afterAutospacing="0" w:line="276" w:lineRule="auto"/>
        <w:rPr>
          <w:rFonts w:ascii="Arial" w:hAnsi="Arial" w:cs="Arial"/>
          <w:b/>
          <w:bCs/>
          <w:sz w:val="32"/>
          <w:szCs w:val="32"/>
        </w:rPr>
      </w:pPr>
      <w:r w:rsidRPr="001E64F2">
        <w:rPr>
          <w:rFonts w:ascii="Arial" w:hAnsi="Arial" w:cs="Arial"/>
          <w:b/>
          <w:bCs/>
          <w:sz w:val="32"/>
          <w:szCs w:val="32"/>
        </w:rPr>
        <w:t>Caractéristiques techniques</w:t>
      </w:r>
    </w:p>
    <w:tbl>
      <w:tblPr>
        <w:tblW w:w="8931" w:type="dxa"/>
        <w:tblInd w:w="-10" w:type="dxa"/>
        <w:tblCellMar>
          <w:left w:w="70" w:type="dxa"/>
          <w:right w:w="70" w:type="dxa"/>
        </w:tblCellMar>
        <w:tblLook w:val="04A0" w:firstRow="1" w:lastRow="0" w:firstColumn="1" w:lastColumn="0" w:noHBand="0" w:noVBand="1"/>
      </w:tblPr>
      <w:tblGrid>
        <w:gridCol w:w="2694"/>
        <w:gridCol w:w="2196"/>
        <w:gridCol w:w="2047"/>
        <w:gridCol w:w="1994"/>
      </w:tblGrid>
      <w:tr w:rsidR="00CA17E5" w:rsidRPr="00CA17E5" w14:paraId="3257A169" w14:textId="77777777" w:rsidTr="00DC419A">
        <w:trPr>
          <w:trHeight w:val="284"/>
        </w:trPr>
        <w:tc>
          <w:tcPr>
            <w:tcW w:w="2694" w:type="dxa"/>
            <w:tcBorders>
              <w:top w:val="single" w:sz="8" w:space="0" w:color="auto"/>
              <w:left w:val="single" w:sz="8" w:space="0" w:color="auto"/>
              <w:bottom w:val="single" w:sz="8" w:space="0" w:color="auto"/>
              <w:right w:val="single" w:sz="8" w:space="0" w:color="auto"/>
            </w:tcBorders>
            <w:shd w:val="clear" w:color="000000" w:fill="FFFFFF"/>
            <w:noWrap/>
            <w:hideMark/>
          </w:tcPr>
          <w:p w14:paraId="40D96D7A"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w:t>
            </w:r>
          </w:p>
        </w:tc>
        <w:tc>
          <w:tcPr>
            <w:tcW w:w="2196" w:type="dxa"/>
            <w:tcBorders>
              <w:top w:val="single" w:sz="8" w:space="0" w:color="auto"/>
              <w:left w:val="nil"/>
              <w:bottom w:val="single" w:sz="8" w:space="0" w:color="auto"/>
              <w:right w:val="single" w:sz="8" w:space="0" w:color="auto"/>
            </w:tcBorders>
            <w:shd w:val="clear" w:color="000000" w:fill="0078C9"/>
            <w:noWrap/>
            <w:hideMark/>
          </w:tcPr>
          <w:p w14:paraId="7049B78F"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A110</w:t>
            </w:r>
          </w:p>
        </w:tc>
        <w:tc>
          <w:tcPr>
            <w:tcW w:w="2047" w:type="dxa"/>
            <w:tcBorders>
              <w:top w:val="single" w:sz="8" w:space="0" w:color="auto"/>
              <w:left w:val="nil"/>
              <w:bottom w:val="single" w:sz="8" w:space="0" w:color="auto"/>
              <w:right w:val="single" w:sz="8" w:space="0" w:color="auto"/>
            </w:tcBorders>
            <w:shd w:val="clear" w:color="000000" w:fill="7B7B7B"/>
            <w:noWrap/>
            <w:hideMark/>
          </w:tcPr>
          <w:p w14:paraId="5713EBC6" w14:textId="1614231C" w:rsidR="00CA17E5" w:rsidRPr="00CA17E5" w:rsidRDefault="004C3C89" w:rsidP="009606FB">
            <w:pPr>
              <w:spacing w:line="276" w:lineRule="auto"/>
              <w:jc w:val="center"/>
              <w:rPr>
                <w:rFonts w:ascii="Calibri" w:eastAsia="Times New Roman" w:hAnsi="Calibri" w:cs="Calibri"/>
                <w:b/>
                <w:bCs/>
                <w:color w:val="FFFFFF"/>
                <w:sz w:val="22"/>
                <w:szCs w:val="22"/>
                <w:lang w:eastAsia="fr-FR"/>
              </w:rPr>
            </w:pPr>
            <w:r>
              <w:rPr>
                <w:rFonts w:ascii="Calibri" w:eastAsia="Times New Roman" w:hAnsi="Calibri" w:cs="Calibri"/>
                <w:b/>
                <w:bCs/>
                <w:color w:val="FFFFFF"/>
                <w:sz w:val="22"/>
                <w:szCs w:val="22"/>
                <w:lang w:eastAsia="fr-FR"/>
              </w:rPr>
              <w:t xml:space="preserve">Nouvelle </w:t>
            </w:r>
            <w:r w:rsidR="00CA17E5" w:rsidRPr="00CA17E5">
              <w:rPr>
                <w:rFonts w:ascii="Calibri" w:eastAsia="Times New Roman" w:hAnsi="Calibri" w:cs="Calibri"/>
                <w:b/>
                <w:bCs/>
                <w:color w:val="FFFFFF"/>
                <w:sz w:val="22"/>
                <w:szCs w:val="22"/>
                <w:lang w:eastAsia="fr-FR"/>
              </w:rPr>
              <w:t>A110 GT</w:t>
            </w:r>
          </w:p>
        </w:tc>
        <w:tc>
          <w:tcPr>
            <w:tcW w:w="1994" w:type="dxa"/>
            <w:tcBorders>
              <w:top w:val="single" w:sz="8" w:space="0" w:color="auto"/>
              <w:left w:val="nil"/>
              <w:bottom w:val="single" w:sz="8" w:space="0" w:color="auto"/>
              <w:right w:val="single" w:sz="8" w:space="0" w:color="auto"/>
            </w:tcBorders>
            <w:shd w:val="clear" w:color="auto" w:fill="FF6600"/>
            <w:noWrap/>
            <w:hideMark/>
          </w:tcPr>
          <w:p w14:paraId="3248EA77" w14:textId="287C162D" w:rsidR="00CA17E5" w:rsidRPr="00CA17E5" w:rsidRDefault="005564C5" w:rsidP="009606FB">
            <w:pPr>
              <w:spacing w:line="276" w:lineRule="auto"/>
              <w:jc w:val="center"/>
              <w:rPr>
                <w:rFonts w:ascii="Calibri" w:eastAsia="Times New Roman" w:hAnsi="Calibri" w:cs="Calibri"/>
                <w:b/>
                <w:bCs/>
                <w:color w:val="FFFFFF"/>
                <w:sz w:val="22"/>
                <w:szCs w:val="22"/>
                <w:lang w:eastAsia="fr-FR"/>
              </w:rPr>
            </w:pPr>
            <w:r>
              <w:rPr>
                <w:rFonts w:ascii="Calibri" w:eastAsia="Times New Roman" w:hAnsi="Calibri" w:cs="Calibri"/>
                <w:b/>
                <w:bCs/>
                <w:color w:val="FFFFFF"/>
                <w:sz w:val="22"/>
                <w:szCs w:val="22"/>
                <w:lang w:eastAsia="fr-FR"/>
              </w:rPr>
              <w:t xml:space="preserve">Nouvelle </w:t>
            </w:r>
            <w:r w:rsidR="00CA17E5" w:rsidRPr="00CA17E5">
              <w:rPr>
                <w:rFonts w:ascii="Calibri" w:eastAsia="Times New Roman" w:hAnsi="Calibri" w:cs="Calibri"/>
                <w:b/>
                <w:bCs/>
                <w:color w:val="FFFFFF"/>
                <w:sz w:val="22"/>
                <w:szCs w:val="22"/>
                <w:lang w:eastAsia="fr-FR"/>
              </w:rPr>
              <w:t>A110 S</w:t>
            </w:r>
          </w:p>
        </w:tc>
      </w:tr>
      <w:tr w:rsidR="00CA17E5" w:rsidRPr="00CA17E5" w14:paraId="095A6ADD" w14:textId="77777777" w:rsidTr="00DC419A">
        <w:trPr>
          <w:trHeight w:val="284"/>
        </w:trPr>
        <w:tc>
          <w:tcPr>
            <w:tcW w:w="8931" w:type="dxa"/>
            <w:gridSpan w:val="4"/>
            <w:tcBorders>
              <w:top w:val="nil"/>
              <w:left w:val="single" w:sz="8" w:space="0" w:color="auto"/>
              <w:bottom w:val="nil"/>
              <w:right w:val="single" w:sz="8" w:space="0" w:color="000000"/>
            </w:tcBorders>
            <w:shd w:val="clear" w:color="000000" w:fill="FFFFFF"/>
            <w:noWrap/>
            <w:vAlign w:val="bottom"/>
            <w:hideMark/>
          </w:tcPr>
          <w:p w14:paraId="66D80C3D" w14:textId="77777777"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MOTEUR</w:t>
            </w:r>
          </w:p>
        </w:tc>
      </w:tr>
      <w:tr w:rsidR="00CA17E5" w:rsidRPr="00CA17E5" w14:paraId="2F537B60" w14:textId="77777777" w:rsidTr="00DC419A">
        <w:trPr>
          <w:trHeight w:val="274"/>
        </w:trPr>
        <w:tc>
          <w:tcPr>
            <w:tcW w:w="2694" w:type="dxa"/>
            <w:tcBorders>
              <w:top w:val="single" w:sz="8" w:space="0" w:color="auto"/>
              <w:left w:val="single" w:sz="8" w:space="0" w:color="auto"/>
              <w:bottom w:val="single" w:sz="4" w:space="0" w:color="auto"/>
              <w:right w:val="single" w:sz="8" w:space="0" w:color="auto"/>
            </w:tcBorders>
            <w:shd w:val="clear" w:color="000000" w:fill="FFFFFF"/>
            <w:noWrap/>
            <w:hideMark/>
          </w:tcPr>
          <w:p w14:paraId="6CC24692"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Nombre de cylindres</w:t>
            </w:r>
          </w:p>
        </w:tc>
        <w:tc>
          <w:tcPr>
            <w:tcW w:w="6237" w:type="dxa"/>
            <w:gridSpan w:val="3"/>
            <w:tcBorders>
              <w:top w:val="single" w:sz="8" w:space="0" w:color="auto"/>
              <w:left w:val="nil"/>
              <w:bottom w:val="single" w:sz="4" w:space="0" w:color="auto"/>
              <w:right w:val="single" w:sz="8" w:space="0" w:color="000000"/>
            </w:tcBorders>
            <w:shd w:val="clear" w:color="000000" w:fill="FFFFFF"/>
            <w:noWrap/>
            <w:hideMark/>
          </w:tcPr>
          <w:p w14:paraId="741A4845"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w:t>
            </w:r>
          </w:p>
        </w:tc>
      </w:tr>
      <w:tr w:rsidR="00CA17E5" w:rsidRPr="00CA17E5" w14:paraId="62E1BF4B"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30B0D28A"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Nombre de soupapes par cylindre</w:t>
            </w:r>
          </w:p>
        </w:tc>
        <w:tc>
          <w:tcPr>
            <w:tcW w:w="6237" w:type="dxa"/>
            <w:gridSpan w:val="3"/>
            <w:tcBorders>
              <w:top w:val="single" w:sz="4" w:space="0" w:color="auto"/>
              <w:left w:val="nil"/>
              <w:bottom w:val="single" w:sz="4" w:space="0" w:color="auto"/>
              <w:right w:val="single" w:sz="8" w:space="0" w:color="000000"/>
            </w:tcBorders>
            <w:shd w:val="clear" w:color="000000" w:fill="FFFFFF"/>
            <w:noWrap/>
            <w:hideMark/>
          </w:tcPr>
          <w:p w14:paraId="0A89C89C"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w:t>
            </w:r>
          </w:p>
        </w:tc>
      </w:tr>
      <w:tr w:rsidR="00CA17E5" w:rsidRPr="00CA17E5" w14:paraId="056AC0DD"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09748A0C"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Cylindrée </w:t>
            </w:r>
          </w:p>
        </w:tc>
        <w:tc>
          <w:tcPr>
            <w:tcW w:w="6237" w:type="dxa"/>
            <w:gridSpan w:val="3"/>
            <w:tcBorders>
              <w:top w:val="single" w:sz="4" w:space="0" w:color="auto"/>
              <w:left w:val="nil"/>
              <w:bottom w:val="single" w:sz="4" w:space="0" w:color="000000"/>
              <w:right w:val="single" w:sz="8" w:space="0" w:color="000000"/>
            </w:tcBorders>
            <w:shd w:val="clear" w:color="000000" w:fill="FFFFFF"/>
            <w:noWrap/>
            <w:hideMark/>
          </w:tcPr>
          <w:p w14:paraId="56E0B41E"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1 798 cm3</w:t>
            </w:r>
          </w:p>
        </w:tc>
      </w:tr>
      <w:tr w:rsidR="00CA17E5" w:rsidRPr="00CA17E5" w14:paraId="1916B54C"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vAlign w:val="bottom"/>
            <w:hideMark/>
          </w:tcPr>
          <w:p w14:paraId="6B758937"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Puissance maximale </w:t>
            </w:r>
          </w:p>
        </w:tc>
        <w:tc>
          <w:tcPr>
            <w:tcW w:w="2196" w:type="dxa"/>
            <w:tcBorders>
              <w:top w:val="nil"/>
              <w:left w:val="nil"/>
              <w:bottom w:val="single" w:sz="4" w:space="0" w:color="auto"/>
              <w:right w:val="single" w:sz="4" w:space="0" w:color="auto"/>
            </w:tcBorders>
            <w:shd w:val="clear" w:color="000000" w:fill="FFFFFF"/>
            <w:noWrap/>
            <w:hideMark/>
          </w:tcPr>
          <w:p w14:paraId="171E0642"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185 kW (252 ch) à 6 000 tr/min</w:t>
            </w:r>
          </w:p>
        </w:tc>
        <w:tc>
          <w:tcPr>
            <w:tcW w:w="4041" w:type="dxa"/>
            <w:gridSpan w:val="2"/>
            <w:tcBorders>
              <w:top w:val="single" w:sz="4" w:space="0" w:color="auto"/>
              <w:left w:val="nil"/>
              <w:bottom w:val="single" w:sz="4" w:space="0" w:color="auto"/>
              <w:right w:val="single" w:sz="8" w:space="0" w:color="000000"/>
            </w:tcBorders>
            <w:shd w:val="clear" w:color="000000" w:fill="FFFFFF"/>
            <w:noWrap/>
            <w:hideMark/>
          </w:tcPr>
          <w:p w14:paraId="75E2CE71"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221 kW (300 ch) à 6 300 tr/min</w:t>
            </w:r>
          </w:p>
        </w:tc>
      </w:tr>
      <w:tr w:rsidR="00CA17E5" w:rsidRPr="00CA17E5" w14:paraId="28ADEE93"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1735DBFC"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Couple maximal </w:t>
            </w:r>
          </w:p>
        </w:tc>
        <w:tc>
          <w:tcPr>
            <w:tcW w:w="2196" w:type="dxa"/>
            <w:tcBorders>
              <w:top w:val="nil"/>
              <w:left w:val="nil"/>
              <w:bottom w:val="single" w:sz="4" w:space="0" w:color="auto"/>
              <w:right w:val="single" w:sz="4" w:space="0" w:color="auto"/>
            </w:tcBorders>
            <w:shd w:val="clear" w:color="000000" w:fill="FFFFFF"/>
            <w:noWrap/>
            <w:hideMark/>
          </w:tcPr>
          <w:p w14:paraId="08450EF1" w14:textId="5E2B4D2C"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320 Nm de 2</w:t>
            </w:r>
            <w:r w:rsidR="004450A8">
              <w:rPr>
                <w:rFonts w:ascii="Calibri" w:eastAsia="Times New Roman" w:hAnsi="Calibri" w:cs="Calibri"/>
                <w:color w:val="000000"/>
                <w:sz w:val="22"/>
                <w:szCs w:val="22"/>
                <w:lang w:eastAsia="fr-FR"/>
              </w:rPr>
              <w:t xml:space="preserve"> </w:t>
            </w:r>
            <w:r w:rsidRPr="00CA17E5">
              <w:rPr>
                <w:rFonts w:ascii="Calibri" w:eastAsia="Times New Roman" w:hAnsi="Calibri" w:cs="Calibri"/>
                <w:color w:val="000000"/>
                <w:sz w:val="22"/>
                <w:szCs w:val="22"/>
                <w:lang w:eastAsia="fr-FR"/>
              </w:rPr>
              <w:t>000 à 4 800 tr/min</w:t>
            </w:r>
          </w:p>
        </w:tc>
        <w:tc>
          <w:tcPr>
            <w:tcW w:w="4041" w:type="dxa"/>
            <w:gridSpan w:val="2"/>
            <w:tcBorders>
              <w:top w:val="single" w:sz="4" w:space="0" w:color="auto"/>
              <w:left w:val="nil"/>
              <w:bottom w:val="single" w:sz="4" w:space="0" w:color="auto"/>
              <w:right w:val="single" w:sz="8" w:space="0" w:color="000000"/>
            </w:tcBorders>
            <w:shd w:val="clear" w:color="000000" w:fill="FFFFFF"/>
            <w:noWrap/>
            <w:hideMark/>
          </w:tcPr>
          <w:p w14:paraId="5C5AF676" w14:textId="005529A5"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340 Nm de 2</w:t>
            </w:r>
            <w:r w:rsidR="004450A8">
              <w:rPr>
                <w:rFonts w:ascii="Calibri" w:eastAsia="Times New Roman" w:hAnsi="Calibri" w:cs="Calibri"/>
                <w:color w:val="000000"/>
                <w:sz w:val="22"/>
                <w:szCs w:val="22"/>
                <w:lang w:eastAsia="fr-FR"/>
              </w:rPr>
              <w:t xml:space="preserve"> </w:t>
            </w:r>
            <w:r w:rsidRPr="00CA17E5">
              <w:rPr>
                <w:rFonts w:ascii="Calibri" w:eastAsia="Times New Roman" w:hAnsi="Calibri" w:cs="Calibri"/>
                <w:color w:val="000000"/>
                <w:sz w:val="22"/>
                <w:szCs w:val="22"/>
                <w:lang w:eastAsia="fr-FR"/>
              </w:rPr>
              <w:t>400 à 6 000 tr/min</w:t>
            </w:r>
          </w:p>
        </w:tc>
      </w:tr>
      <w:tr w:rsidR="00CA17E5" w:rsidRPr="00CA17E5" w14:paraId="7B4C0A6C" w14:textId="77777777" w:rsidTr="00DC419A">
        <w:trPr>
          <w:trHeight w:val="284"/>
        </w:trPr>
        <w:tc>
          <w:tcPr>
            <w:tcW w:w="2694" w:type="dxa"/>
            <w:tcBorders>
              <w:top w:val="nil"/>
              <w:left w:val="single" w:sz="8" w:space="0" w:color="auto"/>
              <w:bottom w:val="single" w:sz="8" w:space="0" w:color="auto"/>
              <w:right w:val="single" w:sz="8" w:space="0" w:color="auto"/>
            </w:tcBorders>
            <w:shd w:val="clear" w:color="000000" w:fill="FFFFFF"/>
            <w:noWrap/>
            <w:hideMark/>
          </w:tcPr>
          <w:p w14:paraId="33A651D9"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Carburant </w:t>
            </w:r>
          </w:p>
        </w:tc>
        <w:tc>
          <w:tcPr>
            <w:tcW w:w="6237" w:type="dxa"/>
            <w:gridSpan w:val="3"/>
            <w:tcBorders>
              <w:top w:val="nil"/>
              <w:left w:val="nil"/>
              <w:bottom w:val="single" w:sz="8" w:space="0" w:color="auto"/>
              <w:right w:val="single" w:sz="8" w:space="0" w:color="000000"/>
            </w:tcBorders>
            <w:shd w:val="clear" w:color="000000" w:fill="FFFFFF"/>
            <w:noWrap/>
            <w:hideMark/>
          </w:tcPr>
          <w:p w14:paraId="0E9EC083"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Essence</w:t>
            </w:r>
          </w:p>
        </w:tc>
      </w:tr>
      <w:tr w:rsidR="00CA17E5" w:rsidRPr="00CA17E5" w14:paraId="31BEE7C0" w14:textId="77777777" w:rsidTr="00DC419A">
        <w:trPr>
          <w:trHeight w:val="284"/>
        </w:trPr>
        <w:tc>
          <w:tcPr>
            <w:tcW w:w="8931" w:type="dxa"/>
            <w:gridSpan w:val="4"/>
            <w:tcBorders>
              <w:top w:val="nil"/>
              <w:left w:val="single" w:sz="8" w:space="0" w:color="auto"/>
              <w:bottom w:val="nil"/>
              <w:right w:val="single" w:sz="8" w:space="0" w:color="000000"/>
            </w:tcBorders>
            <w:shd w:val="clear" w:color="000000" w:fill="FFFFFF"/>
            <w:noWrap/>
            <w:vAlign w:val="bottom"/>
            <w:hideMark/>
          </w:tcPr>
          <w:p w14:paraId="2F38D137" w14:textId="77777777"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TRANSMISSION</w:t>
            </w:r>
          </w:p>
        </w:tc>
      </w:tr>
      <w:tr w:rsidR="00CA17E5" w:rsidRPr="00CA17E5" w14:paraId="5C18D507" w14:textId="77777777" w:rsidTr="00DC419A">
        <w:trPr>
          <w:trHeight w:val="274"/>
        </w:trPr>
        <w:tc>
          <w:tcPr>
            <w:tcW w:w="26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3CD7025"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Type de transmission</w:t>
            </w:r>
          </w:p>
        </w:tc>
        <w:tc>
          <w:tcPr>
            <w:tcW w:w="6237" w:type="dxa"/>
            <w:gridSpan w:val="3"/>
            <w:tcBorders>
              <w:top w:val="single" w:sz="8" w:space="0" w:color="auto"/>
              <w:left w:val="nil"/>
              <w:bottom w:val="single" w:sz="4" w:space="0" w:color="auto"/>
              <w:right w:val="single" w:sz="8" w:space="0" w:color="000000"/>
            </w:tcBorders>
            <w:shd w:val="clear" w:color="000000" w:fill="FFFFFF"/>
            <w:noWrap/>
            <w:hideMark/>
          </w:tcPr>
          <w:p w14:paraId="7B53E22D"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Propulsion</w:t>
            </w:r>
          </w:p>
        </w:tc>
      </w:tr>
      <w:tr w:rsidR="00CA17E5" w:rsidRPr="00CA17E5" w14:paraId="090BE4D4" w14:textId="77777777" w:rsidTr="00DC419A">
        <w:trPr>
          <w:trHeight w:val="284"/>
        </w:trPr>
        <w:tc>
          <w:tcPr>
            <w:tcW w:w="2694" w:type="dxa"/>
            <w:tcBorders>
              <w:top w:val="nil"/>
              <w:left w:val="single" w:sz="8" w:space="0" w:color="auto"/>
              <w:bottom w:val="single" w:sz="8" w:space="0" w:color="auto"/>
              <w:right w:val="single" w:sz="8" w:space="0" w:color="auto"/>
            </w:tcBorders>
            <w:shd w:val="clear" w:color="000000" w:fill="FFFFFF"/>
            <w:noWrap/>
            <w:hideMark/>
          </w:tcPr>
          <w:p w14:paraId="3FB150F9"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Boîte de vitesses</w:t>
            </w:r>
          </w:p>
        </w:tc>
        <w:tc>
          <w:tcPr>
            <w:tcW w:w="6237" w:type="dxa"/>
            <w:gridSpan w:val="3"/>
            <w:tcBorders>
              <w:top w:val="single" w:sz="4" w:space="0" w:color="auto"/>
              <w:left w:val="nil"/>
              <w:bottom w:val="single" w:sz="8" w:space="0" w:color="auto"/>
              <w:right w:val="single" w:sz="8" w:space="0" w:color="000000"/>
            </w:tcBorders>
            <w:shd w:val="clear" w:color="000000" w:fill="FFFFFF"/>
            <w:vAlign w:val="bottom"/>
            <w:hideMark/>
          </w:tcPr>
          <w:p w14:paraId="107C3BB9"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Automatique à double embrayage, 7 rapports</w:t>
            </w:r>
          </w:p>
        </w:tc>
      </w:tr>
      <w:tr w:rsidR="00CA17E5" w:rsidRPr="00CA17E5" w14:paraId="1173B2F1" w14:textId="77777777" w:rsidTr="00DC419A">
        <w:trPr>
          <w:trHeight w:val="284"/>
        </w:trPr>
        <w:tc>
          <w:tcPr>
            <w:tcW w:w="8931" w:type="dxa"/>
            <w:gridSpan w:val="4"/>
            <w:tcBorders>
              <w:top w:val="nil"/>
              <w:left w:val="single" w:sz="8" w:space="0" w:color="auto"/>
              <w:bottom w:val="nil"/>
              <w:right w:val="single" w:sz="8" w:space="0" w:color="000000"/>
            </w:tcBorders>
            <w:shd w:val="clear" w:color="000000" w:fill="FFFFFF"/>
            <w:noWrap/>
            <w:vAlign w:val="bottom"/>
            <w:hideMark/>
          </w:tcPr>
          <w:p w14:paraId="28564A78" w14:textId="77777777"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xml:space="preserve">CHASSIS  </w:t>
            </w:r>
          </w:p>
        </w:tc>
      </w:tr>
      <w:tr w:rsidR="00CA17E5" w:rsidRPr="00CA17E5" w14:paraId="3358BC9A" w14:textId="77777777" w:rsidTr="00DC419A">
        <w:trPr>
          <w:trHeight w:val="274"/>
        </w:trPr>
        <w:tc>
          <w:tcPr>
            <w:tcW w:w="2694" w:type="dxa"/>
            <w:tcBorders>
              <w:top w:val="single" w:sz="8" w:space="0" w:color="auto"/>
              <w:left w:val="single" w:sz="8" w:space="0" w:color="auto"/>
              <w:bottom w:val="single" w:sz="4" w:space="0" w:color="auto"/>
              <w:right w:val="single" w:sz="8" w:space="0" w:color="auto"/>
            </w:tcBorders>
            <w:shd w:val="clear" w:color="000000" w:fill="FFFFFF"/>
            <w:noWrap/>
            <w:hideMark/>
          </w:tcPr>
          <w:p w14:paraId="1EA476C2"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Châssis </w:t>
            </w:r>
          </w:p>
        </w:tc>
        <w:tc>
          <w:tcPr>
            <w:tcW w:w="6237" w:type="dxa"/>
            <w:gridSpan w:val="3"/>
            <w:tcBorders>
              <w:top w:val="single" w:sz="8" w:space="0" w:color="auto"/>
              <w:left w:val="nil"/>
              <w:bottom w:val="single" w:sz="4" w:space="0" w:color="auto"/>
              <w:right w:val="single" w:sz="8" w:space="0" w:color="000000"/>
            </w:tcBorders>
            <w:shd w:val="clear" w:color="000000" w:fill="FFFFFF"/>
            <w:noWrap/>
            <w:vAlign w:val="bottom"/>
            <w:hideMark/>
          </w:tcPr>
          <w:p w14:paraId="266CB497" w14:textId="4AE29836"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Structure aluminium (96</w:t>
            </w:r>
            <w:r w:rsidR="00441D7B">
              <w:rPr>
                <w:rFonts w:ascii="Calibri" w:eastAsia="Times New Roman" w:hAnsi="Calibri" w:cs="Calibri"/>
                <w:color w:val="000000"/>
                <w:sz w:val="22"/>
                <w:szCs w:val="22"/>
                <w:lang w:eastAsia="fr-FR"/>
              </w:rPr>
              <w:t xml:space="preserve"> </w:t>
            </w:r>
            <w:r w:rsidRPr="00CA17E5">
              <w:rPr>
                <w:rFonts w:ascii="Calibri" w:eastAsia="Times New Roman" w:hAnsi="Calibri" w:cs="Calibri"/>
                <w:color w:val="000000"/>
                <w:sz w:val="22"/>
                <w:szCs w:val="22"/>
                <w:lang w:eastAsia="fr-FR"/>
              </w:rPr>
              <w:t>%)</w:t>
            </w:r>
          </w:p>
        </w:tc>
      </w:tr>
      <w:tr w:rsidR="00CA17E5" w:rsidRPr="00CA17E5" w14:paraId="4CF818F8"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6E483F2D"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Essieux avant/arrière</w:t>
            </w:r>
          </w:p>
        </w:tc>
        <w:tc>
          <w:tcPr>
            <w:tcW w:w="6237"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64AC9C61" w14:textId="3CEE7B8C"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Suspension à double triangulation</w:t>
            </w:r>
            <w:r w:rsidR="00EE2D6D">
              <w:rPr>
                <w:rFonts w:ascii="Calibri" w:eastAsia="Times New Roman" w:hAnsi="Calibri" w:cs="Calibri"/>
                <w:color w:val="000000"/>
                <w:sz w:val="22"/>
                <w:szCs w:val="22"/>
                <w:lang w:eastAsia="fr-FR"/>
              </w:rPr>
              <w:t xml:space="preserve"> / Butées de compression hydrauliques</w:t>
            </w:r>
          </w:p>
        </w:tc>
      </w:tr>
      <w:tr w:rsidR="00CA17E5" w:rsidRPr="00CA17E5" w14:paraId="33A281C2"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64E2B2DD"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Type de carrosserie</w:t>
            </w:r>
          </w:p>
        </w:tc>
        <w:tc>
          <w:tcPr>
            <w:tcW w:w="6237"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67F4C124"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Coupé à moteur central arrière</w:t>
            </w:r>
          </w:p>
        </w:tc>
      </w:tr>
      <w:tr w:rsidR="00CA17E5" w:rsidRPr="00CA17E5" w14:paraId="7863D5BC"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7C58B6BB"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Diamètre de braquage entre trottoirs </w:t>
            </w:r>
          </w:p>
        </w:tc>
        <w:tc>
          <w:tcPr>
            <w:tcW w:w="6237"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72671A2B"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11,4 m</w:t>
            </w:r>
          </w:p>
        </w:tc>
      </w:tr>
      <w:tr w:rsidR="00CA17E5" w:rsidRPr="00CA17E5" w14:paraId="6744EA5C"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290B7FB7"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Freins</w:t>
            </w:r>
          </w:p>
        </w:tc>
        <w:tc>
          <w:tcPr>
            <w:tcW w:w="6237"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392F510B"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Étriers en aluminium fixes 4 pistons à l’avant, étriers fixes monopiston à l’arrière</w:t>
            </w:r>
          </w:p>
        </w:tc>
      </w:tr>
      <w:tr w:rsidR="00CA17E5" w:rsidRPr="00CA17E5" w14:paraId="65E8004E"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vAlign w:val="bottom"/>
            <w:hideMark/>
          </w:tcPr>
          <w:p w14:paraId="59DFC3AE"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Diamètre des disques de freins AV </w:t>
            </w:r>
          </w:p>
        </w:tc>
        <w:tc>
          <w:tcPr>
            <w:tcW w:w="2196" w:type="dxa"/>
            <w:tcBorders>
              <w:top w:val="nil"/>
              <w:left w:val="nil"/>
              <w:bottom w:val="single" w:sz="4" w:space="0" w:color="auto"/>
              <w:right w:val="single" w:sz="4" w:space="0" w:color="auto"/>
            </w:tcBorders>
            <w:shd w:val="clear" w:color="000000" w:fill="FFFFFF"/>
            <w:noWrap/>
            <w:vAlign w:val="bottom"/>
            <w:hideMark/>
          </w:tcPr>
          <w:p w14:paraId="7862D881"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296 (mm)</w:t>
            </w:r>
          </w:p>
        </w:tc>
        <w:tc>
          <w:tcPr>
            <w:tcW w:w="4041" w:type="dxa"/>
            <w:gridSpan w:val="2"/>
            <w:tcBorders>
              <w:top w:val="single" w:sz="4" w:space="0" w:color="auto"/>
              <w:left w:val="nil"/>
              <w:bottom w:val="single" w:sz="4" w:space="0" w:color="auto"/>
              <w:right w:val="single" w:sz="8" w:space="0" w:color="000000"/>
            </w:tcBorders>
            <w:shd w:val="clear" w:color="000000" w:fill="FFFFFF"/>
            <w:noWrap/>
            <w:hideMark/>
          </w:tcPr>
          <w:p w14:paraId="0318B518"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320 (mm)</w:t>
            </w:r>
          </w:p>
        </w:tc>
      </w:tr>
      <w:tr w:rsidR="00CA17E5" w:rsidRPr="00CA17E5" w14:paraId="69B67B7B"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10609F16"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Diamètre des disques de freins AR </w:t>
            </w:r>
          </w:p>
        </w:tc>
        <w:tc>
          <w:tcPr>
            <w:tcW w:w="2196" w:type="dxa"/>
            <w:tcBorders>
              <w:top w:val="nil"/>
              <w:left w:val="nil"/>
              <w:bottom w:val="single" w:sz="4" w:space="0" w:color="auto"/>
              <w:right w:val="single" w:sz="4" w:space="0" w:color="auto"/>
            </w:tcBorders>
            <w:shd w:val="clear" w:color="000000" w:fill="FFFFFF"/>
            <w:noWrap/>
            <w:hideMark/>
          </w:tcPr>
          <w:p w14:paraId="65C3C4F0"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296 (mm)</w:t>
            </w:r>
          </w:p>
        </w:tc>
        <w:tc>
          <w:tcPr>
            <w:tcW w:w="4041" w:type="dxa"/>
            <w:gridSpan w:val="2"/>
            <w:tcBorders>
              <w:top w:val="single" w:sz="4" w:space="0" w:color="auto"/>
              <w:left w:val="nil"/>
              <w:bottom w:val="single" w:sz="4" w:space="0" w:color="auto"/>
              <w:right w:val="single" w:sz="8" w:space="0" w:color="000000"/>
            </w:tcBorders>
            <w:shd w:val="clear" w:color="000000" w:fill="FFFFFF"/>
            <w:noWrap/>
            <w:hideMark/>
          </w:tcPr>
          <w:p w14:paraId="22672300"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320 (mm)</w:t>
            </w:r>
          </w:p>
        </w:tc>
      </w:tr>
      <w:tr w:rsidR="00CA17E5" w:rsidRPr="00CA17E5" w14:paraId="3D0773B6" w14:textId="77777777" w:rsidTr="00DC419A">
        <w:trPr>
          <w:trHeight w:val="274"/>
        </w:trPr>
        <w:tc>
          <w:tcPr>
            <w:tcW w:w="2694" w:type="dxa"/>
            <w:tcBorders>
              <w:top w:val="nil"/>
              <w:left w:val="single" w:sz="8" w:space="0" w:color="auto"/>
              <w:bottom w:val="single" w:sz="4" w:space="0" w:color="auto"/>
              <w:right w:val="single" w:sz="8" w:space="0" w:color="auto"/>
            </w:tcBorders>
            <w:shd w:val="clear" w:color="000000" w:fill="FFFFFF"/>
            <w:noWrap/>
            <w:hideMark/>
          </w:tcPr>
          <w:p w14:paraId="18AC1EA3"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Pneumatiques AV </w:t>
            </w:r>
          </w:p>
        </w:tc>
        <w:tc>
          <w:tcPr>
            <w:tcW w:w="2196" w:type="dxa"/>
            <w:tcBorders>
              <w:top w:val="nil"/>
              <w:left w:val="nil"/>
              <w:bottom w:val="single" w:sz="4" w:space="0" w:color="auto"/>
              <w:right w:val="single" w:sz="4" w:space="0" w:color="auto"/>
            </w:tcBorders>
            <w:shd w:val="clear" w:color="000000" w:fill="FFFFFF"/>
            <w:noWrap/>
            <w:hideMark/>
          </w:tcPr>
          <w:p w14:paraId="1E201DD9"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205/45 R17</w:t>
            </w:r>
          </w:p>
        </w:tc>
        <w:tc>
          <w:tcPr>
            <w:tcW w:w="2047" w:type="dxa"/>
            <w:tcBorders>
              <w:top w:val="nil"/>
              <w:left w:val="nil"/>
              <w:bottom w:val="single" w:sz="4" w:space="0" w:color="auto"/>
              <w:right w:val="single" w:sz="4" w:space="0" w:color="auto"/>
            </w:tcBorders>
            <w:shd w:val="clear" w:color="000000" w:fill="FFFFFF"/>
            <w:noWrap/>
            <w:hideMark/>
          </w:tcPr>
          <w:p w14:paraId="5125BE0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205/40 R18</w:t>
            </w:r>
          </w:p>
        </w:tc>
        <w:tc>
          <w:tcPr>
            <w:tcW w:w="1994" w:type="dxa"/>
            <w:tcBorders>
              <w:top w:val="nil"/>
              <w:left w:val="nil"/>
              <w:bottom w:val="single" w:sz="4" w:space="0" w:color="auto"/>
              <w:right w:val="single" w:sz="8" w:space="0" w:color="auto"/>
            </w:tcBorders>
            <w:shd w:val="clear" w:color="000000" w:fill="FFFFFF"/>
            <w:noWrap/>
            <w:hideMark/>
          </w:tcPr>
          <w:p w14:paraId="2FF74B10"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215/40 R18</w:t>
            </w:r>
          </w:p>
        </w:tc>
      </w:tr>
      <w:tr w:rsidR="00CA17E5" w:rsidRPr="00CA17E5" w14:paraId="107EB146" w14:textId="77777777" w:rsidTr="00DC419A">
        <w:trPr>
          <w:trHeight w:val="284"/>
        </w:trPr>
        <w:tc>
          <w:tcPr>
            <w:tcW w:w="2694" w:type="dxa"/>
            <w:tcBorders>
              <w:top w:val="nil"/>
              <w:left w:val="single" w:sz="8" w:space="0" w:color="auto"/>
              <w:bottom w:val="single" w:sz="8" w:space="0" w:color="auto"/>
              <w:right w:val="single" w:sz="8" w:space="0" w:color="auto"/>
            </w:tcBorders>
            <w:shd w:val="clear" w:color="000000" w:fill="FFFFFF"/>
            <w:noWrap/>
            <w:hideMark/>
          </w:tcPr>
          <w:p w14:paraId="61EEF138"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Pneumatiques AR</w:t>
            </w:r>
          </w:p>
        </w:tc>
        <w:tc>
          <w:tcPr>
            <w:tcW w:w="2196" w:type="dxa"/>
            <w:tcBorders>
              <w:top w:val="nil"/>
              <w:left w:val="nil"/>
              <w:bottom w:val="single" w:sz="8" w:space="0" w:color="auto"/>
              <w:right w:val="single" w:sz="4" w:space="0" w:color="auto"/>
            </w:tcBorders>
            <w:shd w:val="clear" w:color="000000" w:fill="FFFFFF"/>
            <w:noWrap/>
            <w:hideMark/>
          </w:tcPr>
          <w:p w14:paraId="26A8E4F6"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235/45 R17</w:t>
            </w:r>
          </w:p>
        </w:tc>
        <w:tc>
          <w:tcPr>
            <w:tcW w:w="2047" w:type="dxa"/>
            <w:tcBorders>
              <w:top w:val="nil"/>
              <w:left w:val="nil"/>
              <w:bottom w:val="single" w:sz="8" w:space="0" w:color="auto"/>
              <w:right w:val="single" w:sz="4" w:space="0" w:color="auto"/>
            </w:tcBorders>
            <w:shd w:val="clear" w:color="000000" w:fill="FFFFFF"/>
            <w:noWrap/>
            <w:hideMark/>
          </w:tcPr>
          <w:p w14:paraId="38646F42"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235/40 R18</w:t>
            </w:r>
          </w:p>
        </w:tc>
        <w:tc>
          <w:tcPr>
            <w:tcW w:w="1994" w:type="dxa"/>
            <w:tcBorders>
              <w:top w:val="nil"/>
              <w:left w:val="nil"/>
              <w:bottom w:val="single" w:sz="8" w:space="0" w:color="auto"/>
              <w:right w:val="single" w:sz="8" w:space="0" w:color="auto"/>
            </w:tcBorders>
            <w:shd w:val="clear" w:color="000000" w:fill="FFFFFF"/>
            <w:noWrap/>
            <w:hideMark/>
          </w:tcPr>
          <w:p w14:paraId="000D122B"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245/40 R18</w:t>
            </w:r>
          </w:p>
        </w:tc>
      </w:tr>
      <w:tr w:rsidR="00CA17E5" w:rsidRPr="00CA17E5" w14:paraId="6F3288FC" w14:textId="77777777" w:rsidTr="00DC419A">
        <w:trPr>
          <w:trHeight w:val="284"/>
        </w:trPr>
        <w:tc>
          <w:tcPr>
            <w:tcW w:w="8931" w:type="dxa"/>
            <w:gridSpan w:val="4"/>
            <w:tcBorders>
              <w:top w:val="nil"/>
              <w:left w:val="single" w:sz="8" w:space="0" w:color="auto"/>
              <w:bottom w:val="nil"/>
              <w:right w:val="single" w:sz="8" w:space="0" w:color="000000"/>
            </w:tcBorders>
            <w:shd w:val="clear" w:color="000000" w:fill="FFFFFF"/>
            <w:noWrap/>
            <w:vAlign w:val="bottom"/>
            <w:hideMark/>
          </w:tcPr>
          <w:p w14:paraId="67638001" w14:textId="77777777"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POIDS</w:t>
            </w:r>
          </w:p>
        </w:tc>
      </w:tr>
      <w:tr w:rsidR="00CA17E5" w:rsidRPr="00CA17E5" w14:paraId="6C1AA0A3" w14:textId="77777777" w:rsidTr="00DC419A">
        <w:trPr>
          <w:trHeight w:val="284"/>
        </w:trPr>
        <w:tc>
          <w:tcPr>
            <w:tcW w:w="2694" w:type="dxa"/>
            <w:tcBorders>
              <w:top w:val="single" w:sz="8" w:space="0" w:color="auto"/>
              <w:left w:val="single" w:sz="8" w:space="0" w:color="auto"/>
              <w:bottom w:val="nil"/>
              <w:right w:val="single" w:sz="8" w:space="0" w:color="auto"/>
            </w:tcBorders>
            <w:shd w:val="clear" w:color="000000" w:fill="FFFFFF"/>
            <w:noWrap/>
            <w:vAlign w:val="bottom"/>
            <w:hideMark/>
          </w:tcPr>
          <w:p w14:paraId="00BE2562" w14:textId="77777777" w:rsidR="00CA17E5" w:rsidRPr="00CA17E5" w:rsidRDefault="00CA17E5" w:rsidP="009606FB">
            <w:pPr>
              <w:spacing w:line="276" w:lineRule="auto"/>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Masse à vide en ordre de marche (mini-maxi)</w:t>
            </w:r>
          </w:p>
        </w:tc>
        <w:tc>
          <w:tcPr>
            <w:tcW w:w="2196" w:type="dxa"/>
            <w:tcBorders>
              <w:top w:val="single" w:sz="8" w:space="0" w:color="auto"/>
              <w:left w:val="nil"/>
              <w:bottom w:val="nil"/>
              <w:right w:val="single" w:sz="4" w:space="0" w:color="auto"/>
            </w:tcBorders>
            <w:shd w:val="clear" w:color="000000" w:fill="FFFFFF"/>
            <w:noWrap/>
            <w:hideMark/>
          </w:tcPr>
          <w:p w14:paraId="19ACE191"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1 102 kg - 1 140 kg</w:t>
            </w:r>
          </w:p>
        </w:tc>
        <w:tc>
          <w:tcPr>
            <w:tcW w:w="2047" w:type="dxa"/>
            <w:tcBorders>
              <w:top w:val="single" w:sz="8" w:space="0" w:color="auto"/>
              <w:left w:val="nil"/>
              <w:bottom w:val="nil"/>
              <w:right w:val="single" w:sz="4" w:space="0" w:color="auto"/>
            </w:tcBorders>
            <w:shd w:val="clear" w:color="000000" w:fill="FFFFFF"/>
            <w:noWrap/>
            <w:hideMark/>
          </w:tcPr>
          <w:p w14:paraId="18563DAA"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1 119 kg - 1 140 kg</w:t>
            </w:r>
          </w:p>
        </w:tc>
        <w:tc>
          <w:tcPr>
            <w:tcW w:w="1994" w:type="dxa"/>
            <w:tcBorders>
              <w:top w:val="single" w:sz="8" w:space="0" w:color="auto"/>
              <w:left w:val="nil"/>
              <w:bottom w:val="nil"/>
              <w:right w:val="single" w:sz="8" w:space="0" w:color="auto"/>
            </w:tcBorders>
            <w:shd w:val="clear" w:color="000000" w:fill="FFFFFF"/>
            <w:noWrap/>
            <w:hideMark/>
          </w:tcPr>
          <w:p w14:paraId="3F885466"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1 109 kg - 1 140 kg</w:t>
            </w:r>
          </w:p>
        </w:tc>
      </w:tr>
      <w:tr w:rsidR="00CA17E5" w:rsidRPr="00CA17E5" w14:paraId="054D0833" w14:textId="77777777" w:rsidTr="00DC419A">
        <w:trPr>
          <w:trHeight w:val="510"/>
        </w:trPr>
        <w:tc>
          <w:tcPr>
            <w:tcW w:w="2694" w:type="dxa"/>
            <w:tcBorders>
              <w:top w:val="single" w:sz="8" w:space="0" w:color="auto"/>
              <w:left w:val="single" w:sz="8" w:space="0" w:color="auto"/>
              <w:bottom w:val="single" w:sz="4" w:space="0" w:color="auto"/>
              <w:right w:val="single" w:sz="8" w:space="0" w:color="auto"/>
            </w:tcBorders>
            <w:shd w:val="clear" w:color="000000" w:fill="FFFFFF"/>
            <w:noWrap/>
            <w:hideMark/>
          </w:tcPr>
          <w:p w14:paraId="54916BA0"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Masse maximum autorisée en charge </w:t>
            </w:r>
          </w:p>
        </w:tc>
        <w:tc>
          <w:tcPr>
            <w:tcW w:w="6237" w:type="dxa"/>
            <w:gridSpan w:val="3"/>
            <w:tcBorders>
              <w:top w:val="single" w:sz="8" w:space="0" w:color="auto"/>
              <w:left w:val="nil"/>
              <w:bottom w:val="single" w:sz="4" w:space="0" w:color="auto"/>
              <w:right w:val="single" w:sz="8" w:space="0" w:color="000000"/>
            </w:tcBorders>
            <w:shd w:val="clear" w:color="000000" w:fill="FFFFFF"/>
            <w:noWrap/>
            <w:hideMark/>
          </w:tcPr>
          <w:p w14:paraId="69DAADDE" w14:textId="1614E352" w:rsidR="00CA17E5" w:rsidRPr="00CA17E5" w:rsidRDefault="00D0516F" w:rsidP="00D0516F">
            <w:pPr>
              <w:tabs>
                <w:tab w:val="left" w:pos="1185"/>
                <w:tab w:val="center" w:pos="3715"/>
              </w:tabs>
              <w:spacing w:line="276" w:lineRule="auto"/>
              <w:rPr>
                <w:rFonts w:ascii="Calibri" w:eastAsia="Times New Roman" w:hAnsi="Calibri" w:cs="Calibri"/>
                <w:sz w:val="22"/>
                <w:szCs w:val="22"/>
                <w:lang w:eastAsia="fr-FR"/>
              </w:rPr>
            </w:pPr>
            <w:r>
              <w:rPr>
                <w:rFonts w:ascii="Calibri" w:eastAsia="Times New Roman" w:hAnsi="Calibri" w:cs="Calibri"/>
                <w:sz w:val="22"/>
                <w:szCs w:val="22"/>
                <w:lang w:eastAsia="fr-FR"/>
              </w:rPr>
              <w:tab/>
            </w:r>
            <w:r>
              <w:rPr>
                <w:rFonts w:ascii="Calibri" w:eastAsia="Times New Roman" w:hAnsi="Calibri" w:cs="Calibri"/>
                <w:sz w:val="22"/>
                <w:szCs w:val="22"/>
                <w:lang w:eastAsia="fr-FR"/>
              </w:rPr>
              <w:tab/>
            </w:r>
            <w:r w:rsidR="00CA17E5" w:rsidRPr="00CA17E5">
              <w:rPr>
                <w:rFonts w:ascii="Calibri" w:eastAsia="Times New Roman" w:hAnsi="Calibri" w:cs="Calibri"/>
                <w:sz w:val="22"/>
                <w:szCs w:val="22"/>
                <w:lang w:eastAsia="fr-FR"/>
              </w:rPr>
              <w:t>1 360 kg</w:t>
            </w:r>
          </w:p>
        </w:tc>
      </w:tr>
    </w:tbl>
    <w:p w14:paraId="6CEC78DF" w14:textId="77777777" w:rsidR="00DC419A" w:rsidRDefault="00DC419A">
      <w:r>
        <w:br w:type="page"/>
      </w:r>
    </w:p>
    <w:tbl>
      <w:tblPr>
        <w:tblW w:w="8931" w:type="dxa"/>
        <w:tblInd w:w="-10" w:type="dxa"/>
        <w:tblCellMar>
          <w:left w:w="70" w:type="dxa"/>
          <w:right w:w="70" w:type="dxa"/>
        </w:tblCellMar>
        <w:tblLook w:val="04A0" w:firstRow="1" w:lastRow="0" w:firstColumn="1" w:lastColumn="0" w:noHBand="0" w:noVBand="1"/>
      </w:tblPr>
      <w:tblGrid>
        <w:gridCol w:w="2694"/>
        <w:gridCol w:w="2196"/>
        <w:gridCol w:w="2047"/>
        <w:gridCol w:w="1994"/>
      </w:tblGrid>
      <w:tr w:rsidR="00CA17E5" w:rsidRPr="00CA17E5" w14:paraId="506A07BC" w14:textId="77777777" w:rsidTr="00DC419A">
        <w:trPr>
          <w:trHeight w:val="284"/>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04B3D" w14:textId="5A1EDC0B"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PERFORMANCES</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789364A2"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49889642"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17F9421D"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 </w:t>
            </w:r>
          </w:p>
        </w:tc>
      </w:tr>
      <w:tr w:rsidR="00CA17E5" w:rsidRPr="00CA17E5" w14:paraId="0627BCA2" w14:textId="77777777" w:rsidTr="00DC419A">
        <w:trPr>
          <w:trHeight w:val="274"/>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0EB78FCA"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Vitesse maximale </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3313FFB7"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250 km/h</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2145E65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250 km/h</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11A1C5A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260 / 275* km/h</w:t>
            </w:r>
          </w:p>
        </w:tc>
      </w:tr>
      <w:tr w:rsidR="00CA17E5" w:rsidRPr="00CA17E5" w14:paraId="38399A36" w14:textId="77777777" w:rsidTr="00DC419A">
        <w:trPr>
          <w:trHeight w:val="274"/>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3D7C5217"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0-100 km/h </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656621E2"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4,5 s</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1A2EB9AA"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4,2 s</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0D956B14"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4,2 s</w:t>
            </w:r>
          </w:p>
        </w:tc>
      </w:tr>
      <w:tr w:rsidR="00CA17E5" w:rsidRPr="00CA17E5" w14:paraId="73F6F254" w14:textId="77777777" w:rsidTr="00DC419A">
        <w:trPr>
          <w:trHeight w:val="284"/>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14DDC916" w14:textId="4D7E0342"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0-1</w:t>
            </w:r>
            <w:r w:rsidR="00B534F8">
              <w:rPr>
                <w:rFonts w:ascii="Calibri" w:eastAsia="Times New Roman" w:hAnsi="Calibri" w:cs="Calibri"/>
                <w:color w:val="000000"/>
                <w:sz w:val="22"/>
                <w:szCs w:val="22"/>
                <w:lang w:eastAsia="fr-FR"/>
              </w:rPr>
              <w:t xml:space="preserve"> </w:t>
            </w:r>
            <w:r w:rsidRPr="00CA17E5">
              <w:rPr>
                <w:rFonts w:ascii="Calibri" w:eastAsia="Times New Roman" w:hAnsi="Calibri" w:cs="Calibri"/>
                <w:color w:val="000000"/>
                <w:sz w:val="22"/>
                <w:szCs w:val="22"/>
                <w:lang w:eastAsia="fr-FR"/>
              </w:rPr>
              <w:t xml:space="preserve">000 mètres </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1B77FEB3"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23,2 s</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6572EB39"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22,4 s</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04B6CD84"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22,4 s</w:t>
            </w:r>
          </w:p>
        </w:tc>
      </w:tr>
      <w:tr w:rsidR="00CA17E5" w:rsidRPr="00CA17E5" w14:paraId="40AA55DE" w14:textId="77777777" w:rsidTr="00DC419A">
        <w:trPr>
          <w:trHeight w:val="322"/>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B7541" w14:textId="131D6BFC"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CONSOMMATIONS / ÉMISSIONS</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298E1874"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4B4CEBD0"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60FF63F3"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 </w:t>
            </w:r>
          </w:p>
        </w:tc>
      </w:tr>
      <w:tr w:rsidR="00CA17E5" w:rsidRPr="00CA17E5" w14:paraId="52D5AB93" w14:textId="77777777" w:rsidTr="00DC419A">
        <w:trPr>
          <w:trHeight w:val="312"/>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61ACF166"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Protocole d’homologation</w:t>
            </w:r>
          </w:p>
        </w:tc>
        <w:tc>
          <w:tcPr>
            <w:tcW w:w="6237"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42B5C865" w14:textId="0D2CE76D"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WLTP</w:t>
            </w:r>
          </w:p>
        </w:tc>
      </w:tr>
      <w:tr w:rsidR="00CA17E5" w:rsidRPr="00CA17E5" w14:paraId="0F012552" w14:textId="77777777" w:rsidTr="00DC419A">
        <w:trPr>
          <w:trHeight w:val="274"/>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6A23FAEB"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Capacité du réservoir à carburant </w:t>
            </w:r>
          </w:p>
        </w:tc>
        <w:tc>
          <w:tcPr>
            <w:tcW w:w="6237"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015E0562"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45 l</w:t>
            </w:r>
          </w:p>
        </w:tc>
      </w:tr>
      <w:tr w:rsidR="00CA17E5" w:rsidRPr="00CA17E5" w14:paraId="69BD4121" w14:textId="77777777" w:rsidTr="00DC419A">
        <w:trPr>
          <w:trHeight w:val="312"/>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3A016E6B"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Émissions de CO</w:t>
            </w:r>
            <w:r w:rsidRPr="00CA17E5">
              <w:rPr>
                <w:rFonts w:ascii="Calibri" w:eastAsia="Times New Roman" w:hAnsi="Calibri" w:cs="Calibri"/>
                <w:color w:val="000000"/>
                <w:sz w:val="22"/>
                <w:szCs w:val="22"/>
                <w:vertAlign w:val="subscript"/>
                <w:lang w:eastAsia="fr-FR"/>
              </w:rPr>
              <w:t>2</w:t>
            </w:r>
            <w:r w:rsidRPr="00CA17E5">
              <w:rPr>
                <w:rFonts w:ascii="Calibri" w:eastAsia="Times New Roman" w:hAnsi="Calibri" w:cs="Calibri"/>
                <w:color w:val="000000"/>
                <w:sz w:val="22"/>
                <w:szCs w:val="22"/>
                <w:lang w:eastAsia="fr-FR"/>
              </w:rPr>
              <w:t xml:space="preserve">** en cycle mixte </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63F5C39E" w14:textId="76B34FA6"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152-15</w:t>
            </w:r>
            <w:r w:rsidR="00C92CF2">
              <w:rPr>
                <w:rFonts w:ascii="Calibri" w:eastAsia="Times New Roman" w:hAnsi="Calibri" w:cs="Calibri"/>
                <w:sz w:val="22"/>
                <w:szCs w:val="22"/>
                <w:lang w:eastAsia="fr-FR"/>
              </w:rPr>
              <w:t>8</w:t>
            </w:r>
            <w:r w:rsidRPr="00CA17E5">
              <w:rPr>
                <w:rFonts w:ascii="Calibri" w:eastAsia="Times New Roman" w:hAnsi="Calibri" w:cs="Calibri"/>
                <w:sz w:val="22"/>
                <w:szCs w:val="22"/>
                <w:lang w:eastAsia="fr-FR"/>
              </w:rPr>
              <w:t xml:space="preserve"> g/km</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665E6428" w14:textId="755054C9"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w:t>
            </w:r>
            <w:r w:rsidR="00C92CF2">
              <w:rPr>
                <w:rFonts w:ascii="Calibri" w:eastAsia="Times New Roman" w:hAnsi="Calibri" w:cs="Calibri"/>
                <w:sz w:val="22"/>
                <w:szCs w:val="22"/>
                <w:lang w:eastAsia="fr-FR"/>
              </w:rPr>
              <w:t>3</w:t>
            </w:r>
            <w:r w:rsidRPr="00CA17E5">
              <w:rPr>
                <w:rFonts w:ascii="Calibri" w:eastAsia="Times New Roman" w:hAnsi="Calibri" w:cs="Calibri"/>
                <w:sz w:val="22"/>
                <w:szCs w:val="22"/>
                <w:lang w:eastAsia="fr-FR"/>
              </w:rPr>
              <w:t>-15</w:t>
            </w:r>
            <w:r w:rsidR="00C92CF2">
              <w:rPr>
                <w:rFonts w:ascii="Calibri" w:eastAsia="Times New Roman" w:hAnsi="Calibri" w:cs="Calibri"/>
                <w:sz w:val="22"/>
                <w:szCs w:val="22"/>
                <w:lang w:eastAsia="fr-FR"/>
              </w:rPr>
              <w:t>9</w:t>
            </w:r>
            <w:r w:rsidRPr="00CA17E5">
              <w:rPr>
                <w:rFonts w:ascii="Calibri" w:eastAsia="Times New Roman" w:hAnsi="Calibri" w:cs="Calibri"/>
                <w:sz w:val="22"/>
                <w:szCs w:val="22"/>
                <w:lang w:eastAsia="fr-FR"/>
              </w:rPr>
              <w:t xml:space="preserve"> g/km</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4E35319D" w14:textId="75DFD9EB"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w:t>
            </w:r>
            <w:r w:rsidR="00C92CF2">
              <w:rPr>
                <w:rFonts w:ascii="Calibri" w:eastAsia="Times New Roman" w:hAnsi="Calibri" w:cs="Calibri"/>
                <w:sz w:val="22"/>
                <w:szCs w:val="22"/>
                <w:lang w:eastAsia="fr-FR"/>
              </w:rPr>
              <w:t>3</w:t>
            </w:r>
            <w:r w:rsidRPr="00CA17E5">
              <w:rPr>
                <w:rFonts w:ascii="Calibri" w:eastAsia="Times New Roman" w:hAnsi="Calibri" w:cs="Calibri"/>
                <w:sz w:val="22"/>
                <w:szCs w:val="22"/>
                <w:lang w:eastAsia="fr-FR"/>
              </w:rPr>
              <w:t>-160 g/km</w:t>
            </w:r>
          </w:p>
        </w:tc>
      </w:tr>
      <w:tr w:rsidR="00CA17E5" w:rsidRPr="00CA17E5" w14:paraId="6C191855" w14:textId="77777777" w:rsidTr="00DC419A">
        <w:trPr>
          <w:trHeight w:val="284"/>
        </w:trPr>
        <w:tc>
          <w:tcPr>
            <w:tcW w:w="2694" w:type="dxa"/>
            <w:tcBorders>
              <w:top w:val="single" w:sz="4" w:space="0" w:color="auto"/>
              <w:left w:val="single" w:sz="4" w:space="0" w:color="auto"/>
              <w:bottom w:val="single" w:sz="4" w:space="0" w:color="auto"/>
              <w:right w:val="single" w:sz="4" w:space="0" w:color="auto"/>
            </w:tcBorders>
            <w:shd w:val="clear" w:color="000000" w:fill="FFFFFF"/>
            <w:noWrap/>
            <w:hideMark/>
          </w:tcPr>
          <w:p w14:paraId="1C787AD0"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xml:space="preserve">Consommation** en cycle mixte </w:t>
            </w:r>
          </w:p>
        </w:tc>
        <w:tc>
          <w:tcPr>
            <w:tcW w:w="2196" w:type="dxa"/>
            <w:tcBorders>
              <w:top w:val="single" w:sz="4" w:space="0" w:color="auto"/>
              <w:left w:val="single" w:sz="4" w:space="0" w:color="auto"/>
              <w:bottom w:val="single" w:sz="4" w:space="0" w:color="auto"/>
              <w:right w:val="single" w:sz="4" w:space="0" w:color="auto"/>
            </w:tcBorders>
            <w:shd w:val="clear" w:color="000000" w:fill="FFFFFF"/>
            <w:noWrap/>
            <w:hideMark/>
          </w:tcPr>
          <w:p w14:paraId="550C3FA6" w14:textId="5D0A1EA9"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6,7</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c>
          <w:tcPr>
            <w:tcW w:w="2047" w:type="dxa"/>
            <w:tcBorders>
              <w:top w:val="single" w:sz="4" w:space="0" w:color="auto"/>
              <w:left w:val="single" w:sz="4" w:space="0" w:color="auto"/>
              <w:bottom w:val="single" w:sz="4" w:space="0" w:color="auto"/>
              <w:right w:val="single" w:sz="4" w:space="0" w:color="auto"/>
            </w:tcBorders>
            <w:shd w:val="clear" w:color="000000" w:fill="FFFFFF"/>
            <w:noWrap/>
            <w:hideMark/>
          </w:tcPr>
          <w:p w14:paraId="51F2A516" w14:textId="0D9C49BA"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6,8</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c>
          <w:tcPr>
            <w:tcW w:w="1994" w:type="dxa"/>
            <w:tcBorders>
              <w:top w:val="single" w:sz="4" w:space="0" w:color="auto"/>
              <w:left w:val="single" w:sz="4" w:space="0" w:color="auto"/>
              <w:bottom w:val="single" w:sz="4" w:space="0" w:color="auto"/>
              <w:right w:val="single" w:sz="4" w:space="0" w:color="auto"/>
            </w:tcBorders>
            <w:shd w:val="clear" w:color="000000" w:fill="FFFFFF"/>
            <w:noWrap/>
            <w:hideMark/>
          </w:tcPr>
          <w:p w14:paraId="64B41867" w14:textId="062FE1EF"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6,8</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r>
    </w:tbl>
    <w:p w14:paraId="73C39C21" w14:textId="62146914" w:rsidR="0050596A" w:rsidRPr="001E64F2" w:rsidRDefault="0050596A" w:rsidP="0050596A">
      <w:pPr>
        <w:spacing w:line="276" w:lineRule="auto"/>
        <w:rPr>
          <w:rFonts w:ascii="Arial" w:eastAsia="Times New Roman" w:hAnsi="Arial" w:cs="Arial"/>
          <w:color w:val="000000"/>
          <w:sz w:val="22"/>
          <w:szCs w:val="22"/>
          <w:lang w:eastAsia="fr-FR"/>
        </w:rPr>
      </w:pPr>
      <w:r w:rsidRPr="001E64F2">
        <w:rPr>
          <w:rFonts w:ascii="Arial" w:eastAsia="Times New Roman" w:hAnsi="Arial" w:cs="Arial"/>
          <w:color w:val="000000"/>
          <w:sz w:val="22"/>
          <w:szCs w:val="22"/>
          <w:lang w:eastAsia="fr-FR"/>
        </w:rPr>
        <w:t xml:space="preserve">* avec l'option </w:t>
      </w:r>
      <w:r w:rsidR="009821F9">
        <w:rPr>
          <w:rFonts w:ascii="Arial" w:eastAsia="Times New Roman" w:hAnsi="Arial" w:cs="Arial"/>
          <w:color w:val="000000"/>
          <w:sz w:val="22"/>
          <w:szCs w:val="22"/>
          <w:lang w:eastAsia="fr-FR"/>
        </w:rPr>
        <w:t>«K</w:t>
      </w:r>
      <w:r w:rsidRPr="001E64F2">
        <w:rPr>
          <w:rFonts w:ascii="Arial" w:eastAsia="Times New Roman" w:hAnsi="Arial" w:cs="Arial"/>
          <w:color w:val="000000"/>
          <w:sz w:val="22"/>
          <w:szCs w:val="22"/>
          <w:lang w:eastAsia="fr-FR"/>
        </w:rPr>
        <w:t>it Aéro</w:t>
      </w:r>
      <w:r w:rsidR="009821F9">
        <w:rPr>
          <w:rFonts w:ascii="Arial" w:eastAsia="Times New Roman" w:hAnsi="Arial" w:cs="Arial"/>
          <w:color w:val="000000"/>
          <w:sz w:val="22"/>
          <w:szCs w:val="22"/>
          <w:lang w:eastAsia="fr-FR"/>
        </w:rPr>
        <w:t>»</w:t>
      </w:r>
      <w:r w:rsidRPr="001E64F2">
        <w:rPr>
          <w:rFonts w:ascii="Arial" w:eastAsia="Times New Roman" w:hAnsi="Arial" w:cs="Arial"/>
          <w:color w:val="000000"/>
          <w:sz w:val="22"/>
          <w:szCs w:val="22"/>
          <w:lang w:eastAsia="fr-FR"/>
        </w:rPr>
        <w:br/>
        <w:t>** Données provisoires en cours d'homologation</w:t>
      </w:r>
    </w:p>
    <w:p w14:paraId="6959AE25" w14:textId="52E2556D" w:rsidR="002A71FC" w:rsidRDefault="002A71FC" w:rsidP="00D0516F">
      <w:pPr>
        <w:spacing w:line="276" w:lineRule="auto"/>
        <w:rPr>
          <w:rFonts w:ascii="Calibri" w:eastAsia="Times New Roman" w:hAnsi="Calibri" w:cs="Calibri"/>
          <w:color w:val="000000"/>
          <w:sz w:val="22"/>
          <w:szCs w:val="22"/>
          <w:lang w:eastAsia="fr-FR"/>
        </w:rPr>
      </w:pPr>
    </w:p>
    <w:p w14:paraId="2278BD23" w14:textId="77777777" w:rsidR="00DC419A" w:rsidRDefault="00DC419A" w:rsidP="00DC419A">
      <w:pPr>
        <w:spacing w:line="276" w:lineRule="auto"/>
        <w:rPr>
          <w:rFonts w:ascii="Arial" w:eastAsia="Times New Roman" w:hAnsi="Arial" w:cs="Arial"/>
          <w:color w:val="000000"/>
          <w:sz w:val="22"/>
          <w:szCs w:val="22"/>
          <w:lang w:val="fr-CH" w:eastAsia="fr-FR"/>
        </w:rPr>
      </w:pPr>
    </w:p>
    <w:p w14:paraId="7B63116A" w14:textId="77777777" w:rsidR="00DC419A" w:rsidRPr="00DC419A" w:rsidRDefault="00DC419A" w:rsidP="00DC419A">
      <w:pPr>
        <w:spacing w:line="276" w:lineRule="auto"/>
        <w:jc w:val="center"/>
        <w:rPr>
          <w:rFonts w:ascii="Arial" w:eastAsia="Times New Roman" w:hAnsi="Arial" w:cs="Arial"/>
          <w:color w:val="000000"/>
          <w:sz w:val="22"/>
          <w:szCs w:val="22"/>
          <w:lang w:val="fr-CH" w:eastAsia="fr-FR"/>
        </w:rPr>
      </w:pPr>
      <w:r w:rsidRPr="00DC419A">
        <w:rPr>
          <w:rFonts w:ascii="Arial" w:eastAsia="Times New Roman" w:hAnsi="Arial" w:cs="Arial"/>
          <w:color w:val="000000"/>
          <w:sz w:val="22"/>
          <w:szCs w:val="22"/>
          <w:lang w:val="fr-CH" w:eastAsia="fr-FR"/>
        </w:rPr>
        <w:t>* * *</w:t>
      </w:r>
    </w:p>
    <w:p w14:paraId="22A0030D" w14:textId="77777777" w:rsidR="00DC419A" w:rsidRPr="00DC419A" w:rsidRDefault="00DC419A" w:rsidP="00DC419A">
      <w:pPr>
        <w:spacing w:line="276" w:lineRule="auto"/>
        <w:rPr>
          <w:rFonts w:ascii="Arial" w:eastAsia="Times New Roman" w:hAnsi="Arial" w:cs="Arial"/>
          <w:color w:val="000000"/>
          <w:sz w:val="22"/>
          <w:szCs w:val="22"/>
          <w:lang w:val="fr-CH" w:eastAsia="fr-FR"/>
        </w:rPr>
      </w:pPr>
    </w:p>
    <w:p w14:paraId="6FA1C0CB" w14:textId="77777777" w:rsidR="00DC419A" w:rsidRPr="00DC419A" w:rsidRDefault="00DC419A" w:rsidP="00DC419A">
      <w:pPr>
        <w:spacing w:line="360" w:lineRule="auto"/>
        <w:rPr>
          <w:rFonts w:ascii="Arial" w:eastAsia="Times New Roman" w:hAnsi="Arial" w:cs="Arial"/>
          <w:b/>
          <w:color w:val="000000"/>
          <w:sz w:val="22"/>
          <w:szCs w:val="22"/>
          <w:lang w:val="fr-CH" w:eastAsia="fr-FR"/>
        </w:rPr>
      </w:pPr>
      <w:r w:rsidRPr="00DC419A">
        <w:rPr>
          <w:rFonts w:ascii="Arial" w:eastAsia="Times New Roman" w:hAnsi="Arial" w:cs="Arial"/>
          <w:b/>
          <w:color w:val="000000"/>
          <w:sz w:val="22"/>
          <w:szCs w:val="22"/>
          <w:lang w:val="fr-CH" w:eastAsia="fr-FR"/>
        </w:rPr>
        <w:t>À PROPOS D’ALPINE</w:t>
      </w:r>
    </w:p>
    <w:p w14:paraId="39C19BD2" w14:textId="77777777" w:rsidR="00DC419A" w:rsidRPr="00DC419A" w:rsidRDefault="00DC419A" w:rsidP="00DC419A">
      <w:pPr>
        <w:spacing w:line="276" w:lineRule="auto"/>
        <w:rPr>
          <w:rFonts w:ascii="Arial" w:eastAsia="Times New Roman" w:hAnsi="Arial" w:cs="Arial"/>
          <w:color w:val="000000"/>
          <w:sz w:val="22"/>
          <w:szCs w:val="22"/>
          <w:lang w:val="fr-CH" w:eastAsia="fr-FR"/>
        </w:rPr>
      </w:pPr>
      <w:r w:rsidRPr="00DC419A">
        <w:rPr>
          <w:rFonts w:ascii="Arial" w:eastAsia="Times New Roman" w:hAnsi="Arial" w:cs="Arial"/>
          <w:color w:val="000000"/>
          <w:sz w:val="22"/>
          <w:szCs w:val="22"/>
          <w:lang w:val="fr-CH" w:eastAsia="fr-FR"/>
        </w:rPr>
        <w:t>Fondée en 1955 par Jean Rédélé, Alpine s’est affirmée au fil des ans avec ses voitures de sport à la française. En 2018, la marque présente la nouvelle A110, une biplace sportive fidèle aux principes intemporels d’Alpine en matière de compacité, de légèreté, d'agilité et de plaisir de conduite. En 2021 est créée la Business Unit Alpine. Elle devient la marque dédiée aux voitures de sport innovantes, authentiques et exclusives du Groupe Renault, bénéficiant de l’héritage et du savoir-faire de son usine historique de Dieppe ainsi que de la maîtrise de l’ingénierie des équipes d’Alpine Racing et d’Alpine.</w:t>
      </w:r>
    </w:p>
    <w:p w14:paraId="53838F12" w14:textId="77777777" w:rsidR="00DC419A" w:rsidRPr="00DC419A" w:rsidRDefault="00DC419A" w:rsidP="00DC419A">
      <w:pPr>
        <w:spacing w:line="276" w:lineRule="auto"/>
        <w:rPr>
          <w:rFonts w:ascii="Arial" w:eastAsia="Times New Roman" w:hAnsi="Arial" w:cs="Arial"/>
          <w:color w:val="000000"/>
          <w:sz w:val="22"/>
          <w:szCs w:val="22"/>
          <w:lang w:val="fr-CH" w:eastAsia="fr-FR"/>
        </w:rPr>
      </w:pPr>
    </w:p>
    <w:p w14:paraId="0A7EEE0F" w14:textId="79147FD3" w:rsidR="001914C7" w:rsidRDefault="00DC419A" w:rsidP="00DC419A">
      <w:pPr>
        <w:spacing w:line="276" w:lineRule="auto"/>
        <w:rPr>
          <w:rFonts w:ascii="Arial" w:eastAsia="Times New Roman" w:hAnsi="Arial" w:cs="Arial"/>
          <w:color w:val="000000"/>
          <w:sz w:val="22"/>
          <w:szCs w:val="22"/>
          <w:lang w:val="fr-CH" w:eastAsia="fr-FR"/>
        </w:rPr>
      </w:pPr>
      <w:r w:rsidRPr="00DC419A">
        <w:rPr>
          <w:rFonts w:ascii="Arial" w:eastAsia="Times New Roman" w:hAnsi="Arial" w:cs="Arial"/>
          <w:color w:val="000000"/>
          <w:sz w:val="22"/>
          <w:szCs w:val="22"/>
          <w:lang w:val="fr-CH" w:eastAsia="fr-FR"/>
        </w:rPr>
        <w:t>En Suisse, cinq centres spécialisés d’Alpine Cars se tiennent à la disposition des clients pour les conseiller, de l’achat au financement et à l’entretien de leur coupé sportif.  Les cinq centres Alpine suisses se trouvent à St-Gall, Winterthour, Zurich, Écublens (près de Lausanne) et Conthey (près de Sion).</w:t>
      </w:r>
    </w:p>
    <w:p w14:paraId="4C5A10DC" w14:textId="77777777" w:rsidR="00DC419A" w:rsidRDefault="00DC419A" w:rsidP="00DC419A">
      <w:pPr>
        <w:spacing w:line="276" w:lineRule="auto"/>
        <w:rPr>
          <w:rFonts w:ascii="Arial" w:eastAsia="Times New Roman" w:hAnsi="Arial" w:cs="Arial"/>
          <w:color w:val="000000"/>
          <w:sz w:val="22"/>
          <w:szCs w:val="22"/>
          <w:lang w:val="fr-CH" w:eastAsia="fr-FR"/>
        </w:rPr>
      </w:pPr>
    </w:p>
    <w:p w14:paraId="67C7565A" w14:textId="7E3AD57B" w:rsidR="00DC419A" w:rsidRPr="00DC419A" w:rsidRDefault="00DC419A" w:rsidP="00DC419A">
      <w:pPr>
        <w:spacing w:line="360" w:lineRule="auto"/>
        <w:rPr>
          <w:rFonts w:ascii="Arial" w:eastAsia="Times New Roman" w:hAnsi="Arial" w:cs="Arial"/>
          <w:b/>
          <w:color w:val="000000"/>
          <w:sz w:val="22"/>
          <w:szCs w:val="22"/>
          <w:lang w:val="fr-CH" w:eastAsia="fr-FR"/>
        </w:rPr>
      </w:pPr>
      <w:r w:rsidRPr="00DC419A">
        <w:rPr>
          <w:rFonts w:ascii="Arial" w:eastAsia="Times New Roman" w:hAnsi="Arial" w:cs="Arial"/>
          <w:b/>
          <w:color w:val="000000"/>
          <w:sz w:val="22"/>
          <w:szCs w:val="22"/>
          <w:lang w:val="fr-CH" w:eastAsia="fr-FR"/>
        </w:rPr>
        <w:t>CONTACTS MÉDIAS</w:t>
      </w:r>
    </w:p>
    <w:p w14:paraId="6548A398" w14:textId="7E5337AD" w:rsidR="00DC419A" w:rsidRPr="00DC419A" w:rsidRDefault="00DC419A" w:rsidP="00DC419A">
      <w:pPr>
        <w:spacing w:line="276" w:lineRule="auto"/>
        <w:rPr>
          <w:rFonts w:ascii="Arial" w:eastAsia="Times New Roman" w:hAnsi="Arial" w:cs="Arial"/>
          <w:b/>
          <w:color w:val="000000"/>
          <w:sz w:val="22"/>
          <w:szCs w:val="22"/>
          <w:lang w:val="fr-CH" w:eastAsia="fr-FR"/>
        </w:rPr>
      </w:pPr>
      <w:r w:rsidRPr="00DC419A">
        <w:rPr>
          <w:rFonts w:ascii="Arial" w:eastAsia="Times New Roman" w:hAnsi="Arial" w:cs="Arial"/>
          <w:b/>
          <w:color w:val="000000"/>
          <w:sz w:val="22"/>
          <w:szCs w:val="22"/>
          <w:lang w:val="fr-CH" w:eastAsia="fr-FR"/>
        </w:rPr>
        <w:t>Karin Kirchner</w:t>
      </w:r>
      <w:r w:rsidRPr="00DC419A">
        <w:rPr>
          <w:rFonts w:ascii="Arial" w:eastAsia="Times New Roman" w:hAnsi="Arial" w:cs="Arial"/>
          <w:b/>
          <w:color w:val="000000"/>
          <w:sz w:val="22"/>
          <w:szCs w:val="22"/>
          <w:lang w:val="fr-CH" w:eastAsia="fr-FR"/>
        </w:rPr>
        <w:tab/>
      </w:r>
      <w:r w:rsidRPr="00DC419A">
        <w:rPr>
          <w:rFonts w:ascii="Arial" w:eastAsia="Times New Roman" w:hAnsi="Arial" w:cs="Arial"/>
          <w:b/>
          <w:color w:val="000000"/>
          <w:sz w:val="22"/>
          <w:szCs w:val="22"/>
          <w:lang w:val="fr-CH" w:eastAsia="fr-FR"/>
        </w:rPr>
        <w:tab/>
      </w:r>
      <w:r w:rsidRPr="00DC419A">
        <w:rPr>
          <w:rFonts w:ascii="Arial" w:eastAsia="Times New Roman" w:hAnsi="Arial" w:cs="Arial"/>
          <w:b/>
          <w:color w:val="000000"/>
          <w:sz w:val="22"/>
          <w:szCs w:val="22"/>
          <w:lang w:val="fr-CH" w:eastAsia="fr-FR"/>
        </w:rPr>
        <w:tab/>
      </w:r>
      <w:r w:rsidRPr="00DC419A">
        <w:rPr>
          <w:rFonts w:ascii="Arial" w:eastAsia="Times New Roman" w:hAnsi="Arial" w:cs="Arial"/>
          <w:b/>
          <w:color w:val="000000"/>
          <w:sz w:val="22"/>
          <w:szCs w:val="22"/>
          <w:lang w:val="fr-CH" w:eastAsia="fr-FR"/>
        </w:rPr>
        <w:tab/>
        <w:t>Marc Utzinger</w:t>
      </w:r>
    </w:p>
    <w:p w14:paraId="2EB8E373" w14:textId="73830233" w:rsidR="00DC419A" w:rsidRPr="00DC419A" w:rsidRDefault="00DC419A" w:rsidP="00DC419A">
      <w:pPr>
        <w:spacing w:line="276" w:lineRule="auto"/>
        <w:rPr>
          <w:rFonts w:ascii="Arial" w:eastAsia="Times New Roman" w:hAnsi="Arial" w:cs="Arial"/>
          <w:color w:val="000000"/>
          <w:sz w:val="22"/>
          <w:szCs w:val="22"/>
          <w:lang w:val="fr-CH" w:eastAsia="fr-FR"/>
        </w:rPr>
      </w:pPr>
      <w:r w:rsidRPr="00DC419A">
        <w:rPr>
          <w:rFonts w:ascii="Arial" w:eastAsia="Times New Roman" w:hAnsi="Arial" w:cs="Arial"/>
          <w:color w:val="000000"/>
          <w:sz w:val="22"/>
          <w:szCs w:val="22"/>
          <w:lang w:val="fr-CH" w:eastAsia="fr-FR"/>
        </w:rPr>
        <w:t>Directrice de la communication</w:t>
      </w:r>
      <w:r>
        <w:rPr>
          <w:rFonts w:ascii="Arial" w:eastAsia="Times New Roman" w:hAnsi="Arial" w:cs="Arial"/>
          <w:color w:val="000000"/>
          <w:sz w:val="22"/>
          <w:szCs w:val="22"/>
          <w:lang w:val="fr-CH" w:eastAsia="fr-FR"/>
        </w:rPr>
        <w:tab/>
      </w:r>
      <w:r>
        <w:rPr>
          <w:rFonts w:ascii="Arial" w:eastAsia="Times New Roman" w:hAnsi="Arial" w:cs="Arial"/>
          <w:color w:val="000000"/>
          <w:sz w:val="22"/>
          <w:szCs w:val="22"/>
          <w:lang w:val="fr-CH" w:eastAsia="fr-FR"/>
        </w:rPr>
        <w:tab/>
        <w:t>Attaché de communication</w:t>
      </w:r>
    </w:p>
    <w:p w14:paraId="05FA7578" w14:textId="31294731" w:rsidR="00DC419A" w:rsidRPr="00DC419A" w:rsidRDefault="00DC419A" w:rsidP="00DC419A">
      <w:pPr>
        <w:spacing w:line="276" w:lineRule="auto"/>
        <w:rPr>
          <w:rFonts w:ascii="Arial" w:eastAsia="Times New Roman" w:hAnsi="Arial" w:cs="Arial"/>
          <w:color w:val="000000"/>
          <w:sz w:val="22"/>
          <w:szCs w:val="22"/>
          <w:lang w:val="fr-CH" w:eastAsia="fr-FR"/>
        </w:rPr>
      </w:pPr>
      <w:r w:rsidRPr="00DC419A">
        <w:rPr>
          <w:rFonts w:ascii="Arial" w:eastAsia="Times New Roman" w:hAnsi="Arial" w:cs="Arial"/>
          <w:color w:val="000000"/>
          <w:sz w:val="22"/>
          <w:szCs w:val="22"/>
          <w:lang w:val="fr-CH" w:eastAsia="fr-FR"/>
        </w:rPr>
        <w:t>Tél.: +41 44 777 02 48</w:t>
      </w:r>
      <w:r w:rsidRPr="00DC419A">
        <w:rPr>
          <w:rFonts w:ascii="Arial" w:eastAsia="Times New Roman" w:hAnsi="Arial" w:cs="Arial"/>
          <w:color w:val="000000"/>
          <w:sz w:val="22"/>
          <w:szCs w:val="22"/>
          <w:lang w:val="fr-CH" w:eastAsia="fr-FR"/>
        </w:rPr>
        <w:tab/>
      </w:r>
      <w:r w:rsidRPr="00DC419A">
        <w:rPr>
          <w:rFonts w:ascii="Arial" w:eastAsia="Times New Roman" w:hAnsi="Arial" w:cs="Arial"/>
          <w:color w:val="000000"/>
          <w:sz w:val="22"/>
          <w:szCs w:val="22"/>
          <w:lang w:val="fr-CH" w:eastAsia="fr-FR"/>
        </w:rPr>
        <w:tab/>
      </w:r>
      <w:r w:rsidRPr="00DC419A">
        <w:rPr>
          <w:rFonts w:ascii="Arial" w:eastAsia="Times New Roman" w:hAnsi="Arial" w:cs="Arial"/>
          <w:color w:val="000000"/>
          <w:sz w:val="22"/>
          <w:szCs w:val="22"/>
          <w:lang w:val="fr-CH" w:eastAsia="fr-FR"/>
        </w:rPr>
        <w:tab/>
        <w:t>Tél: +41 44 777 02 28</w:t>
      </w:r>
    </w:p>
    <w:p w14:paraId="74792307" w14:textId="55A005AC" w:rsidR="00DC419A" w:rsidRPr="00DC419A" w:rsidRDefault="00DC419A" w:rsidP="00DC419A">
      <w:pPr>
        <w:spacing w:line="276" w:lineRule="auto"/>
        <w:rPr>
          <w:rFonts w:ascii="Arial" w:eastAsia="Times New Roman" w:hAnsi="Arial" w:cs="Arial"/>
          <w:color w:val="000000"/>
          <w:sz w:val="22"/>
          <w:szCs w:val="22"/>
          <w:lang w:val="it-CH" w:eastAsia="fr-FR"/>
        </w:rPr>
      </w:pPr>
      <w:hyperlink r:id="rId21" w:history="1">
        <w:r w:rsidRPr="00DC419A">
          <w:rPr>
            <w:rStyle w:val="Hyperlink"/>
            <w:rFonts w:ascii="Arial" w:eastAsia="Times New Roman" w:hAnsi="Arial" w:cs="Arial"/>
            <w:sz w:val="22"/>
            <w:szCs w:val="22"/>
            <w:lang w:val="it-CH" w:eastAsia="fr-FR"/>
          </w:rPr>
          <w:t>karin.kirchner@renault.com</w:t>
        </w:r>
      </w:hyperlink>
      <w:r w:rsidRPr="00DC419A">
        <w:rPr>
          <w:rFonts w:ascii="Arial" w:eastAsia="Times New Roman" w:hAnsi="Arial" w:cs="Arial"/>
          <w:color w:val="000000"/>
          <w:sz w:val="22"/>
          <w:szCs w:val="22"/>
          <w:lang w:val="it-CH" w:eastAsia="fr-FR"/>
        </w:rPr>
        <w:t xml:space="preserve"> </w:t>
      </w:r>
      <w:r w:rsidRPr="00DC419A">
        <w:rPr>
          <w:rFonts w:ascii="Arial" w:eastAsia="Times New Roman" w:hAnsi="Arial" w:cs="Arial"/>
          <w:color w:val="000000"/>
          <w:sz w:val="22"/>
          <w:szCs w:val="22"/>
          <w:lang w:val="it-CH" w:eastAsia="fr-FR"/>
        </w:rPr>
        <w:tab/>
      </w:r>
      <w:r>
        <w:rPr>
          <w:rFonts w:ascii="Arial" w:eastAsia="Times New Roman" w:hAnsi="Arial" w:cs="Arial"/>
          <w:color w:val="000000"/>
          <w:sz w:val="22"/>
          <w:szCs w:val="22"/>
          <w:lang w:val="it-CH" w:eastAsia="fr-FR"/>
        </w:rPr>
        <w:tab/>
      </w:r>
      <w:r>
        <w:rPr>
          <w:rFonts w:ascii="Arial" w:eastAsia="Times New Roman" w:hAnsi="Arial" w:cs="Arial"/>
          <w:color w:val="000000"/>
          <w:sz w:val="22"/>
          <w:szCs w:val="22"/>
          <w:lang w:val="it-CH" w:eastAsia="fr-FR"/>
        </w:rPr>
        <w:tab/>
      </w:r>
      <w:hyperlink r:id="rId22" w:history="1">
        <w:r w:rsidRPr="005B7ADB">
          <w:rPr>
            <w:rStyle w:val="Hyperlink"/>
            <w:rFonts w:ascii="Arial" w:eastAsia="Times New Roman" w:hAnsi="Arial" w:cs="Arial"/>
            <w:sz w:val="22"/>
            <w:szCs w:val="22"/>
            <w:lang w:val="it-CH" w:eastAsia="fr-FR"/>
          </w:rPr>
          <w:t>marc.utzinger@renault.com</w:t>
        </w:r>
      </w:hyperlink>
      <w:r>
        <w:rPr>
          <w:rFonts w:ascii="Arial" w:eastAsia="Times New Roman" w:hAnsi="Arial" w:cs="Arial"/>
          <w:color w:val="000000"/>
          <w:sz w:val="22"/>
          <w:szCs w:val="22"/>
          <w:lang w:val="it-CH" w:eastAsia="fr-FR"/>
        </w:rPr>
        <w:t xml:space="preserve"> </w:t>
      </w:r>
    </w:p>
    <w:p w14:paraId="6641CAB6" w14:textId="77777777" w:rsidR="00DC419A" w:rsidRPr="00DC419A" w:rsidRDefault="00DC419A" w:rsidP="00DC419A">
      <w:pPr>
        <w:spacing w:line="276" w:lineRule="auto"/>
        <w:rPr>
          <w:rFonts w:ascii="Arial" w:eastAsia="Times New Roman" w:hAnsi="Arial" w:cs="Arial"/>
          <w:color w:val="000000"/>
          <w:sz w:val="22"/>
          <w:szCs w:val="22"/>
          <w:lang w:val="it-CH" w:eastAsia="fr-FR"/>
        </w:rPr>
      </w:pPr>
    </w:p>
    <w:p w14:paraId="2BF6D622" w14:textId="4403B60A" w:rsidR="00DC419A" w:rsidRPr="00DC419A" w:rsidRDefault="00DC419A" w:rsidP="00DC419A">
      <w:pPr>
        <w:spacing w:line="276" w:lineRule="auto"/>
        <w:rPr>
          <w:rFonts w:ascii="Arial" w:eastAsia="Times New Roman" w:hAnsi="Arial" w:cs="Arial"/>
          <w:color w:val="000000"/>
          <w:sz w:val="22"/>
          <w:szCs w:val="22"/>
          <w:lang w:val="it-CH" w:eastAsia="fr-FR"/>
        </w:rPr>
      </w:pPr>
      <w:hyperlink r:id="rId23" w:history="1">
        <w:r w:rsidRPr="005B7ADB">
          <w:rPr>
            <w:rStyle w:val="Hyperlink"/>
            <w:rFonts w:ascii="Arial" w:eastAsia="Times New Roman" w:hAnsi="Arial" w:cs="Arial"/>
            <w:sz w:val="22"/>
            <w:szCs w:val="22"/>
            <w:lang w:val="it-CH" w:eastAsia="fr-FR"/>
          </w:rPr>
          <w:t>media.alpinecars.ch</w:t>
        </w:r>
      </w:hyperlink>
      <w:r>
        <w:rPr>
          <w:rFonts w:ascii="Arial" w:eastAsia="Times New Roman" w:hAnsi="Arial" w:cs="Arial"/>
          <w:color w:val="000000"/>
          <w:sz w:val="22"/>
          <w:szCs w:val="22"/>
          <w:lang w:val="it-CH" w:eastAsia="fr-FR"/>
        </w:rPr>
        <w:t xml:space="preserve">  </w:t>
      </w:r>
    </w:p>
    <w:sectPr w:rsidR="00DC419A" w:rsidRPr="00DC419A" w:rsidSect="00CB5A64">
      <w:headerReference w:type="default" r:id="rId24"/>
      <w:footerReference w:type="default" r:id="rId25"/>
      <w:pgSz w:w="11901" w:h="16817"/>
      <w:pgMar w:top="2977" w:right="992" w:bottom="1503" w:left="1985" w:header="99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7B61A" w14:textId="77777777" w:rsidR="00DF3508" w:rsidRDefault="00DF3508" w:rsidP="00DD4F6C">
      <w:r>
        <w:separator/>
      </w:r>
    </w:p>
  </w:endnote>
  <w:endnote w:type="continuationSeparator" w:id="0">
    <w:p w14:paraId="349D19CA" w14:textId="77777777" w:rsidR="00DF3508" w:rsidRDefault="00DF3508" w:rsidP="00DD4F6C">
      <w:r>
        <w:continuationSeparator/>
      </w:r>
    </w:p>
  </w:endnote>
  <w:endnote w:type="continuationNotice" w:id="1">
    <w:p w14:paraId="51E2437B" w14:textId="77777777" w:rsidR="00DF3508" w:rsidRDefault="00DF3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pine Ascension">
    <w:altName w:val="Calibri"/>
    <w:panose1 w:val="00000000000000000000"/>
    <w:charset w:val="00"/>
    <w:family w:val="auto"/>
    <w:notTrueType/>
    <w:pitch w:val="variable"/>
    <w:sig w:usb0="00000007" w:usb1="00000001" w:usb2="00000000" w:usb3="00000000" w:csb0="00000093" w:csb1="00000000"/>
  </w:font>
  <w:font w:name="Times New Roman (Corps CS)">
    <w:altName w:val="Times New Roman"/>
    <w:panose1 w:val="00000000000000000000"/>
    <w:charset w:val="00"/>
    <w:family w:val="roman"/>
    <w:notTrueType/>
    <w:pitch w:val="default"/>
  </w:font>
  <w:font w:name="Read Light">
    <w:altName w:val="Corbel Light"/>
    <w:charset w:val="00"/>
    <w:family w:val="swiss"/>
    <w:pitch w:val="variable"/>
    <w:sig w:usb0="00000001" w:usb1="00000053" w:usb2="00000000" w:usb3="00000000" w:csb0="0000019F" w:csb1="00000000"/>
  </w:font>
  <w:font w:name="Read">
    <w:altName w:val="Sitka Small"/>
    <w:charset w:val="00"/>
    <w:family w:val="swiss"/>
    <w:pitch w:val="variable"/>
    <w:sig w:usb0="00000001" w:usb1="0000005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2004463914"/>
      <w:docPartObj>
        <w:docPartGallery w:val="Page Numbers (Bottom of Page)"/>
        <w:docPartUnique/>
      </w:docPartObj>
    </w:sdtPr>
    <w:sdtEndPr>
      <w:rPr>
        <w:rStyle w:val="Seitenzahl"/>
      </w:rPr>
    </w:sdtEndPr>
    <w:sdtContent>
      <w:p w14:paraId="306B6F76" w14:textId="77777777" w:rsidR="00237C84" w:rsidRDefault="00237C84" w:rsidP="00E35A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49FCE25" w14:textId="77777777" w:rsidR="00237C84" w:rsidRDefault="00237C84" w:rsidP="00237C8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ED0C8" w14:textId="320BBB92" w:rsidR="00237C84" w:rsidRPr="00237C84" w:rsidRDefault="008F6028" w:rsidP="00E35A8F">
    <w:pPr>
      <w:pStyle w:val="Fuzeile"/>
      <w:framePr w:wrap="none" w:vAnchor="text" w:hAnchor="margin" w:xAlign="right" w:y="1"/>
      <w:rPr>
        <w:rStyle w:val="Seitenzahl"/>
        <w:rFonts w:ascii="Read" w:hAnsi="Read" w:cs="Read"/>
        <w:sz w:val="20"/>
        <w:szCs w:val="20"/>
      </w:rPr>
    </w:pPr>
    <w:r>
      <w:rPr>
        <w:rFonts w:ascii="Read" w:hAnsi="Read" w:cs="Read"/>
        <w:noProof/>
        <w:sz w:val="20"/>
        <w:szCs w:val="20"/>
        <w:lang w:val="de-CH" w:eastAsia="de-CH"/>
      </w:rPr>
      <mc:AlternateContent>
        <mc:Choice Requires="wps">
          <w:drawing>
            <wp:anchor distT="0" distB="0" distL="114300" distR="114300" simplePos="0" relativeHeight="251661312" behindDoc="0" locked="0" layoutInCell="0" allowOverlap="1" wp14:anchorId="0153DF02" wp14:editId="5211D9CC">
              <wp:simplePos x="0" y="0"/>
              <wp:positionH relativeFrom="page">
                <wp:posOffset>0</wp:posOffset>
              </wp:positionH>
              <wp:positionV relativeFrom="page">
                <wp:posOffset>10235565</wp:posOffset>
              </wp:positionV>
              <wp:extent cx="7557135" cy="252095"/>
              <wp:effectExtent l="0" t="0" r="0" b="14605"/>
              <wp:wrapNone/>
              <wp:docPr id="2" name="MSIPCMc9014129a5f65a7b41aef91f"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3D6BB" w14:textId="42821FBD" w:rsidR="008F6028" w:rsidRPr="008F6028" w:rsidRDefault="008F6028" w:rsidP="008F6028">
                          <w:pPr>
                            <w:jc w:val="right"/>
                            <w:rPr>
                              <w:rFonts w:ascii="Arial" w:hAnsi="Arial" w:cs="Arial"/>
                              <w:color w:val="000000"/>
                              <w:sz w:val="20"/>
                            </w:rPr>
                          </w:pPr>
                          <w:r w:rsidRPr="008F6028">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153DF02" id="_x0000_t202" coordsize="21600,21600" o:spt="202" path="m,l,21600r21600,l21600,xe">
              <v:stroke joinstyle="miter"/>
              <v:path gradientshapeok="t" o:connecttype="rect"/>
            </v:shapetype>
            <v:shape id="MSIPCMc9014129a5f65a7b41aef91f"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" o:allowincell="f" filled="f" stroked="f" strokeweight=".5pt">
              <v:textbox inset=",0,20pt,0">
                <w:txbxContent>
                  <w:p w14:paraId="4153D6BB" w14:textId="42821FBD" w:rsidR="008F6028" w:rsidRPr="008F6028" w:rsidRDefault="008F6028" w:rsidP="008F6028">
                    <w:pPr>
                      <w:jc w:val="right"/>
                      <w:rPr>
                        <w:rFonts w:ascii="Arial" w:hAnsi="Arial" w:cs="Arial"/>
                        <w:color w:val="000000"/>
                        <w:sz w:val="20"/>
                      </w:rPr>
                    </w:pPr>
                    <w:r w:rsidRPr="008F6028">
                      <w:rPr>
                        <w:rFonts w:ascii="Arial" w:hAnsi="Arial" w:cs="Arial"/>
                        <w:color w:val="000000"/>
                        <w:sz w:val="20"/>
                      </w:rPr>
                      <w:t>Confidential C</w:t>
                    </w:r>
                  </w:p>
                </w:txbxContent>
              </v:textbox>
              <w10:wrap anchorx="page" anchory="page"/>
            </v:shape>
          </w:pict>
        </mc:Fallback>
      </mc:AlternateContent>
    </w:r>
    <w:sdt>
      <w:sdtPr>
        <w:rPr>
          <w:rStyle w:val="Seitenzahl"/>
          <w:rFonts w:ascii="Read" w:hAnsi="Read" w:cs="Read"/>
          <w:sz w:val="20"/>
          <w:szCs w:val="20"/>
        </w:rPr>
        <w:id w:val="1014894895"/>
        <w:docPartObj>
          <w:docPartGallery w:val="Page Numbers (Bottom of Page)"/>
          <w:docPartUnique/>
        </w:docPartObj>
      </w:sdtPr>
      <w:sdtEndPr>
        <w:rPr>
          <w:rStyle w:val="Seitenzahl"/>
        </w:rPr>
      </w:sdtEndPr>
      <w:sdtContent>
        <w:r w:rsidR="00237C84" w:rsidRPr="00237C84">
          <w:rPr>
            <w:rStyle w:val="Seitenzahl"/>
            <w:rFonts w:ascii="Read" w:hAnsi="Read" w:cs="Read"/>
            <w:sz w:val="20"/>
            <w:szCs w:val="20"/>
          </w:rPr>
          <w:fldChar w:fldCharType="begin"/>
        </w:r>
        <w:r w:rsidR="00237C84" w:rsidRPr="00237C84">
          <w:rPr>
            <w:rStyle w:val="Seitenzahl"/>
            <w:rFonts w:ascii="Read" w:hAnsi="Read" w:cs="Read"/>
            <w:sz w:val="20"/>
            <w:szCs w:val="20"/>
          </w:rPr>
          <w:instrText xml:space="preserve"> PAGE </w:instrText>
        </w:r>
        <w:r w:rsidR="00237C84" w:rsidRPr="00237C84">
          <w:rPr>
            <w:rStyle w:val="Seitenzahl"/>
            <w:rFonts w:ascii="Read" w:hAnsi="Read" w:cs="Read"/>
            <w:sz w:val="20"/>
            <w:szCs w:val="20"/>
          </w:rPr>
          <w:fldChar w:fldCharType="separate"/>
        </w:r>
        <w:r w:rsidR="00DC419A">
          <w:rPr>
            <w:rStyle w:val="Seitenzahl"/>
            <w:rFonts w:ascii="Read" w:hAnsi="Read" w:cs="Read"/>
            <w:noProof/>
            <w:sz w:val="20"/>
            <w:szCs w:val="20"/>
          </w:rPr>
          <w:t>2</w:t>
        </w:r>
        <w:r w:rsidR="00237C84" w:rsidRPr="00237C84">
          <w:rPr>
            <w:rStyle w:val="Seitenzahl"/>
            <w:rFonts w:ascii="Read" w:hAnsi="Read" w:cs="Read"/>
            <w:sz w:val="20"/>
            <w:szCs w:val="20"/>
          </w:rPr>
          <w:fldChar w:fldCharType="end"/>
        </w:r>
      </w:sdtContent>
    </w:sdt>
  </w:p>
  <w:p w14:paraId="2E2C3970" w14:textId="77777777" w:rsidR="00237C84" w:rsidRDefault="00237C84" w:rsidP="00237C84">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4B1EE" w14:textId="5E977376" w:rsidR="00D0516F" w:rsidRPr="00237C84" w:rsidRDefault="0085532D" w:rsidP="00E35A8F">
    <w:pPr>
      <w:pStyle w:val="Fuzeile"/>
      <w:framePr w:wrap="none" w:vAnchor="text" w:hAnchor="margin" w:xAlign="right" w:y="1"/>
      <w:rPr>
        <w:rStyle w:val="Seitenzahl"/>
        <w:rFonts w:ascii="Read" w:hAnsi="Read" w:cs="Read"/>
        <w:sz w:val="20"/>
        <w:szCs w:val="20"/>
      </w:rPr>
    </w:pPr>
    <w:r>
      <w:rPr>
        <w:rFonts w:ascii="Read" w:hAnsi="Read" w:cs="Read"/>
        <w:noProof/>
        <w:sz w:val="20"/>
        <w:szCs w:val="20"/>
        <w:lang w:val="de-CH" w:eastAsia="de-CH"/>
      </w:rPr>
      <mc:AlternateContent>
        <mc:Choice Requires="wps">
          <w:drawing>
            <wp:anchor distT="0" distB="0" distL="114300" distR="114300" simplePos="0" relativeHeight="251658243" behindDoc="0" locked="0" layoutInCell="0" allowOverlap="1" wp14:anchorId="733559E5" wp14:editId="620CFA75">
              <wp:simplePos x="0" y="0"/>
              <wp:positionH relativeFrom="page">
                <wp:posOffset>0</wp:posOffset>
              </wp:positionH>
              <wp:positionV relativeFrom="page">
                <wp:posOffset>10235565</wp:posOffset>
              </wp:positionV>
              <wp:extent cx="7557135" cy="252095"/>
              <wp:effectExtent l="0" t="0" r="0" b="14605"/>
              <wp:wrapNone/>
              <wp:docPr id="14" name="MSIPCMc576457a96ee128c2d7d8cfa" descr="{&quot;HashCode&quot;:-424964394,&quot;Height&quot;:840.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E7C7D" w14:textId="273C9992" w:rsidR="0085532D" w:rsidRPr="0085532D" w:rsidRDefault="0085532D" w:rsidP="0085532D">
                          <w:pPr>
                            <w:jc w:val="right"/>
                            <w:rPr>
                              <w:rFonts w:ascii="Arial" w:hAnsi="Arial" w:cs="Arial"/>
                              <w:color w:val="000000"/>
                              <w:sz w:val="20"/>
                            </w:rPr>
                          </w:pPr>
                          <w:r w:rsidRPr="0085532D">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733559E5" id="_x0000_t202" coordsize="21600,21600" o:spt="202" path="m,l,21600r21600,l21600,xe">
              <v:stroke joinstyle="miter"/>
              <v:path gradientshapeok="t" o:connecttype="rect"/>
            </v:shapetype>
            <v:shape id="MSIPCMc576457a96ee128c2d7d8cfa" o:spid="_x0000_s1027" type="#_x0000_t202" alt="{&quot;HashCode&quot;:-424964394,&quot;Height&quot;:840.0,&quot;Width&quot;:595.0,&quot;Placement&quot;:&quot;Footer&quot;,&quot;Index&quot;:&quot;Primary&quot;,&quot;Section&quot;:7,&quot;Top&quot;:0.0,&quot;Left&quot;:0.0}" style="position:absolute;margin-left:0;margin-top:805.9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" o:allowincell="f" filled="f" stroked="f" strokeweight=".5pt">
              <v:textbox inset=",0,20pt,0">
                <w:txbxContent>
                  <w:p w14:paraId="406E7C7D" w14:textId="273C9992" w:rsidR="0085532D" w:rsidRPr="0085532D" w:rsidRDefault="0085532D" w:rsidP="0085532D">
                    <w:pPr>
                      <w:jc w:val="right"/>
                      <w:rPr>
                        <w:rFonts w:ascii="Arial" w:hAnsi="Arial" w:cs="Arial"/>
                        <w:color w:val="000000"/>
                        <w:sz w:val="20"/>
                      </w:rPr>
                    </w:pPr>
                    <w:r w:rsidRPr="0085532D">
                      <w:rPr>
                        <w:rFonts w:ascii="Arial" w:hAnsi="Arial" w:cs="Arial"/>
                        <w:color w:val="000000"/>
                        <w:sz w:val="20"/>
                      </w:rPr>
                      <w:t>Confidential C</w:t>
                    </w:r>
                  </w:p>
                </w:txbxContent>
              </v:textbox>
              <w10:wrap anchorx="page" anchory="page"/>
            </v:shape>
          </w:pict>
        </mc:Fallback>
      </mc:AlternateContent>
    </w:r>
    <w:sdt>
      <w:sdtPr>
        <w:rPr>
          <w:rStyle w:val="Seitenzahl"/>
          <w:rFonts w:ascii="Read" w:hAnsi="Read" w:cs="Read"/>
          <w:sz w:val="20"/>
          <w:szCs w:val="20"/>
        </w:rPr>
        <w:id w:val="794335189"/>
        <w:docPartObj>
          <w:docPartGallery w:val="Page Numbers (Bottom of Page)"/>
          <w:docPartUnique/>
        </w:docPartObj>
      </w:sdtPr>
      <w:sdtEndPr>
        <w:rPr>
          <w:rStyle w:val="Seitenzahl"/>
        </w:rPr>
      </w:sdtEndPr>
      <w:sdtContent>
        <w:r w:rsidR="00D0516F" w:rsidRPr="00237C84">
          <w:rPr>
            <w:rStyle w:val="Seitenzahl"/>
            <w:rFonts w:ascii="Read" w:hAnsi="Read" w:cs="Read"/>
            <w:sz w:val="20"/>
            <w:szCs w:val="20"/>
          </w:rPr>
          <w:fldChar w:fldCharType="begin"/>
        </w:r>
        <w:r w:rsidR="00D0516F" w:rsidRPr="00237C84">
          <w:rPr>
            <w:rStyle w:val="Seitenzahl"/>
            <w:rFonts w:ascii="Read" w:hAnsi="Read" w:cs="Read"/>
            <w:sz w:val="20"/>
            <w:szCs w:val="20"/>
          </w:rPr>
          <w:instrText xml:space="preserve"> PAGE </w:instrText>
        </w:r>
        <w:r w:rsidR="00D0516F" w:rsidRPr="00237C84">
          <w:rPr>
            <w:rStyle w:val="Seitenzahl"/>
            <w:rFonts w:ascii="Read" w:hAnsi="Read" w:cs="Read"/>
            <w:sz w:val="20"/>
            <w:szCs w:val="20"/>
          </w:rPr>
          <w:fldChar w:fldCharType="separate"/>
        </w:r>
        <w:r w:rsidR="00DC419A">
          <w:rPr>
            <w:rStyle w:val="Seitenzahl"/>
            <w:rFonts w:ascii="Read" w:hAnsi="Read" w:cs="Read"/>
            <w:noProof/>
            <w:sz w:val="20"/>
            <w:szCs w:val="20"/>
          </w:rPr>
          <w:t>14</w:t>
        </w:r>
        <w:r w:rsidR="00D0516F" w:rsidRPr="00237C84">
          <w:rPr>
            <w:rStyle w:val="Seitenzahl"/>
            <w:rFonts w:ascii="Read" w:hAnsi="Read" w:cs="Read"/>
            <w:sz w:val="20"/>
            <w:szCs w:val="20"/>
          </w:rPr>
          <w:fldChar w:fldCharType="end"/>
        </w:r>
      </w:sdtContent>
    </w:sdt>
  </w:p>
  <w:p w14:paraId="1E6AC637" w14:textId="77777777" w:rsidR="00D0516F" w:rsidRDefault="00D0516F" w:rsidP="00D0516F">
    <w:pPr>
      <w:pStyle w:val="Fuzeile"/>
      <w:ind w:right="360"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A1E0A" w14:textId="77777777" w:rsidR="00DF3508" w:rsidRDefault="00DF3508" w:rsidP="00DD4F6C">
      <w:r>
        <w:separator/>
      </w:r>
    </w:p>
  </w:footnote>
  <w:footnote w:type="continuationSeparator" w:id="0">
    <w:p w14:paraId="716E2A99" w14:textId="77777777" w:rsidR="00DF3508" w:rsidRDefault="00DF3508" w:rsidP="00DD4F6C">
      <w:r>
        <w:continuationSeparator/>
      </w:r>
    </w:p>
  </w:footnote>
  <w:footnote w:type="continuationNotice" w:id="1">
    <w:p w14:paraId="06E423F9" w14:textId="77777777" w:rsidR="00DF3508" w:rsidRDefault="00DF35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302E5" w14:textId="7037D588" w:rsidR="00DD4F6C" w:rsidRDefault="00DD4F6C">
    <w:pPr>
      <w:pStyle w:val="Kopfzeile"/>
    </w:pPr>
    <w:r>
      <w:rPr>
        <w:noProof/>
        <w:lang w:val="de-CH" w:eastAsia="de-CH"/>
      </w:rPr>
      <w:drawing>
        <wp:anchor distT="0" distB="0" distL="114300" distR="114300" simplePos="0" relativeHeight="251657216" behindDoc="1" locked="0" layoutInCell="1" allowOverlap="1" wp14:anchorId="7D4FB109" wp14:editId="7547AB0A">
          <wp:simplePos x="0" y="0"/>
          <wp:positionH relativeFrom="margin">
            <wp:align>right</wp:align>
          </wp:positionH>
          <wp:positionV relativeFrom="page">
            <wp:posOffset>629920</wp:posOffset>
          </wp:positionV>
          <wp:extent cx="1260000" cy="234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BEFD" w14:textId="63FD3BF5" w:rsidR="00D0516F" w:rsidRDefault="00D0516F" w:rsidP="00D0516F">
    <w:pPr>
      <w:pStyle w:val="Kopfzeile"/>
      <w:tabs>
        <w:tab w:val="clear" w:pos="4536"/>
        <w:tab w:val="clear" w:pos="9072"/>
        <w:tab w:val="left" w:pos="7643"/>
      </w:tabs>
    </w:pPr>
    <w:r>
      <w:rPr>
        <w:noProof/>
        <w:lang w:val="de-CH" w:eastAsia="de-CH"/>
      </w:rPr>
      <w:drawing>
        <wp:anchor distT="0" distB="0" distL="114300" distR="114300" simplePos="0" relativeHeight="251658242" behindDoc="1" locked="0" layoutInCell="1" allowOverlap="1" wp14:anchorId="1AB0A2F0" wp14:editId="05679F6B">
          <wp:simplePos x="0" y="0"/>
          <wp:positionH relativeFrom="margin">
            <wp:align>right</wp:align>
          </wp:positionH>
          <wp:positionV relativeFrom="page">
            <wp:posOffset>629920</wp:posOffset>
          </wp:positionV>
          <wp:extent cx="1260000" cy="234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24FD"/>
    <w:multiLevelType w:val="hybridMultilevel"/>
    <w:tmpl w:val="610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A11FC"/>
    <w:multiLevelType w:val="multilevel"/>
    <w:tmpl w:val="3DC4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F0D9D"/>
    <w:multiLevelType w:val="hybridMultilevel"/>
    <w:tmpl w:val="929AAE7A"/>
    <w:lvl w:ilvl="0" w:tplc="7FF2FB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6C7CBD"/>
    <w:multiLevelType w:val="hybridMultilevel"/>
    <w:tmpl w:val="46BE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DF3021"/>
    <w:multiLevelType w:val="multilevel"/>
    <w:tmpl w:val="42A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172BC"/>
    <w:multiLevelType w:val="hybridMultilevel"/>
    <w:tmpl w:val="DC683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CC75D8"/>
    <w:multiLevelType w:val="multilevel"/>
    <w:tmpl w:val="7D4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03C97"/>
    <w:multiLevelType w:val="multilevel"/>
    <w:tmpl w:val="75D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7"/>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028"/>
    <w:rsid w:val="00010A16"/>
    <w:rsid w:val="00010AF2"/>
    <w:rsid w:val="00010D00"/>
    <w:rsid w:val="000140B0"/>
    <w:rsid w:val="000145DA"/>
    <w:rsid w:val="00014B6C"/>
    <w:rsid w:val="000174A1"/>
    <w:rsid w:val="00021E3B"/>
    <w:rsid w:val="00026508"/>
    <w:rsid w:val="00026F76"/>
    <w:rsid w:val="00030F8B"/>
    <w:rsid w:val="000338AE"/>
    <w:rsid w:val="00033F11"/>
    <w:rsid w:val="0003462F"/>
    <w:rsid w:val="00043D97"/>
    <w:rsid w:val="00043EC3"/>
    <w:rsid w:val="00044873"/>
    <w:rsid w:val="00047B6A"/>
    <w:rsid w:val="00051153"/>
    <w:rsid w:val="000545CB"/>
    <w:rsid w:val="00057D85"/>
    <w:rsid w:val="00060F32"/>
    <w:rsid w:val="00062ED3"/>
    <w:rsid w:val="000638EE"/>
    <w:rsid w:val="000718B7"/>
    <w:rsid w:val="00073784"/>
    <w:rsid w:val="00077F1E"/>
    <w:rsid w:val="00080397"/>
    <w:rsid w:val="000A2202"/>
    <w:rsid w:val="000A22CE"/>
    <w:rsid w:val="000A2D7B"/>
    <w:rsid w:val="000A41C6"/>
    <w:rsid w:val="000A7DFE"/>
    <w:rsid w:val="000B1BAF"/>
    <w:rsid w:val="000B25B8"/>
    <w:rsid w:val="000B3B3E"/>
    <w:rsid w:val="000B6267"/>
    <w:rsid w:val="000C4BA9"/>
    <w:rsid w:val="000C6107"/>
    <w:rsid w:val="000D01C1"/>
    <w:rsid w:val="000D15C4"/>
    <w:rsid w:val="000D43F3"/>
    <w:rsid w:val="000D4EEE"/>
    <w:rsid w:val="000D548B"/>
    <w:rsid w:val="000E6560"/>
    <w:rsid w:val="000E6860"/>
    <w:rsid w:val="000E74CB"/>
    <w:rsid w:val="000F21F7"/>
    <w:rsid w:val="000F2E2A"/>
    <w:rsid w:val="00101EE8"/>
    <w:rsid w:val="001115D1"/>
    <w:rsid w:val="00121040"/>
    <w:rsid w:val="00124B1C"/>
    <w:rsid w:val="00125FAB"/>
    <w:rsid w:val="001279C1"/>
    <w:rsid w:val="00131809"/>
    <w:rsid w:val="00132313"/>
    <w:rsid w:val="00132B72"/>
    <w:rsid w:val="00140C54"/>
    <w:rsid w:val="00142568"/>
    <w:rsid w:val="00150339"/>
    <w:rsid w:val="00152361"/>
    <w:rsid w:val="00155B03"/>
    <w:rsid w:val="00155FC2"/>
    <w:rsid w:val="00156525"/>
    <w:rsid w:val="001618A0"/>
    <w:rsid w:val="00165724"/>
    <w:rsid w:val="0016776F"/>
    <w:rsid w:val="001813B3"/>
    <w:rsid w:val="001820C6"/>
    <w:rsid w:val="00182B41"/>
    <w:rsid w:val="00185FEA"/>
    <w:rsid w:val="001867E5"/>
    <w:rsid w:val="00187FB2"/>
    <w:rsid w:val="001907D8"/>
    <w:rsid w:val="001914C7"/>
    <w:rsid w:val="00191C22"/>
    <w:rsid w:val="00192682"/>
    <w:rsid w:val="001933A9"/>
    <w:rsid w:val="00193A82"/>
    <w:rsid w:val="00194778"/>
    <w:rsid w:val="001A1220"/>
    <w:rsid w:val="001A22F7"/>
    <w:rsid w:val="001A2539"/>
    <w:rsid w:val="001A4F36"/>
    <w:rsid w:val="001A564C"/>
    <w:rsid w:val="001B16CA"/>
    <w:rsid w:val="001B1733"/>
    <w:rsid w:val="001B2F75"/>
    <w:rsid w:val="001B372C"/>
    <w:rsid w:val="001B4203"/>
    <w:rsid w:val="001B5BC3"/>
    <w:rsid w:val="001B7884"/>
    <w:rsid w:val="001C2C80"/>
    <w:rsid w:val="001C4DC7"/>
    <w:rsid w:val="001D0A30"/>
    <w:rsid w:val="001D6FDC"/>
    <w:rsid w:val="001D7DFF"/>
    <w:rsid w:val="001E0C71"/>
    <w:rsid w:val="001E64F2"/>
    <w:rsid w:val="001F5ED7"/>
    <w:rsid w:val="001F6067"/>
    <w:rsid w:val="00205C77"/>
    <w:rsid w:val="00206F08"/>
    <w:rsid w:val="0021184D"/>
    <w:rsid w:val="00221C1B"/>
    <w:rsid w:val="00222F04"/>
    <w:rsid w:val="0022626F"/>
    <w:rsid w:val="00227060"/>
    <w:rsid w:val="00227D61"/>
    <w:rsid w:val="00232CA4"/>
    <w:rsid w:val="00237C0E"/>
    <w:rsid w:val="00237C84"/>
    <w:rsid w:val="002505CA"/>
    <w:rsid w:val="00252150"/>
    <w:rsid w:val="0025246A"/>
    <w:rsid w:val="002532C1"/>
    <w:rsid w:val="00253804"/>
    <w:rsid w:val="00254347"/>
    <w:rsid w:val="0025489E"/>
    <w:rsid w:val="002611F5"/>
    <w:rsid w:val="0026145A"/>
    <w:rsid w:val="00263B2B"/>
    <w:rsid w:val="0027341D"/>
    <w:rsid w:val="002739A7"/>
    <w:rsid w:val="00280441"/>
    <w:rsid w:val="002814F3"/>
    <w:rsid w:val="0028275A"/>
    <w:rsid w:val="00283DD4"/>
    <w:rsid w:val="00295B60"/>
    <w:rsid w:val="002A33D3"/>
    <w:rsid w:val="002A3791"/>
    <w:rsid w:val="002A3E7D"/>
    <w:rsid w:val="002A6D7E"/>
    <w:rsid w:val="002A70C2"/>
    <w:rsid w:val="002A71FC"/>
    <w:rsid w:val="002B13E6"/>
    <w:rsid w:val="002C1D63"/>
    <w:rsid w:val="002C28E7"/>
    <w:rsid w:val="002C3799"/>
    <w:rsid w:val="002C5F75"/>
    <w:rsid w:val="002E0739"/>
    <w:rsid w:val="002E5AF2"/>
    <w:rsid w:val="002E6487"/>
    <w:rsid w:val="002E7762"/>
    <w:rsid w:val="002F1B37"/>
    <w:rsid w:val="00300AF4"/>
    <w:rsid w:val="003031B8"/>
    <w:rsid w:val="00310218"/>
    <w:rsid w:val="0031230B"/>
    <w:rsid w:val="00313A30"/>
    <w:rsid w:val="00317B99"/>
    <w:rsid w:val="0032370E"/>
    <w:rsid w:val="00335AB7"/>
    <w:rsid w:val="003372A1"/>
    <w:rsid w:val="00337F2D"/>
    <w:rsid w:val="003401D8"/>
    <w:rsid w:val="00342A2E"/>
    <w:rsid w:val="0034330C"/>
    <w:rsid w:val="00344534"/>
    <w:rsid w:val="003469BD"/>
    <w:rsid w:val="00347564"/>
    <w:rsid w:val="00350524"/>
    <w:rsid w:val="0036255C"/>
    <w:rsid w:val="00362884"/>
    <w:rsid w:val="00363AEA"/>
    <w:rsid w:val="00370F25"/>
    <w:rsid w:val="003712ED"/>
    <w:rsid w:val="0037244B"/>
    <w:rsid w:val="003744A8"/>
    <w:rsid w:val="003749C7"/>
    <w:rsid w:val="003830F0"/>
    <w:rsid w:val="00383315"/>
    <w:rsid w:val="00383711"/>
    <w:rsid w:val="00390693"/>
    <w:rsid w:val="00392CFB"/>
    <w:rsid w:val="00393F9E"/>
    <w:rsid w:val="003947C0"/>
    <w:rsid w:val="00395796"/>
    <w:rsid w:val="003A18F1"/>
    <w:rsid w:val="003A2FA4"/>
    <w:rsid w:val="003A3900"/>
    <w:rsid w:val="003A4CB9"/>
    <w:rsid w:val="003A55BB"/>
    <w:rsid w:val="003A6388"/>
    <w:rsid w:val="003B2068"/>
    <w:rsid w:val="003B59AC"/>
    <w:rsid w:val="003C1974"/>
    <w:rsid w:val="003D29C2"/>
    <w:rsid w:val="003D6357"/>
    <w:rsid w:val="003E630A"/>
    <w:rsid w:val="003F1D4E"/>
    <w:rsid w:val="003F3EC2"/>
    <w:rsid w:val="003F4CC7"/>
    <w:rsid w:val="004012F4"/>
    <w:rsid w:val="0040524A"/>
    <w:rsid w:val="00405592"/>
    <w:rsid w:val="004056D8"/>
    <w:rsid w:val="004076F8"/>
    <w:rsid w:val="00411473"/>
    <w:rsid w:val="0041460B"/>
    <w:rsid w:val="00414611"/>
    <w:rsid w:val="00414711"/>
    <w:rsid w:val="00417B7E"/>
    <w:rsid w:val="00421DF8"/>
    <w:rsid w:val="004245D4"/>
    <w:rsid w:val="00427B65"/>
    <w:rsid w:val="00427F61"/>
    <w:rsid w:val="00436DFB"/>
    <w:rsid w:val="004401B1"/>
    <w:rsid w:val="00441D7B"/>
    <w:rsid w:val="004450A8"/>
    <w:rsid w:val="00450AAA"/>
    <w:rsid w:val="00451144"/>
    <w:rsid w:val="004551B1"/>
    <w:rsid w:val="00456040"/>
    <w:rsid w:val="00460D9A"/>
    <w:rsid w:val="004645B4"/>
    <w:rsid w:val="00466CAF"/>
    <w:rsid w:val="00470419"/>
    <w:rsid w:val="00475756"/>
    <w:rsid w:val="00482F06"/>
    <w:rsid w:val="00483A11"/>
    <w:rsid w:val="00491352"/>
    <w:rsid w:val="00494C53"/>
    <w:rsid w:val="004A00C1"/>
    <w:rsid w:val="004A01BB"/>
    <w:rsid w:val="004A21FE"/>
    <w:rsid w:val="004A3270"/>
    <w:rsid w:val="004B1D8D"/>
    <w:rsid w:val="004B6103"/>
    <w:rsid w:val="004C3C89"/>
    <w:rsid w:val="004C7431"/>
    <w:rsid w:val="004C76DD"/>
    <w:rsid w:val="004D01BC"/>
    <w:rsid w:val="004D04BE"/>
    <w:rsid w:val="004E3F7F"/>
    <w:rsid w:val="004F2C42"/>
    <w:rsid w:val="004F532F"/>
    <w:rsid w:val="004F7AF4"/>
    <w:rsid w:val="0050047C"/>
    <w:rsid w:val="0050596A"/>
    <w:rsid w:val="00507A5B"/>
    <w:rsid w:val="00512424"/>
    <w:rsid w:val="005128B3"/>
    <w:rsid w:val="00515994"/>
    <w:rsid w:val="00515C43"/>
    <w:rsid w:val="005160B8"/>
    <w:rsid w:val="005166B8"/>
    <w:rsid w:val="005223C8"/>
    <w:rsid w:val="00524818"/>
    <w:rsid w:val="005311E5"/>
    <w:rsid w:val="00540DD9"/>
    <w:rsid w:val="0054446E"/>
    <w:rsid w:val="00547289"/>
    <w:rsid w:val="005502FF"/>
    <w:rsid w:val="005552C6"/>
    <w:rsid w:val="00555B6A"/>
    <w:rsid w:val="005564C5"/>
    <w:rsid w:val="005674AD"/>
    <w:rsid w:val="00567C47"/>
    <w:rsid w:val="00570971"/>
    <w:rsid w:val="0057353A"/>
    <w:rsid w:val="00580B5B"/>
    <w:rsid w:val="00581BEC"/>
    <w:rsid w:val="00583AF5"/>
    <w:rsid w:val="0059076F"/>
    <w:rsid w:val="005A4152"/>
    <w:rsid w:val="005B0C8E"/>
    <w:rsid w:val="005B1992"/>
    <w:rsid w:val="005B1E0D"/>
    <w:rsid w:val="005C0ADB"/>
    <w:rsid w:val="005C10CD"/>
    <w:rsid w:val="005C22EA"/>
    <w:rsid w:val="005C3F8C"/>
    <w:rsid w:val="005C44D2"/>
    <w:rsid w:val="005D04C8"/>
    <w:rsid w:val="005D46CB"/>
    <w:rsid w:val="005D5214"/>
    <w:rsid w:val="005D702A"/>
    <w:rsid w:val="005D76EB"/>
    <w:rsid w:val="005E1983"/>
    <w:rsid w:val="005E307F"/>
    <w:rsid w:val="005F0644"/>
    <w:rsid w:val="005F1444"/>
    <w:rsid w:val="005F1C84"/>
    <w:rsid w:val="005F2636"/>
    <w:rsid w:val="005F3B89"/>
    <w:rsid w:val="00602186"/>
    <w:rsid w:val="006050DF"/>
    <w:rsid w:val="0060678B"/>
    <w:rsid w:val="00610E5B"/>
    <w:rsid w:val="00611EB8"/>
    <w:rsid w:val="006142B3"/>
    <w:rsid w:val="006150CE"/>
    <w:rsid w:val="006158D2"/>
    <w:rsid w:val="0062144D"/>
    <w:rsid w:val="00622131"/>
    <w:rsid w:val="00633D89"/>
    <w:rsid w:val="00637240"/>
    <w:rsid w:val="006400C4"/>
    <w:rsid w:val="006401FA"/>
    <w:rsid w:val="0064185C"/>
    <w:rsid w:val="00642451"/>
    <w:rsid w:val="006570A8"/>
    <w:rsid w:val="00675822"/>
    <w:rsid w:val="00675EF0"/>
    <w:rsid w:val="00680461"/>
    <w:rsid w:val="006807E5"/>
    <w:rsid w:val="00693439"/>
    <w:rsid w:val="006948D0"/>
    <w:rsid w:val="006951B5"/>
    <w:rsid w:val="006966E3"/>
    <w:rsid w:val="00697529"/>
    <w:rsid w:val="006975DB"/>
    <w:rsid w:val="006A09C2"/>
    <w:rsid w:val="006A1C91"/>
    <w:rsid w:val="006A5680"/>
    <w:rsid w:val="006B3EB0"/>
    <w:rsid w:val="006C35A0"/>
    <w:rsid w:val="006C4688"/>
    <w:rsid w:val="006C773A"/>
    <w:rsid w:val="006D33A0"/>
    <w:rsid w:val="006E20C1"/>
    <w:rsid w:val="006E5594"/>
    <w:rsid w:val="006E6F3F"/>
    <w:rsid w:val="006E71BB"/>
    <w:rsid w:val="007034B2"/>
    <w:rsid w:val="00703C52"/>
    <w:rsid w:val="00706399"/>
    <w:rsid w:val="00707E9F"/>
    <w:rsid w:val="00710697"/>
    <w:rsid w:val="00711ED0"/>
    <w:rsid w:val="007142E2"/>
    <w:rsid w:val="0071496F"/>
    <w:rsid w:val="007169A6"/>
    <w:rsid w:val="00723DA3"/>
    <w:rsid w:val="00731565"/>
    <w:rsid w:val="00732179"/>
    <w:rsid w:val="00734C18"/>
    <w:rsid w:val="00734D1F"/>
    <w:rsid w:val="00741FC9"/>
    <w:rsid w:val="00742030"/>
    <w:rsid w:val="00746B26"/>
    <w:rsid w:val="0075135F"/>
    <w:rsid w:val="00754F80"/>
    <w:rsid w:val="00755101"/>
    <w:rsid w:val="007610C2"/>
    <w:rsid w:val="00762838"/>
    <w:rsid w:val="007659DA"/>
    <w:rsid w:val="00765D74"/>
    <w:rsid w:val="00772C03"/>
    <w:rsid w:val="00773BFB"/>
    <w:rsid w:val="00775448"/>
    <w:rsid w:val="0077688E"/>
    <w:rsid w:val="00776F06"/>
    <w:rsid w:val="00776F54"/>
    <w:rsid w:val="00780095"/>
    <w:rsid w:val="00786B09"/>
    <w:rsid w:val="00792910"/>
    <w:rsid w:val="00792EB1"/>
    <w:rsid w:val="00795DC1"/>
    <w:rsid w:val="007A11B8"/>
    <w:rsid w:val="007A2C29"/>
    <w:rsid w:val="007B0E35"/>
    <w:rsid w:val="007B1041"/>
    <w:rsid w:val="007B10AA"/>
    <w:rsid w:val="007B3D3B"/>
    <w:rsid w:val="007B5EBB"/>
    <w:rsid w:val="007B5F58"/>
    <w:rsid w:val="007C1F17"/>
    <w:rsid w:val="007C6CDC"/>
    <w:rsid w:val="007D06B0"/>
    <w:rsid w:val="007D2493"/>
    <w:rsid w:val="007D389D"/>
    <w:rsid w:val="007D3B17"/>
    <w:rsid w:val="007E6C22"/>
    <w:rsid w:val="007E7307"/>
    <w:rsid w:val="007F0F7D"/>
    <w:rsid w:val="007F4174"/>
    <w:rsid w:val="007F704E"/>
    <w:rsid w:val="00800EA2"/>
    <w:rsid w:val="008027B9"/>
    <w:rsid w:val="00803BAF"/>
    <w:rsid w:val="00805554"/>
    <w:rsid w:val="00805B5C"/>
    <w:rsid w:val="00805EC1"/>
    <w:rsid w:val="00807774"/>
    <w:rsid w:val="008103A7"/>
    <w:rsid w:val="00811960"/>
    <w:rsid w:val="008142A3"/>
    <w:rsid w:val="008210E7"/>
    <w:rsid w:val="00822CFD"/>
    <w:rsid w:val="00822E08"/>
    <w:rsid w:val="00824F03"/>
    <w:rsid w:val="008311BC"/>
    <w:rsid w:val="008367F6"/>
    <w:rsid w:val="00844E74"/>
    <w:rsid w:val="0085393A"/>
    <w:rsid w:val="0085394E"/>
    <w:rsid w:val="008552B5"/>
    <w:rsid w:val="0085532D"/>
    <w:rsid w:val="00856A62"/>
    <w:rsid w:val="0086163E"/>
    <w:rsid w:val="00865D7B"/>
    <w:rsid w:val="0087306D"/>
    <w:rsid w:val="0088289C"/>
    <w:rsid w:val="00882AC9"/>
    <w:rsid w:val="0088493F"/>
    <w:rsid w:val="00884D10"/>
    <w:rsid w:val="008864C5"/>
    <w:rsid w:val="00886723"/>
    <w:rsid w:val="0088701C"/>
    <w:rsid w:val="00887A03"/>
    <w:rsid w:val="00887CA8"/>
    <w:rsid w:val="00891DE7"/>
    <w:rsid w:val="0089775E"/>
    <w:rsid w:val="008A0183"/>
    <w:rsid w:val="008A064D"/>
    <w:rsid w:val="008A30EB"/>
    <w:rsid w:val="008A61D5"/>
    <w:rsid w:val="008A6E69"/>
    <w:rsid w:val="008B062A"/>
    <w:rsid w:val="008B11D7"/>
    <w:rsid w:val="008B16BF"/>
    <w:rsid w:val="008B5DA4"/>
    <w:rsid w:val="008B66EB"/>
    <w:rsid w:val="008C1E12"/>
    <w:rsid w:val="008C36AB"/>
    <w:rsid w:val="008C4233"/>
    <w:rsid w:val="008D19F3"/>
    <w:rsid w:val="008D24A5"/>
    <w:rsid w:val="008D2D72"/>
    <w:rsid w:val="008D3503"/>
    <w:rsid w:val="008D4C2F"/>
    <w:rsid w:val="008E55F2"/>
    <w:rsid w:val="008E7948"/>
    <w:rsid w:val="008E7B57"/>
    <w:rsid w:val="008F5EB2"/>
    <w:rsid w:val="008F6028"/>
    <w:rsid w:val="008F7ADB"/>
    <w:rsid w:val="00901DB4"/>
    <w:rsid w:val="0090501B"/>
    <w:rsid w:val="009070C2"/>
    <w:rsid w:val="00913182"/>
    <w:rsid w:val="009171A2"/>
    <w:rsid w:val="009177AF"/>
    <w:rsid w:val="009235D6"/>
    <w:rsid w:val="00942C65"/>
    <w:rsid w:val="009448AA"/>
    <w:rsid w:val="0094749E"/>
    <w:rsid w:val="00951AA4"/>
    <w:rsid w:val="00953B1E"/>
    <w:rsid w:val="0095668E"/>
    <w:rsid w:val="009571E6"/>
    <w:rsid w:val="009606FB"/>
    <w:rsid w:val="00960ED4"/>
    <w:rsid w:val="00966AC8"/>
    <w:rsid w:val="00966EFE"/>
    <w:rsid w:val="00967A47"/>
    <w:rsid w:val="00971D43"/>
    <w:rsid w:val="00973735"/>
    <w:rsid w:val="009749A1"/>
    <w:rsid w:val="00975C3A"/>
    <w:rsid w:val="009768C6"/>
    <w:rsid w:val="00977B0A"/>
    <w:rsid w:val="009821F9"/>
    <w:rsid w:val="00990B4C"/>
    <w:rsid w:val="009935EC"/>
    <w:rsid w:val="00993E3D"/>
    <w:rsid w:val="009964F2"/>
    <w:rsid w:val="009A5C39"/>
    <w:rsid w:val="009B2669"/>
    <w:rsid w:val="009B3134"/>
    <w:rsid w:val="009B4E0B"/>
    <w:rsid w:val="009B51C5"/>
    <w:rsid w:val="009B6C0B"/>
    <w:rsid w:val="009C10D3"/>
    <w:rsid w:val="009C4460"/>
    <w:rsid w:val="009C4C0B"/>
    <w:rsid w:val="009C5E73"/>
    <w:rsid w:val="009D1D69"/>
    <w:rsid w:val="009D25F5"/>
    <w:rsid w:val="009D79BF"/>
    <w:rsid w:val="009E0484"/>
    <w:rsid w:val="009E4829"/>
    <w:rsid w:val="009F18F8"/>
    <w:rsid w:val="00A013D7"/>
    <w:rsid w:val="00A02686"/>
    <w:rsid w:val="00A06934"/>
    <w:rsid w:val="00A10BBB"/>
    <w:rsid w:val="00A120F8"/>
    <w:rsid w:val="00A14201"/>
    <w:rsid w:val="00A159C4"/>
    <w:rsid w:val="00A27A04"/>
    <w:rsid w:val="00A32A3C"/>
    <w:rsid w:val="00A32BE3"/>
    <w:rsid w:val="00A3579B"/>
    <w:rsid w:val="00A36870"/>
    <w:rsid w:val="00A43AED"/>
    <w:rsid w:val="00A44BC5"/>
    <w:rsid w:val="00A44BF6"/>
    <w:rsid w:val="00A47AAC"/>
    <w:rsid w:val="00A5075E"/>
    <w:rsid w:val="00A55383"/>
    <w:rsid w:val="00A56DC8"/>
    <w:rsid w:val="00A63521"/>
    <w:rsid w:val="00A639E8"/>
    <w:rsid w:val="00A64F6D"/>
    <w:rsid w:val="00A71CBA"/>
    <w:rsid w:val="00A7313A"/>
    <w:rsid w:val="00A83733"/>
    <w:rsid w:val="00A840C4"/>
    <w:rsid w:val="00A846BA"/>
    <w:rsid w:val="00A93DF8"/>
    <w:rsid w:val="00A95387"/>
    <w:rsid w:val="00A96801"/>
    <w:rsid w:val="00A97A6A"/>
    <w:rsid w:val="00AA2AB5"/>
    <w:rsid w:val="00AA35CB"/>
    <w:rsid w:val="00AA386E"/>
    <w:rsid w:val="00AA4595"/>
    <w:rsid w:val="00AB10A4"/>
    <w:rsid w:val="00AB536E"/>
    <w:rsid w:val="00AC5208"/>
    <w:rsid w:val="00AD5FED"/>
    <w:rsid w:val="00AD7467"/>
    <w:rsid w:val="00AD7F2A"/>
    <w:rsid w:val="00AE14F4"/>
    <w:rsid w:val="00AE2402"/>
    <w:rsid w:val="00AE58E9"/>
    <w:rsid w:val="00AE7617"/>
    <w:rsid w:val="00AF41CB"/>
    <w:rsid w:val="00B01390"/>
    <w:rsid w:val="00B03218"/>
    <w:rsid w:val="00B07A3F"/>
    <w:rsid w:val="00B16A8D"/>
    <w:rsid w:val="00B17F35"/>
    <w:rsid w:val="00B25F21"/>
    <w:rsid w:val="00B26817"/>
    <w:rsid w:val="00B30B1A"/>
    <w:rsid w:val="00B3399A"/>
    <w:rsid w:val="00B42761"/>
    <w:rsid w:val="00B439AA"/>
    <w:rsid w:val="00B43E90"/>
    <w:rsid w:val="00B47439"/>
    <w:rsid w:val="00B47484"/>
    <w:rsid w:val="00B50E86"/>
    <w:rsid w:val="00B534F8"/>
    <w:rsid w:val="00B53730"/>
    <w:rsid w:val="00B5751D"/>
    <w:rsid w:val="00B60C24"/>
    <w:rsid w:val="00B65613"/>
    <w:rsid w:val="00B6691D"/>
    <w:rsid w:val="00B66A8B"/>
    <w:rsid w:val="00B67494"/>
    <w:rsid w:val="00B72606"/>
    <w:rsid w:val="00B82281"/>
    <w:rsid w:val="00B83611"/>
    <w:rsid w:val="00B84EE8"/>
    <w:rsid w:val="00B85470"/>
    <w:rsid w:val="00B91E2F"/>
    <w:rsid w:val="00B952FB"/>
    <w:rsid w:val="00B96C96"/>
    <w:rsid w:val="00B97CC8"/>
    <w:rsid w:val="00B97E6A"/>
    <w:rsid w:val="00BA1159"/>
    <w:rsid w:val="00BA655F"/>
    <w:rsid w:val="00BB5A6C"/>
    <w:rsid w:val="00BB6BA8"/>
    <w:rsid w:val="00BC208C"/>
    <w:rsid w:val="00BC37A3"/>
    <w:rsid w:val="00BC3983"/>
    <w:rsid w:val="00BC469F"/>
    <w:rsid w:val="00BC7FD7"/>
    <w:rsid w:val="00BD58AC"/>
    <w:rsid w:val="00BD6DDB"/>
    <w:rsid w:val="00BE7790"/>
    <w:rsid w:val="00BF298E"/>
    <w:rsid w:val="00BF4374"/>
    <w:rsid w:val="00C00252"/>
    <w:rsid w:val="00C016C4"/>
    <w:rsid w:val="00C0219A"/>
    <w:rsid w:val="00C11134"/>
    <w:rsid w:val="00C14115"/>
    <w:rsid w:val="00C23AEE"/>
    <w:rsid w:val="00C30BE9"/>
    <w:rsid w:val="00C321BF"/>
    <w:rsid w:val="00C32AC7"/>
    <w:rsid w:val="00C36358"/>
    <w:rsid w:val="00C40622"/>
    <w:rsid w:val="00C4235A"/>
    <w:rsid w:val="00C439BE"/>
    <w:rsid w:val="00C45860"/>
    <w:rsid w:val="00C46982"/>
    <w:rsid w:val="00C4709F"/>
    <w:rsid w:val="00C51AD7"/>
    <w:rsid w:val="00C520B6"/>
    <w:rsid w:val="00C53A51"/>
    <w:rsid w:val="00C5412C"/>
    <w:rsid w:val="00C57F5E"/>
    <w:rsid w:val="00C60AD7"/>
    <w:rsid w:val="00C755D6"/>
    <w:rsid w:val="00C92CF2"/>
    <w:rsid w:val="00C93420"/>
    <w:rsid w:val="00C93B8A"/>
    <w:rsid w:val="00C97A6F"/>
    <w:rsid w:val="00CA1079"/>
    <w:rsid w:val="00CA17E5"/>
    <w:rsid w:val="00CA2202"/>
    <w:rsid w:val="00CA7B4D"/>
    <w:rsid w:val="00CB0052"/>
    <w:rsid w:val="00CB056C"/>
    <w:rsid w:val="00CB2C04"/>
    <w:rsid w:val="00CB52E3"/>
    <w:rsid w:val="00CB54AC"/>
    <w:rsid w:val="00CB5A64"/>
    <w:rsid w:val="00CB6E6B"/>
    <w:rsid w:val="00CC1FAF"/>
    <w:rsid w:val="00CC6EB2"/>
    <w:rsid w:val="00CD4C5A"/>
    <w:rsid w:val="00CD4F1C"/>
    <w:rsid w:val="00CD5E29"/>
    <w:rsid w:val="00CE0A03"/>
    <w:rsid w:val="00CE4BD3"/>
    <w:rsid w:val="00CE6A10"/>
    <w:rsid w:val="00CF08C2"/>
    <w:rsid w:val="00CF7B95"/>
    <w:rsid w:val="00D0516F"/>
    <w:rsid w:val="00D1062A"/>
    <w:rsid w:val="00D11310"/>
    <w:rsid w:val="00D11F37"/>
    <w:rsid w:val="00D12122"/>
    <w:rsid w:val="00D124DC"/>
    <w:rsid w:val="00D23A1C"/>
    <w:rsid w:val="00D26B88"/>
    <w:rsid w:val="00D2796B"/>
    <w:rsid w:val="00D31741"/>
    <w:rsid w:val="00D34B06"/>
    <w:rsid w:val="00D413F0"/>
    <w:rsid w:val="00D451CE"/>
    <w:rsid w:val="00D502F5"/>
    <w:rsid w:val="00D56861"/>
    <w:rsid w:val="00D5726F"/>
    <w:rsid w:val="00D63120"/>
    <w:rsid w:val="00D64828"/>
    <w:rsid w:val="00D721BB"/>
    <w:rsid w:val="00D74303"/>
    <w:rsid w:val="00D770C3"/>
    <w:rsid w:val="00D80B68"/>
    <w:rsid w:val="00D81CEB"/>
    <w:rsid w:val="00D835D3"/>
    <w:rsid w:val="00D85598"/>
    <w:rsid w:val="00D8608E"/>
    <w:rsid w:val="00D9095E"/>
    <w:rsid w:val="00D9432F"/>
    <w:rsid w:val="00D97B4F"/>
    <w:rsid w:val="00DA1516"/>
    <w:rsid w:val="00DA44EB"/>
    <w:rsid w:val="00DA46F8"/>
    <w:rsid w:val="00DB1E04"/>
    <w:rsid w:val="00DB4570"/>
    <w:rsid w:val="00DB6698"/>
    <w:rsid w:val="00DB6BBA"/>
    <w:rsid w:val="00DC419A"/>
    <w:rsid w:val="00DD0968"/>
    <w:rsid w:val="00DD0D24"/>
    <w:rsid w:val="00DD3AD7"/>
    <w:rsid w:val="00DD49F8"/>
    <w:rsid w:val="00DD4F6C"/>
    <w:rsid w:val="00DD5E11"/>
    <w:rsid w:val="00DE0FEB"/>
    <w:rsid w:val="00DF3419"/>
    <w:rsid w:val="00DF3508"/>
    <w:rsid w:val="00DF623C"/>
    <w:rsid w:val="00DF7FAB"/>
    <w:rsid w:val="00E0265A"/>
    <w:rsid w:val="00E05FF2"/>
    <w:rsid w:val="00E07DD5"/>
    <w:rsid w:val="00E11950"/>
    <w:rsid w:val="00E1662B"/>
    <w:rsid w:val="00E16C30"/>
    <w:rsid w:val="00E2230D"/>
    <w:rsid w:val="00E236DA"/>
    <w:rsid w:val="00E27E7A"/>
    <w:rsid w:val="00E31C67"/>
    <w:rsid w:val="00E358FA"/>
    <w:rsid w:val="00E376F0"/>
    <w:rsid w:val="00E40510"/>
    <w:rsid w:val="00E460F8"/>
    <w:rsid w:val="00E47D5C"/>
    <w:rsid w:val="00E5162B"/>
    <w:rsid w:val="00E520B4"/>
    <w:rsid w:val="00E52C46"/>
    <w:rsid w:val="00E55518"/>
    <w:rsid w:val="00E5797A"/>
    <w:rsid w:val="00E62AD0"/>
    <w:rsid w:val="00E63C56"/>
    <w:rsid w:val="00E651C1"/>
    <w:rsid w:val="00E6735C"/>
    <w:rsid w:val="00E67FF0"/>
    <w:rsid w:val="00E718D1"/>
    <w:rsid w:val="00E76BA0"/>
    <w:rsid w:val="00E81146"/>
    <w:rsid w:val="00E81156"/>
    <w:rsid w:val="00E83031"/>
    <w:rsid w:val="00E86146"/>
    <w:rsid w:val="00E9580F"/>
    <w:rsid w:val="00E95AC9"/>
    <w:rsid w:val="00E966F1"/>
    <w:rsid w:val="00E97D28"/>
    <w:rsid w:val="00EA255E"/>
    <w:rsid w:val="00EA3387"/>
    <w:rsid w:val="00EA3490"/>
    <w:rsid w:val="00EA36D8"/>
    <w:rsid w:val="00EA39BC"/>
    <w:rsid w:val="00EA72BB"/>
    <w:rsid w:val="00EA7637"/>
    <w:rsid w:val="00EA7784"/>
    <w:rsid w:val="00EB66C1"/>
    <w:rsid w:val="00EB7785"/>
    <w:rsid w:val="00EC0873"/>
    <w:rsid w:val="00EC215E"/>
    <w:rsid w:val="00EC2CC4"/>
    <w:rsid w:val="00EC4E21"/>
    <w:rsid w:val="00EC58A7"/>
    <w:rsid w:val="00ED2F70"/>
    <w:rsid w:val="00ED45F3"/>
    <w:rsid w:val="00ED467E"/>
    <w:rsid w:val="00ED6393"/>
    <w:rsid w:val="00EE2D6D"/>
    <w:rsid w:val="00EE4272"/>
    <w:rsid w:val="00EF0A9B"/>
    <w:rsid w:val="00EF50B7"/>
    <w:rsid w:val="00EF5617"/>
    <w:rsid w:val="00EF75C0"/>
    <w:rsid w:val="00F019E0"/>
    <w:rsid w:val="00F03DDF"/>
    <w:rsid w:val="00F07B0F"/>
    <w:rsid w:val="00F07E86"/>
    <w:rsid w:val="00F116EB"/>
    <w:rsid w:val="00F11AEF"/>
    <w:rsid w:val="00F11E99"/>
    <w:rsid w:val="00F1219A"/>
    <w:rsid w:val="00F124C1"/>
    <w:rsid w:val="00F12EF7"/>
    <w:rsid w:val="00F15853"/>
    <w:rsid w:val="00F209D0"/>
    <w:rsid w:val="00F21639"/>
    <w:rsid w:val="00F25E37"/>
    <w:rsid w:val="00F31363"/>
    <w:rsid w:val="00F32966"/>
    <w:rsid w:val="00F334F1"/>
    <w:rsid w:val="00F37EB1"/>
    <w:rsid w:val="00F46571"/>
    <w:rsid w:val="00F47F78"/>
    <w:rsid w:val="00F502E3"/>
    <w:rsid w:val="00F5099F"/>
    <w:rsid w:val="00F54675"/>
    <w:rsid w:val="00F60F1C"/>
    <w:rsid w:val="00F64AE2"/>
    <w:rsid w:val="00F64BD5"/>
    <w:rsid w:val="00F65E19"/>
    <w:rsid w:val="00F66824"/>
    <w:rsid w:val="00F668D1"/>
    <w:rsid w:val="00F7195A"/>
    <w:rsid w:val="00F71CE9"/>
    <w:rsid w:val="00F82BEE"/>
    <w:rsid w:val="00F922EB"/>
    <w:rsid w:val="00F948F3"/>
    <w:rsid w:val="00FA358C"/>
    <w:rsid w:val="00FA4674"/>
    <w:rsid w:val="00FA59D0"/>
    <w:rsid w:val="00FA744E"/>
    <w:rsid w:val="00FB0386"/>
    <w:rsid w:val="00FB45CE"/>
    <w:rsid w:val="00FC00BE"/>
    <w:rsid w:val="00FC236A"/>
    <w:rsid w:val="00FC2432"/>
    <w:rsid w:val="00FC2F2E"/>
    <w:rsid w:val="00FC3850"/>
    <w:rsid w:val="00FD0B6B"/>
    <w:rsid w:val="00FD25FE"/>
    <w:rsid w:val="00FD2729"/>
    <w:rsid w:val="00FD3023"/>
    <w:rsid w:val="00FE3104"/>
    <w:rsid w:val="00FF2576"/>
    <w:rsid w:val="00FF2970"/>
    <w:rsid w:val="00FF4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4DBAE"/>
  <w14:defaultImageDpi w14:val="32767"/>
  <w15:chartTrackingRefBased/>
  <w15:docId w15:val="{02EF75F0-04AB-48F7-AE4B-C9D9B6E5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4F6C"/>
    <w:pPr>
      <w:tabs>
        <w:tab w:val="center" w:pos="4536"/>
        <w:tab w:val="right" w:pos="9072"/>
      </w:tabs>
    </w:pPr>
  </w:style>
  <w:style w:type="character" w:customStyle="1" w:styleId="KopfzeileZchn">
    <w:name w:val="Kopfzeile Zchn"/>
    <w:basedOn w:val="Absatz-Standardschriftart"/>
    <w:link w:val="Kopfzeile"/>
    <w:uiPriority w:val="99"/>
    <w:rsid w:val="00DD4F6C"/>
  </w:style>
  <w:style w:type="paragraph" w:styleId="Fuzeile">
    <w:name w:val="footer"/>
    <w:basedOn w:val="Standard"/>
    <w:link w:val="FuzeileZchn"/>
    <w:uiPriority w:val="99"/>
    <w:unhideWhenUsed/>
    <w:rsid w:val="00DD4F6C"/>
    <w:pPr>
      <w:tabs>
        <w:tab w:val="center" w:pos="4536"/>
        <w:tab w:val="right" w:pos="9072"/>
      </w:tabs>
    </w:pPr>
  </w:style>
  <w:style w:type="character" w:customStyle="1" w:styleId="FuzeileZchn">
    <w:name w:val="Fußzeile Zchn"/>
    <w:basedOn w:val="Absatz-Standardschriftart"/>
    <w:link w:val="Fuzeile"/>
    <w:uiPriority w:val="99"/>
    <w:rsid w:val="00DD4F6C"/>
  </w:style>
  <w:style w:type="character" w:styleId="Seitenzahl">
    <w:name w:val="page number"/>
    <w:basedOn w:val="Absatz-Standardschriftart"/>
    <w:uiPriority w:val="99"/>
    <w:semiHidden/>
    <w:unhideWhenUsed/>
    <w:rsid w:val="00237C84"/>
  </w:style>
  <w:style w:type="paragraph" w:customStyle="1" w:styleId="Maintitle">
    <w:name w:val="Main title"/>
    <w:qFormat/>
    <w:rsid w:val="0037244B"/>
    <w:pPr>
      <w:spacing w:line="560" w:lineRule="exact"/>
    </w:pPr>
    <w:rPr>
      <w:rFonts w:ascii="Alpine Ascension" w:hAnsi="Alpine Ascension" w:cs="Times New Roman (Corps CS)"/>
      <w:caps/>
      <w:color w:val="000000" w:themeColor="text1"/>
      <w:sz w:val="52"/>
      <w:szCs w:val="52"/>
    </w:rPr>
  </w:style>
  <w:style w:type="paragraph" w:customStyle="1" w:styleId="Dateline">
    <w:name w:val="Date line"/>
    <w:qFormat/>
    <w:rsid w:val="0037244B"/>
    <w:pPr>
      <w:spacing w:after="540" w:line="400" w:lineRule="exact"/>
    </w:pPr>
    <w:rPr>
      <w:rFonts w:ascii="Alpine Ascension" w:hAnsi="Alpine Ascension"/>
    </w:rPr>
  </w:style>
  <w:style w:type="paragraph" w:customStyle="1" w:styleId="Subtitle1">
    <w:name w:val="Subtitle 1"/>
    <w:basedOn w:val="Standard"/>
    <w:uiPriority w:val="99"/>
    <w:qFormat/>
    <w:rsid w:val="0037244B"/>
    <w:pPr>
      <w:spacing w:line="300" w:lineRule="exact"/>
    </w:pPr>
    <w:rPr>
      <w:rFonts w:ascii="Alpine Ascension" w:hAnsi="Alpine Ascension" w:cs="Times New Roman (Corps CS)"/>
      <w:b/>
      <w:bCs/>
      <w:caps/>
    </w:rPr>
  </w:style>
  <w:style w:type="paragraph" w:customStyle="1" w:styleId="Subtitle2">
    <w:name w:val="Subtitle 2"/>
    <w:uiPriority w:val="99"/>
    <w:qFormat/>
    <w:rsid w:val="0037244B"/>
    <w:pPr>
      <w:spacing w:line="300" w:lineRule="exact"/>
    </w:pPr>
    <w:rPr>
      <w:rFonts w:ascii="Alpine Ascension" w:hAnsi="Alpine Ascension" w:cs="Times New Roman (Corps CS)"/>
      <w:b/>
      <w:bCs/>
    </w:rPr>
  </w:style>
  <w:style w:type="paragraph" w:customStyle="1" w:styleId="Contenttext1">
    <w:name w:val="Content text 1"/>
    <w:basedOn w:val="Standard"/>
    <w:uiPriority w:val="99"/>
    <w:qFormat/>
    <w:rsid w:val="0037244B"/>
    <w:pPr>
      <w:spacing w:line="300" w:lineRule="exact"/>
      <w:jc w:val="both"/>
    </w:pPr>
    <w:rPr>
      <w:rFonts w:ascii="Read Light" w:hAnsi="Read Light" w:cs="Read Light"/>
      <w:noProof/>
    </w:rPr>
  </w:style>
  <w:style w:type="paragraph" w:customStyle="1" w:styleId="Contenttext2">
    <w:name w:val="Content text 2"/>
    <w:basedOn w:val="Standard"/>
    <w:uiPriority w:val="99"/>
    <w:qFormat/>
    <w:rsid w:val="0037244B"/>
    <w:pPr>
      <w:spacing w:line="240" w:lineRule="exact"/>
      <w:jc w:val="both"/>
    </w:pPr>
    <w:rPr>
      <w:rFonts w:ascii="Read Light" w:hAnsi="Read Light" w:cs="Read Light"/>
      <w:sz w:val="20"/>
      <w:szCs w:val="20"/>
    </w:rPr>
  </w:style>
  <w:style w:type="paragraph" w:customStyle="1" w:styleId="Lgende1">
    <w:name w:val="Légende1"/>
    <w:basedOn w:val="Standard"/>
    <w:qFormat/>
    <w:rsid w:val="0037244B"/>
    <w:rPr>
      <w:rFonts w:ascii="Read" w:hAnsi="Read" w:cs="Read"/>
      <w:sz w:val="12"/>
      <w:szCs w:val="12"/>
    </w:rPr>
  </w:style>
  <w:style w:type="paragraph" w:styleId="StandardWeb">
    <w:name w:val="Normal (Web)"/>
    <w:basedOn w:val="Standard"/>
    <w:uiPriority w:val="99"/>
    <w:unhideWhenUsed/>
    <w:rsid w:val="008F6028"/>
    <w:pPr>
      <w:spacing w:before="100" w:beforeAutospacing="1" w:after="100" w:afterAutospacing="1"/>
    </w:pPr>
    <w:rPr>
      <w:rFonts w:ascii="Times New Roman" w:eastAsia="Times New Roman" w:hAnsi="Times New Roman" w:cs="Times New Roman"/>
      <w:lang w:eastAsia="fr-FR"/>
    </w:rPr>
  </w:style>
  <w:style w:type="paragraph" w:styleId="Listenabsatz">
    <w:name w:val="List Paragraph"/>
    <w:basedOn w:val="Standard"/>
    <w:uiPriority w:val="34"/>
    <w:qFormat/>
    <w:rsid w:val="008F6028"/>
    <w:pPr>
      <w:spacing w:after="160" w:line="259" w:lineRule="auto"/>
      <w:ind w:left="720"/>
      <w:contextualSpacing/>
    </w:pPr>
    <w:rPr>
      <w:sz w:val="22"/>
      <w:szCs w:val="22"/>
    </w:rPr>
  </w:style>
  <w:style w:type="character" w:styleId="Kommentarzeichen">
    <w:name w:val="annotation reference"/>
    <w:basedOn w:val="Absatz-Standardschriftart"/>
    <w:uiPriority w:val="99"/>
    <w:semiHidden/>
    <w:unhideWhenUsed/>
    <w:rsid w:val="00EA255E"/>
    <w:rPr>
      <w:sz w:val="16"/>
      <w:szCs w:val="16"/>
    </w:rPr>
  </w:style>
  <w:style w:type="paragraph" w:styleId="Kommentartext">
    <w:name w:val="annotation text"/>
    <w:basedOn w:val="Standard"/>
    <w:link w:val="KommentartextZchn"/>
    <w:uiPriority w:val="99"/>
    <w:semiHidden/>
    <w:unhideWhenUsed/>
    <w:rsid w:val="00EA255E"/>
    <w:rPr>
      <w:sz w:val="20"/>
      <w:szCs w:val="20"/>
    </w:rPr>
  </w:style>
  <w:style w:type="character" w:customStyle="1" w:styleId="KommentartextZchn">
    <w:name w:val="Kommentartext Zchn"/>
    <w:basedOn w:val="Absatz-Standardschriftart"/>
    <w:link w:val="Kommentartext"/>
    <w:uiPriority w:val="99"/>
    <w:semiHidden/>
    <w:rsid w:val="00EA255E"/>
    <w:rPr>
      <w:sz w:val="20"/>
      <w:szCs w:val="20"/>
    </w:rPr>
  </w:style>
  <w:style w:type="paragraph" w:styleId="Kommentarthema">
    <w:name w:val="annotation subject"/>
    <w:basedOn w:val="Kommentartext"/>
    <w:next w:val="Kommentartext"/>
    <w:link w:val="KommentarthemaZchn"/>
    <w:uiPriority w:val="99"/>
    <w:semiHidden/>
    <w:unhideWhenUsed/>
    <w:rsid w:val="00EA255E"/>
    <w:rPr>
      <w:b/>
      <w:bCs/>
    </w:rPr>
  </w:style>
  <w:style w:type="character" w:customStyle="1" w:styleId="KommentarthemaZchn">
    <w:name w:val="Kommentarthema Zchn"/>
    <w:basedOn w:val="KommentartextZchn"/>
    <w:link w:val="Kommentarthema"/>
    <w:uiPriority w:val="99"/>
    <w:semiHidden/>
    <w:rsid w:val="00EA255E"/>
    <w:rPr>
      <w:b/>
      <w:bCs/>
      <w:sz w:val="20"/>
      <w:szCs w:val="20"/>
    </w:rPr>
  </w:style>
  <w:style w:type="character" w:styleId="Hyperlink">
    <w:name w:val="Hyperlink"/>
    <w:basedOn w:val="Absatz-Standardschriftart"/>
    <w:uiPriority w:val="99"/>
    <w:unhideWhenUsed/>
    <w:rsid w:val="004551B1"/>
    <w:rPr>
      <w:color w:val="0563C1" w:themeColor="hyperlink"/>
      <w:u w:val="single"/>
    </w:rPr>
  </w:style>
  <w:style w:type="character" w:customStyle="1" w:styleId="UnresolvedMention">
    <w:name w:val="Unresolved Mention"/>
    <w:basedOn w:val="Absatz-Standardschriftart"/>
    <w:uiPriority w:val="99"/>
    <w:rsid w:val="004551B1"/>
    <w:rPr>
      <w:color w:val="605E5C"/>
      <w:shd w:val="clear" w:color="auto" w:fill="E1DFDD"/>
    </w:rPr>
  </w:style>
  <w:style w:type="paragraph" w:customStyle="1" w:styleId="MaintitleArial">
    <w:name w:val="Main title_Arial"/>
    <w:qFormat/>
    <w:rsid w:val="00C40622"/>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C40622"/>
    <w:pPr>
      <w:spacing w:after="540" w:line="400" w:lineRule="exact"/>
    </w:pPr>
    <w:rPr>
      <w:rFonts w:ascii="Arial" w:hAnsi="Arial"/>
    </w:rPr>
  </w:style>
  <w:style w:type="paragraph" w:customStyle="1" w:styleId="Subtitle1Arial">
    <w:name w:val="Subtitle 1_Arial"/>
    <w:basedOn w:val="Standard"/>
    <w:uiPriority w:val="99"/>
    <w:qFormat/>
    <w:rsid w:val="00680461"/>
    <w:pPr>
      <w:spacing w:line="300" w:lineRule="exact"/>
    </w:pPr>
    <w:rPr>
      <w:rFonts w:ascii="Arial" w:hAnsi="Arial" w:cs="Times New Roman (Corps CS)"/>
      <w:b/>
      <w:bCs/>
      <w:caps/>
    </w:rPr>
  </w:style>
  <w:style w:type="character" w:customStyle="1" w:styleId="normaltextrun">
    <w:name w:val="normaltextrun"/>
    <w:basedOn w:val="Absatz-Standardschriftart"/>
    <w:rsid w:val="00680461"/>
  </w:style>
  <w:style w:type="paragraph" w:customStyle="1" w:styleId="paragraph">
    <w:name w:val="paragraph"/>
    <w:basedOn w:val="Standard"/>
    <w:rsid w:val="00680461"/>
    <w:pPr>
      <w:spacing w:before="100" w:beforeAutospacing="1" w:after="100" w:afterAutospacing="1"/>
    </w:pPr>
    <w:rPr>
      <w:rFonts w:ascii="Times New Roman" w:eastAsia="Times New Roman" w:hAnsi="Times New Roman" w:cs="Times New Roman"/>
      <w:lang w:eastAsia="fr-FR"/>
    </w:rPr>
  </w:style>
  <w:style w:type="character" w:customStyle="1" w:styleId="eop">
    <w:name w:val="eop"/>
    <w:basedOn w:val="Absatz-Standardschriftart"/>
    <w:rsid w:val="00680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361">
      <w:bodyDiv w:val="1"/>
      <w:marLeft w:val="0"/>
      <w:marRight w:val="0"/>
      <w:marTop w:val="0"/>
      <w:marBottom w:val="0"/>
      <w:divBdr>
        <w:top w:val="none" w:sz="0" w:space="0" w:color="auto"/>
        <w:left w:val="none" w:sz="0" w:space="0" w:color="auto"/>
        <w:bottom w:val="none" w:sz="0" w:space="0" w:color="auto"/>
        <w:right w:val="none" w:sz="0" w:space="0" w:color="auto"/>
      </w:divBdr>
    </w:div>
    <w:div w:id="911431543">
      <w:bodyDiv w:val="1"/>
      <w:marLeft w:val="0"/>
      <w:marRight w:val="0"/>
      <w:marTop w:val="0"/>
      <w:marBottom w:val="0"/>
      <w:divBdr>
        <w:top w:val="none" w:sz="0" w:space="0" w:color="auto"/>
        <w:left w:val="none" w:sz="0" w:space="0" w:color="auto"/>
        <w:bottom w:val="none" w:sz="0" w:space="0" w:color="auto"/>
        <w:right w:val="none" w:sz="0" w:space="0" w:color="auto"/>
      </w:divBdr>
    </w:div>
    <w:div w:id="1429623530">
      <w:bodyDiv w:val="1"/>
      <w:marLeft w:val="0"/>
      <w:marRight w:val="0"/>
      <w:marTop w:val="0"/>
      <w:marBottom w:val="0"/>
      <w:divBdr>
        <w:top w:val="none" w:sz="0" w:space="0" w:color="auto"/>
        <w:left w:val="none" w:sz="0" w:space="0" w:color="auto"/>
        <w:bottom w:val="none" w:sz="0" w:space="0" w:color="auto"/>
        <w:right w:val="none" w:sz="0" w:space="0" w:color="auto"/>
      </w:divBdr>
    </w:div>
    <w:div w:id="1613053361">
      <w:bodyDiv w:val="1"/>
      <w:marLeft w:val="0"/>
      <w:marRight w:val="0"/>
      <w:marTop w:val="0"/>
      <w:marBottom w:val="0"/>
      <w:divBdr>
        <w:top w:val="none" w:sz="0" w:space="0" w:color="auto"/>
        <w:left w:val="none" w:sz="0" w:space="0" w:color="auto"/>
        <w:bottom w:val="none" w:sz="0" w:space="0" w:color="auto"/>
        <w:right w:val="none" w:sz="0" w:space="0" w:color="auto"/>
      </w:divBdr>
    </w:div>
    <w:div w:id="21168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renaultgroup.com/news-onair/top-stories/fota-de-la-mise-a-jour-dans-lai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arin.kirchner@renault.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www.media.alpinecars.ch" TargetMode="Externa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mailto:marc.utzinger@renault.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Alpine\Template\A_ALPINE%20PRESS%20RELEASE_A4_v21.1\WORD%20VERSION\A_Alpine%20Press%20release_A4_Ascension_Read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3" ma:contentTypeDescription="Ein neues Dokument erstellen." ma:contentTypeScope="" ma:versionID="ed4b069552a3a492e9a7995d4b2783e8">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c8475b203893f6af830f97ff669f60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1199DC-934B-4823-9C70-67469EFEDF85}">
  <ds:schemaRefs>
    <ds:schemaRef ds:uri="c941a241-5a79-4c55-b809-9e00ac9e85a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e15f707-2188-437d-9cfa-2f59b5c7f043"/>
    <ds:schemaRef ds:uri="http://www.w3.org/XML/1998/namespace"/>
  </ds:schemaRefs>
</ds:datastoreItem>
</file>

<file path=customXml/itemProps2.xml><?xml version="1.0" encoding="utf-8"?>
<ds:datastoreItem xmlns:ds="http://schemas.openxmlformats.org/officeDocument/2006/customXml" ds:itemID="{DD5BB0BF-4522-4CAB-8A86-B5C367CAA5E2}">
  <ds:schemaRefs>
    <ds:schemaRef ds:uri="http://schemas.microsoft.com/sharepoint/v3/contenttype/forms"/>
  </ds:schemaRefs>
</ds:datastoreItem>
</file>

<file path=customXml/itemProps3.xml><?xml version="1.0" encoding="utf-8"?>
<ds:datastoreItem xmlns:ds="http://schemas.openxmlformats.org/officeDocument/2006/customXml" ds:itemID="{59F9025E-B921-4A74-8F3C-D8622F0C1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A_Alpine Press release_A4_Ascension_Read_v21.1</Template>
  <TotalTime>0</TotalTime>
  <Pages>14</Pages>
  <Words>2351</Words>
  <Characters>14814</Characters>
  <Application>Microsoft Office Word</Application>
  <DocSecurity>0</DocSecurity>
  <Lines>123</Lines>
  <Paragraphs>34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Zoé Jaggi</cp:lastModifiedBy>
  <cp:revision>2</cp:revision>
  <dcterms:created xsi:type="dcterms:W3CDTF">2021-11-24T15:51:00Z</dcterms:created>
  <dcterms:modified xsi:type="dcterms:W3CDTF">2021-11-24T15:51:00Z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s Asset Type">
    <vt:lpwstr>60;#Release|40f351b1-840a-4718-8782-88591bcc1ee5</vt:lpwstr>
  </property>
  <property fmtid="{D5CDD505-2E9C-101B-9397-08002B2CF9AE}" pid="3" name="Region">
    <vt:lpwstr/>
  </property>
  <property fmtid="{D5CDD505-2E9C-101B-9397-08002B2CF9AE}" pid="4" name="Comms_x0020_Activity">
    <vt:lpwstr/>
  </property>
  <property fmtid="{D5CDD505-2E9C-101B-9397-08002B2CF9AE}" pid="5" name="Comms Topics">
    <vt:lpwstr/>
  </property>
  <property fmtid="{D5CDD505-2E9C-101B-9397-08002B2CF9AE}" pid="6" name="Related Materials">
    <vt:lpwstr/>
  </property>
  <property fmtid="{D5CDD505-2E9C-101B-9397-08002B2CF9AE}" pid="7" name="hc39a5bb142f467fbe8ece94a4aadaa6">
    <vt:lpwstr/>
  </property>
  <property fmtid="{D5CDD505-2E9C-101B-9397-08002B2CF9AE}" pid="8" name="Organizations / Regions">
    <vt:lpwstr/>
  </property>
  <property fmtid="{D5CDD505-2E9C-101B-9397-08002B2CF9AE}" pid="9" name="Event_x002c__x0020_Campaign_x0020_or_x0020_Activity_x0020_Name">
    <vt:lpwstr/>
  </property>
  <property fmtid="{D5CDD505-2E9C-101B-9397-08002B2CF9AE}" pid="10" name="Vehicles">
    <vt:lpwstr/>
  </property>
  <property fmtid="{D5CDD505-2E9C-101B-9397-08002B2CF9AE}" pid="11" name="cbb9efac28c149ca97ba5f806fbe48b6">
    <vt:lpwstr/>
  </property>
  <property fmtid="{D5CDD505-2E9C-101B-9397-08002B2CF9AE}" pid="12" name="Comms_x0020_Best_x0020_Practice_x0020_Categories">
    <vt:lpwstr/>
  </property>
  <property fmtid="{D5CDD505-2E9C-101B-9397-08002B2CF9AE}" pid="13" name="l86be07eba1b4acb9afbd6642b23ffba">
    <vt:lpwstr/>
  </property>
  <property fmtid="{D5CDD505-2E9C-101B-9397-08002B2CF9AE}" pid="14" name="Event / Campaign">
    <vt:lpwstr>750;#Alpine A110 NEW RANGE|fffe54ba-9914-4788-8ae9-235ca34473e7</vt:lpwstr>
  </property>
  <property fmtid="{D5CDD505-2E9C-101B-9397-08002B2CF9AE}" pid="15" name="Comms Best Practice Categories">
    <vt:lpwstr/>
  </property>
  <property fmtid="{D5CDD505-2E9C-101B-9397-08002B2CF9AE}" pid="16" name="Event, Campaign or Activity Name">
    <vt:lpwstr/>
  </property>
  <property fmtid="{D5CDD505-2E9C-101B-9397-08002B2CF9AE}" pid="17" name="Comms Activity">
    <vt:lpwstr/>
  </property>
  <property fmtid="{D5CDD505-2E9C-101B-9397-08002B2CF9AE}" pid="18" name="ContentTypeId">
    <vt:lpwstr>0x010100EBF0A77585DDEE4398E5CE75C4894DBC</vt:lpwstr>
  </property>
  <property fmtid="{D5CDD505-2E9C-101B-9397-08002B2CF9AE}" pid="19" name="MSIP_Label_fd1c0902-ed92-4fed-896d-2e7725de02d4_Enabled">
    <vt:lpwstr>true</vt:lpwstr>
  </property>
  <property fmtid="{D5CDD505-2E9C-101B-9397-08002B2CF9AE}" pid="20" name="MSIP_Label_fd1c0902-ed92-4fed-896d-2e7725de02d4_SetDate">
    <vt:lpwstr>2021-11-24T09:29:49Z</vt:lpwstr>
  </property>
  <property fmtid="{D5CDD505-2E9C-101B-9397-08002B2CF9AE}" pid="21" name="MSIP_Label_fd1c0902-ed92-4fed-896d-2e7725de02d4_Method">
    <vt:lpwstr>Standard</vt:lpwstr>
  </property>
  <property fmtid="{D5CDD505-2E9C-101B-9397-08002B2CF9AE}" pid="22" name="MSIP_Label_fd1c0902-ed92-4fed-896d-2e7725de02d4_Name">
    <vt:lpwstr>Anyone (not protected)</vt:lpwstr>
  </property>
  <property fmtid="{D5CDD505-2E9C-101B-9397-08002B2CF9AE}" pid="23" name="MSIP_Label_fd1c0902-ed92-4fed-896d-2e7725de02d4_SiteId">
    <vt:lpwstr>d6b0bbee-7cd9-4d60-bce6-4a67b543e2ae</vt:lpwstr>
  </property>
  <property fmtid="{D5CDD505-2E9C-101B-9397-08002B2CF9AE}" pid="24" name="MSIP_Label_fd1c0902-ed92-4fed-896d-2e7725de02d4_ActionId">
    <vt:lpwstr>01bce33e-3cf8-4bb1-bacb-2a9647020c7e</vt:lpwstr>
  </property>
  <property fmtid="{D5CDD505-2E9C-101B-9397-08002B2CF9AE}" pid="25" name="MSIP_Label_fd1c0902-ed92-4fed-896d-2e7725de02d4_ContentBits">
    <vt:lpwstr>2</vt:lpwstr>
  </property>
</Properties>
</file>