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99E8" w14:textId="7AD8030A" w:rsidR="0029457F" w:rsidRPr="00F90AEE" w:rsidRDefault="00922E1D" w:rsidP="0029457F">
      <w:pPr>
        <w:pStyle w:val="3Einleitung"/>
        <w:spacing w:after="0" w:line="360" w:lineRule="auto"/>
        <w:rPr>
          <w:rFonts w:eastAsiaTheme="minorHAnsi"/>
          <w:color w:val="050505"/>
          <w:sz w:val="18"/>
          <w:szCs w:val="18"/>
          <w:lang w:val="fr-FR" w:eastAsia="fr-CH"/>
        </w:rPr>
      </w:pPr>
      <w:r w:rsidRPr="00F90AEE">
        <w:rPr>
          <w:rFonts w:eastAsia="Arial Unicode MS" w:cs="Times New Roman"/>
          <w:bCs/>
          <w:noProof/>
          <w:color w:val="auto"/>
          <w:sz w:val="36"/>
          <w:szCs w:val="20"/>
          <w:lang w:val="fr-FR" w:eastAsia="de-CH"/>
        </w:rPr>
        <w:t>NOUVEAU RENAULT AUSTRAL DÉVOILE SA SILHOUETTE ÉLÉGANTE ET MUSCLÉE</w:t>
      </w:r>
      <w:r w:rsidR="0029457F" w:rsidRPr="00F90AEE">
        <w:rPr>
          <w:rFonts w:eastAsia="Arial Unicode MS" w:cs="Times New Roman"/>
          <w:bCs/>
          <w:noProof/>
          <w:color w:val="auto"/>
          <w:sz w:val="36"/>
          <w:szCs w:val="20"/>
          <w:lang w:val="fr-FR" w:eastAsia="de-CH"/>
        </w:rPr>
        <w:t xml:space="preserve"> </w:t>
      </w:r>
    </w:p>
    <w:p w14:paraId="11223AEA" w14:textId="6296B143" w:rsidR="0029457F" w:rsidRPr="00F90AEE" w:rsidRDefault="0043733F" w:rsidP="002809C4">
      <w:pPr>
        <w:pStyle w:val="3Einleitung"/>
        <w:spacing w:line="276" w:lineRule="auto"/>
        <w:rPr>
          <w:rFonts w:eastAsiaTheme="minorHAnsi"/>
          <w:color w:val="050505"/>
          <w:sz w:val="18"/>
          <w:szCs w:val="18"/>
          <w:lang w:val="fr-FR" w:eastAsia="fr-CH"/>
        </w:rPr>
      </w:pPr>
      <w:r w:rsidRPr="00F90AEE">
        <w:rPr>
          <w:rFonts w:eastAsiaTheme="minorHAnsi"/>
          <w:color w:val="050505"/>
          <w:sz w:val="18"/>
          <w:szCs w:val="18"/>
          <w:lang w:val="fr-FR" w:eastAsia="fr-CH"/>
        </w:rPr>
        <w:t>Nouveau Renault Austral se dévoile tout en ombres et en lumières. Sa silhouette mus</w:t>
      </w:r>
      <w:r w:rsidR="00C84559" w:rsidRPr="00F90AEE">
        <w:rPr>
          <w:rFonts w:eastAsiaTheme="minorHAnsi"/>
          <w:color w:val="050505"/>
          <w:sz w:val="18"/>
          <w:szCs w:val="18"/>
          <w:lang w:val="fr-FR" w:eastAsia="fr-CH"/>
        </w:rPr>
        <w:t>clée et élégante es</w:t>
      </w:r>
      <w:r w:rsidR="001034F6" w:rsidRPr="00F90AEE">
        <w:rPr>
          <w:rFonts w:eastAsiaTheme="minorHAnsi"/>
          <w:color w:val="050505"/>
          <w:sz w:val="18"/>
          <w:szCs w:val="18"/>
          <w:lang w:val="fr-FR" w:eastAsia="fr-CH"/>
        </w:rPr>
        <w:t>t</w:t>
      </w:r>
      <w:r w:rsidR="00C84559" w:rsidRPr="00F90AEE">
        <w:rPr>
          <w:rFonts w:eastAsiaTheme="minorHAnsi"/>
          <w:color w:val="050505"/>
          <w:sz w:val="18"/>
          <w:szCs w:val="18"/>
          <w:lang w:val="fr-FR" w:eastAsia="fr-CH"/>
        </w:rPr>
        <w:t xml:space="preserve"> résolument moderne. Gilles Vidal, Directeur du Design de la marque Renault</w:t>
      </w:r>
      <w:r w:rsidR="002809C4" w:rsidRPr="00F90AEE">
        <w:rPr>
          <w:rFonts w:eastAsiaTheme="minorHAnsi"/>
          <w:color w:val="050505"/>
          <w:sz w:val="18"/>
          <w:szCs w:val="18"/>
          <w:lang w:val="fr-FR" w:eastAsia="fr-CH"/>
        </w:rPr>
        <w:t>, nous révèle les intentions design du nouveau SUV avec lequel Renault poursuit son offensive sur le segment C.</w:t>
      </w:r>
    </w:p>
    <w:p w14:paraId="2B74AD7E" w14:textId="438F6047" w:rsidR="00465113" w:rsidRPr="00F90AEE" w:rsidRDefault="00465113" w:rsidP="00465113">
      <w:pPr>
        <w:spacing w:after="240"/>
        <w:jc w:val="both"/>
        <w:rPr>
          <w:rFonts w:ascii="Arial" w:hAnsi="Arial" w:cs="Arial"/>
          <w:sz w:val="18"/>
          <w:szCs w:val="18"/>
          <w:lang w:val="fr-FR"/>
        </w:rPr>
      </w:pPr>
      <w:r w:rsidRPr="00F90AEE">
        <w:rPr>
          <w:rFonts w:ascii="Arial" w:hAnsi="Arial" w:cs="Arial"/>
          <w:sz w:val="18"/>
          <w:szCs w:val="18"/>
          <w:lang w:val="fr-FR"/>
        </w:rPr>
        <w:t>«Elégant et technologique», c’est ainsi que Gilles Vidal, Directeur du Design de la marque Renault, qualifie Nouveau Renault Austral, le nouveau SUV du segment C. Reprenant les codes de la gamme actuelle, les équipes du Design ont eu à cœur de proposer un véhicule statutaire, raffiné et résolument moderne.</w:t>
      </w:r>
    </w:p>
    <w:p w14:paraId="363087F3" w14:textId="77777777" w:rsidR="00465113" w:rsidRPr="00F90AEE" w:rsidRDefault="00465113" w:rsidP="00465113">
      <w:pPr>
        <w:pStyle w:val="Sous-titre1"/>
        <w:spacing w:after="240"/>
        <w:jc w:val="both"/>
        <w:rPr>
          <w:b/>
          <w:caps w:val="0"/>
          <w:lang w:val="fr-FR"/>
        </w:rPr>
      </w:pPr>
      <w:r w:rsidRPr="00F90AEE">
        <w:rPr>
          <w:b/>
          <w:caps w:val="0"/>
          <w:lang w:val="fr-FR"/>
        </w:rPr>
        <w:t>UN DESIGN DESIRABLE ET QUALITATIF</w:t>
      </w:r>
    </w:p>
    <w:p w14:paraId="65583D9F" w14:textId="77777777" w:rsidR="00465113" w:rsidRPr="00F90AEE" w:rsidRDefault="00465113" w:rsidP="00465113">
      <w:pPr>
        <w:spacing w:after="240"/>
        <w:jc w:val="both"/>
        <w:rPr>
          <w:rFonts w:ascii="Arial" w:hAnsi="Arial" w:cs="Arial"/>
          <w:sz w:val="18"/>
          <w:szCs w:val="18"/>
          <w:lang w:val="fr-FR"/>
        </w:rPr>
      </w:pPr>
      <w:r w:rsidRPr="00F90AEE">
        <w:rPr>
          <w:rFonts w:ascii="Arial" w:hAnsi="Arial" w:cs="Arial"/>
          <w:sz w:val="18"/>
          <w:szCs w:val="18"/>
          <w:lang w:val="fr-FR"/>
        </w:rPr>
        <w:t>Les designers ont utilisé les fondamentaux qui font la désirabilité d’un SUV en termes de proportions, de ratio, de porte à faux, de dimensions de roues, en mettant l’accent sur les épaulements et en lui apportant du muscle. Le résultat est un SUV de caractère qui sait rester civilisé. Acéré, athlétique et moderne, Nouveau Renault Austral dévoile des proportions remarquables qui délivrent un sentiment de robustesse et d’agilité.</w:t>
      </w:r>
    </w:p>
    <w:p w14:paraId="23BAA084" w14:textId="77777777" w:rsidR="00465113" w:rsidRPr="00F90AEE" w:rsidRDefault="00465113" w:rsidP="00465113">
      <w:pPr>
        <w:spacing w:after="240"/>
        <w:jc w:val="both"/>
        <w:rPr>
          <w:rFonts w:ascii="Arial" w:hAnsi="Arial" w:cs="Arial"/>
          <w:sz w:val="18"/>
          <w:szCs w:val="18"/>
          <w:lang w:val="fr-FR"/>
        </w:rPr>
      </w:pPr>
      <w:r w:rsidRPr="00F90AEE">
        <w:rPr>
          <w:rFonts w:ascii="Arial" w:hAnsi="Arial" w:cs="Arial"/>
          <w:sz w:val="18"/>
          <w:szCs w:val="18"/>
          <w:lang w:val="fr-FR"/>
        </w:rPr>
        <w:t>Jusque-là très sensuel et inspiré du vivant, le design Renault vit son renouveau. Ainsi, les lignes en partie supérieure des passages de roues apportent une structure nouvelle au véhicule. Elles animent le profil avec force et précision. Austral est structuré, dynamique, il exprime le nouveau langage de Renault.</w:t>
      </w:r>
    </w:p>
    <w:p w14:paraId="2FEFA948" w14:textId="6545BFE8" w:rsidR="00465113" w:rsidRPr="00F90AEE" w:rsidRDefault="00465113" w:rsidP="00465113">
      <w:pPr>
        <w:spacing w:after="240"/>
        <w:jc w:val="both"/>
        <w:rPr>
          <w:rFonts w:ascii="Arial" w:hAnsi="Arial" w:cs="Arial"/>
          <w:b/>
          <w:sz w:val="18"/>
          <w:szCs w:val="18"/>
          <w:lang w:val="fr-FR"/>
        </w:rPr>
      </w:pPr>
      <w:r w:rsidRPr="00F90AEE">
        <w:rPr>
          <w:rFonts w:ascii="Arial" w:hAnsi="Arial" w:cs="Arial"/>
          <w:i/>
          <w:sz w:val="18"/>
          <w:szCs w:val="18"/>
          <w:lang w:val="fr-FR"/>
        </w:rPr>
        <w:t xml:space="preserve">«Renault Austral combine des éléments stylistiques forts qui lui confère un design dynamique et élégant. Sa qualité est visible au premier regard. Nous avons réduit les jeux de carrosserie, peaufiné les affleurements de sorte qu’il développe un sentiment qualitatif immédiat.» </w:t>
      </w:r>
      <w:r w:rsidRPr="00F90AEE">
        <w:rPr>
          <w:rFonts w:ascii="Arial" w:hAnsi="Arial" w:cs="Arial"/>
          <w:b/>
          <w:sz w:val="18"/>
          <w:szCs w:val="18"/>
          <w:lang w:val="fr-FR"/>
        </w:rPr>
        <w:t>Gilles Vidal, Directeur du Design de la marque Renault.</w:t>
      </w:r>
    </w:p>
    <w:p w14:paraId="1D792F61" w14:textId="77777777" w:rsidR="00465113" w:rsidRPr="00F90AEE" w:rsidRDefault="00465113" w:rsidP="00465113">
      <w:pPr>
        <w:spacing w:after="240"/>
        <w:jc w:val="both"/>
        <w:rPr>
          <w:rFonts w:ascii="Arial" w:hAnsi="Arial" w:cs="Arial"/>
          <w:sz w:val="18"/>
          <w:szCs w:val="18"/>
          <w:lang w:val="fr-FR"/>
        </w:rPr>
      </w:pPr>
      <w:r w:rsidRPr="00F90AEE">
        <w:rPr>
          <w:rFonts w:ascii="Arial" w:hAnsi="Arial" w:cs="Arial"/>
          <w:sz w:val="18"/>
          <w:szCs w:val="18"/>
          <w:lang w:val="fr-FR"/>
        </w:rPr>
        <w:t xml:space="preserve">Parmi les éléments stylistiques marquants de Nouveau Renault Austral, on observe en partie basse des flancs de carrosserie un pli marqué et structurant. Incliné vers l’avant, il dynamise la silhouette du véhicule. Cette thématique formelle s’éloigne d’une classique succession de lignes parallèles au sol, à l’expression statique. De profil, Austral semble se projeter vers l’avant, le rendant dynamique même à l’arrêt. </w:t>
      </w:r>
    </w:p>
    <w:p w14:paraId="2FF2A16F" w14:textId="77777777" w:rsidR="00465113" w:rsidRPr="00F90AEE" w:rsidRDefault="00465113" w:rsidP="00465113">
      <w:pPr>
        <w:pStyle w:val="Sous-titre1"/>
        <w:spacing w:after="240"/>
        <w:jc w:val="both"/>
        <w:rPr>
          <w:b/>
          <w:caps w:val="0"/>
          <w:lang w:val="fr-FR"/>
        </w:rPr>
      </w:pPr>
      <w:r w:rsidRPr="00F90AEE">
        <w:rPr>
          <w:b/>
          <w:caps w:val="0"/>
          <w:lang w:val="fr-FR"/>
        </w:rPr>
        <w:t>UN SUV TECHNOLOGIQUE ET MODERNE</w:t>
      </w:r>
    </w:p>
    <w:p w14:paraId="36D15CFF" w14:textId="77777777" w:rsidR="00465113" w:rsidRPr="00F90AEE" w:rsidRDefault="00465113" w:rsidP="00465113">
      <w:pPr>
        <w:spacing w:after="240"/>
        <w:jc w:val="both"/>
        <w:rPr>
          <w:rFonts w:ascii="Arial" w:hAnsi="Arial" w:cs="Arial"/>
          <w:sz w:val="18"/>
          <w:szCs w:val="18"/>
          <w:lang w:val="fr-FR"/>
        </w:rPr>
      </w:pPr>
      <w:r w:rsidRPr="00F90AEE">
        <w:rPr>
          <w:rFonts w:ascii="Arial" w:hAnsi="Arial" w:cs="Arial"/>
          <w:sz w:val="18"/>
          <w:szCs w:val="18"/>
          <w:lang w:val="fr-FR"/>
        </w:rPr>
        <w:t xml:space="preserve">L’aspect technologique est </w:t>
      </w:r>
      <w:proofErr w:type="gramStart"/>
      <w:r w:rsidRPr="00F90AEE">
        <w:rPr>
          <w:rFonts w:ascii="Arial" w:hAnsi="Arial" w:cs="Arial"/>
          <w:sz w:val="18"/>
          <w:szCs w:val="18"/>
          <w:lang w:val="fr-FR"/>
        </w:rPr>
        <w:t>apportée</w:t>
      </w:r>
      <w:proofErr w:type="gramEnd"/>
      <w:r w:rsidRPr="00F90AEE">
        <w:rPr>
          <w:rFonts w:ascii="Arial" w:hAnsi="Arial" w:cs="Arial"/>
          <w:sz w:val="18"/>
          <w:szCs w:val="18"/>
          <w:lang w:val="fr-FR"/>
        </w:rPr>
        <w:t xml:space="preserve"> par l’éclairage avant et arrière d’Austral. À l’arrière, deux imposants feux en forme de C rejoignent le logo créant un effet spectaculaire. Le traitement est analogue à l’avant du véhicule avec des phares et une calandre qui ne passent pas inaperçus. Inaugurée sur Renault Mégane E-TECH Electric, la technologie micro-optique consiste en une plaque de plexiglas sur laquelle sont gravées des lignes, des motifs, sur la surface ou au cœur de la matière. Lorsque la tranche du plexiglas est éclairée avec des LED, toutes les zones gravées s’illuminent en un effet visuel précis, vivant et très identifiable.</w:t>
      </w:r>
    </w:p>
    <w:p w14:paraId="76DF710A" w14:textId="77777777" w:rsidR="00465113" w:rsidRPr="00F90AEE" w:rsidRDefault="00465113" w:rsidP="00465113">
      <w:pPr>
        <w:spacing w:after="240"/>
        <w:jc w:val="both"/>
        <w:rPr>
          <w:rFonts w:ascii="Arial" w:hAnsi="Arial" w:cs="Arial"/>
          <w:sz w:val="18"/>
          <w:szCs w:val="18"/>
          <w:lang w:val="fr-FR"/>
        </w:rPr>
      </w:pPr>
      <w:r w:rsidRPr="00F90AEE">
        <w:rPr>
          <w:rFonts w:ascii="Arial" w:hAnsi="Arial" w:cs="Arial"/>
          <w:sz w:val="18"/>
          <w:szCs w:val="18"/>
          <w:lang w:val="fr-FR"/>
        </w:rPr>
        <w:t>Cette maîtrise technologique et cette volonté d’excellence a été un leitmotiv dans la conception de Nouveau Renault Austral.</w:t>
      </w:r>
    </w:p>
    <w:p w14:paraId="33F89636" w14:textId="2D5EA767" w:rsidR="0021137A" w:rsidRPr="00F90AEE" w:rsidRDefault="0021137A" w:rsidP="008879E8">
      <w:pPr>
        <w:jc w:val="both"/>
        <w:rPr>
          <w:rFonts w:ascii="Arial" w:hAnsi="Arial" w:cs="Arial"/>
          <w:sz w:val="18"/>
          <w:szCs w:val="18"/>
          <w:lang w:val="fr-FR"/>
        </w:rPr>
      </w:pPr>
    </w:p>
    <w:p w14:paraId="213CDC08" w14:textId="34FC0489" w:rsidR="007A17D2" w:rsidRPr="00F90AEE" w:rsidRDefault="007A17D2" w:rsidP="007A17D2">
      <w:pPr>
        <w:jc w:val="center"/>
        <w:rPr>
          <w:szCs w:val="20"/>
          <w:lang w:val="fr-FR"/>
        </w:rPr>
      </w:pPr>
      <w:r w:rsidRPr="00F90AEE">
        <w:rPr>
          <w:lang w:val="fr-FR"/>
        </w:rPr>
        <w:t>*  *  *</w:t>
      </w:r>
    </w:p>
    <w:p w14:paraId="7D1865A7" w14:textId="55FE917D" w:rsidR="00E866D2" w:rsidRPr="00F90AEE" w:rsidRDefault="00E866D2" w:rsidP="0029457F">
      <w:pPr>
        <w:pStyle w:val="Sous-titre1"/>
        <w:spacing w:after="240"/>
        <w:jc w:val="both"/>
        <w:rPr>
          <w:b/>
          <w:caps w:val="0"/>
          <w:lang w:val="fr-FR"/>
        </w:rPr>
      </w:pPr>
      <w:r w:rsidRPr="00F90AEE">
        <w:rPr>
          <w:b/>
          <w:caps w:val="0"/>
          <w:lang w:val="fr-FR"/>
        </w:rPr>
        <w:t>À PROPOS D</w:t>
      </w:r>
      <w:r w:rsidR="008F3ED9" w:rsidRPr="00F90AEE">
        <w:rPr>
          <w:b/>
          <w:caps w:val="0"/>
          <w:lang w:val="fr-FR"/>
        </w:rPr>
        <w:t>E</w:t>
      </w:r>
      <w:r w:rsidRPr="00F90AEE">
        <w:rPr>
          <w:b/>
          <w:caps w:val="0"/>
          <w:lang w:val="fr-FR"/>
        </w:rPr>
        <w:t xml:space="preserve"> RENAULT</w:t>
      </w:r>
    </w:p>
    <w:p w14:paraId="09C26AB2" w14:textId="46847694" w:rsidR="00375235" w:rsidRPr="00F90AEE" w:rsidRDefault="00375235" w:rsidP="0029457F">
      <w:pPr>
        <w:pStyle w:val="Currenttext"/>
        <w:spacing w:after="240"/>
        <w:jc w:val="both"/>
        <w:rPr>
          <w:lang w:val="fr-FR"/>
        </w:rPr>
      </w:pPr>
      <w:r w:rsidRPr="00F90AEE">
        <w:rPr>
          <w:lang w:val="fr-FR"/>
        </w:rPr>
        <w:t>Marque historique de la mobilité, pionnier de l’électrique en Europe, Renault développe depuis toujours des véhicules innova</w:t>
      </w:r>
      <w:r w:rsidR="00B2334F" w:rsidRPr="00F90AEE">
        <w:rPr>
          <w:lang w:val="fr-FR"/>
        </w:rPr>
        <w:t>nts. Avec le plan stratégique «Renaulution</w:t>
      </w:r>
      <w:r w:rsidRPr="00F90AEE">
        <w:rPr>
          <w:lang w:val="fr-FR"/>
        </w:rPr>
        <w:t>»,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 dans l’industrie automobile et au-delà.</w:t>
      </w:r>
    </w:p>
    <w:p w14:paraId="21315D07" w14:textId="1AD1B65F" w:rsidR="00E866D2" w:rsidRPr="00F90AEE" w:rsidRDefault="00375235" w:rsidP="0029457F">
      <w:pPr>
        <w:pStyle w:val="Currenttext"/>
        <w:spacing w:after="240"/>
        <w:jc w:val="both"/>
        <w:rPr>
          <w:lang w:val="fr-FR"/>
        </w:rPr>
      </w:pPr>
      <w:r w:rsidRPr="00F90AEE">
        <w:rPr>
          <w:lang w:val="fr-FR"/>
        </w:rPr>
        <w:lastRenderedPageBreak/>
        <w:t>Présente en Suisse depuis 1927, la marque Renault est importée et commercialisée par Renault Suisse SA. En 2020, plus de 14’520 nouvelles automobiles et véhicules utilitaires légers de la marque Renault ont été immatriculés en Suisse. Avec plus de 3’300 mises en circulation de ZOE E-TECH ELECTRIC, Kangoo E-TECH ELECTRIC et Master E-TECH ELECTRIC. En 2020, Renault détient plus de 15 % de part de marché dans la catégorie des véhicules 100 % électriques. Le réseau de distribution évolue continuellement et compte désormais 200 partenaires qui proposent les produits et services du groupe dans 228 points de vente.</w:t>
      </w:r>
    </w:p>
    <w:p w14:paraId="464772B4" w14:textId="77777777" w:rsidR="00754DB6" w:rsidRPr="00F90AEE" w:rsidRDefault="00754DB6" w:rsidP="0029457F">
      <w:pPr>
        <w:jc w:val="center"/>
        <w:rPr>
          <w:szCs w:val="20"/>
          <w:lang w:val="fr-FR"/>
        </w:rPr>
      </w:pPr>
      <w:r w:rsidRPr="00F90AEE">
        <w:rPr>
          <w:lang w:val="fr-FR"/>
        </w:rPr>
        <w:t>*  *  *</w:t>
      </w:r>
    </w:p>
    <w:p w14:paraId="12FD1DE1" w14:textId="136FFE7B" w:rsidR="00754DB6" w:rsidRPr="00F90AEE" w:rsidRDefault="00754DB6" w:rsidP="0029457F">
      <w:pPr>
        <w:pStyle w:val="Currenttext"/>
        <w:jc w:val="both"/>
        <w:rPr>
          <w:lang w:val="fr-FR"/>
        </w:rPr>
      </w:pPr>
    </w:p>
    <w:p w14:paraId="66FBEF5C" w14:textId="03FE52B8" w:rsidR="00754DB6" w:rsidRPr="00F90AEE" w:rsidRDefault="00754DB6" w:rsidP="0029457F">
      <w:pPr>
        <w:pStyle w:val="Currenttext"/>
        <w:jc w:val="both"/>
        <w:rPr>
          <w:lang w:val="fr-FR"/>
        </w:rPr>
      </w:pPr>
      <w:r w:rsidRPr="00F90AEE">
        <w:rPr>
          <w:lang w:val="fr-FR"/>
        </w:rPr>
        <w:t xml:space="preserve">Les communiqués de presse et les photos sont consultables et/ou téléchargeables sur le site médias Renault: </w:t>
      </w:r>
      <w:hyperlink r:id="rId10" w:history="1">
        <w:r w:rsidR="00C708DF" w:rsidRPr="00F90AEE">
          <w:rPr>
            <w:rStyle w:val="Hyperlink"/>
            <w:lang w:val="fr-FR"/>
          </w:rPr>
          <w:t>media.renault.ch</w:t>
        </w:r>
      </w:hyperlink>
      <w:r w:rsidR="00C708DF" w:rsidRPr="00F90AEE">
        <w:rPr>
          <w:lang w:val="fr-FR"/>
        </w:rPr>
        <w:t xml:space="preserve"> </w:t>
      </w:r>
    </w:p>
    <w:sectPr w:rsidR="00754DB6" w:rsidRPr="00F90AEE" w:rsidSect="00827838">
      <w:headerReference w:type="default" r:id="rId11"/>
      <w:footerReference w:type="default" r:id="rId12"/>
      <w:headerReference w:type="first" r:id="rId13"/>
      <w:footerReference w:type="first" r:id="rId14"/>
      <w:pgSz w:w="11901" w:h="16817"/>
      <w:pgMar w:top="2694" w:right="1021" w:bottom="1702"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08A4" w14:textId="77777777" w:rsidR="00C068E8" w:rsidRDefault="00C068E8" w:rsidP="00E66B13">
      <w:r>
        <w:separator/>
      </w:r>
    </w:p>
  </w:endnote>
  <w:endnote w:type="continuationSeparator" w:id="0">
    <w:p w14:paraId="648F4693" w14:textId="77777777" w:rsidR="00C068E8" w:rsidRDefault="00C068E8"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9BDD" w14:textId="72741812" w:rsidR="00147B6D" w:rsidRPr="004D7E6D" w:rsidRDefault="001D1687"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3600" behindDoc="0" locked="0" layoutInCell="0" allowOverlap="1" wp14:anchorId="6ACC602D" wp14:editId="721E1D9B">
              <wp:simplePos x="0" y="0"/>
              <wp:positionH relativeFrom="page">
                <wp:posOffset>0</wp:posOffset>
              </wp:positionH>
              <wp:positionV relativeFrom="page">
                <wp:posOffset>10235565</wp:posOffset>
              </wp:positionV>
              <wp:extent cx="7557135" cy="252095"/>
              <wp:effectExtent l="0" t="0" r="0" b="14605"/>
              <wp:wrapNone/>
              <wp:docPr id="2" name="MSIPCM4ae043468f4ed1527dd1a23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14860" w14:textId="0C9BEF91"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ACC602D" id="_x0000_t202" coordsize="21600,21600" o:spt="202" path="m,l,21600r21600,l21600,xe">
              <v:stroke joinstyle="miter"/>
              <v:path gradientshapeok="t" o:connecttype="rect"/>
            </v:shapetype>
            <v:shape id="MSIPCM4ae043468f4ed1527dd1a23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" o:allowincell="f" filled="f" stroked="f" strokeweight=".5pt">
              <v:textbox inset=",0,20pt,0">
                <w:txbxContent>
                  <w:p w14:paraId="0DB14860" w14:textId="0C9BEF91"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35033480"/>
        <w:docPartObj>
          <w:docPartGallery w:val="Page Numbers (Bottom of Page)"/>
          <w:docPartUnique/>
        </w:docPartObj>
      </w:sdtPr>
      <w:sdtEndPr>
        <w:rPr>
          <w:rStyle w:val="Seitenzahl"/>
        </w:rPr>
      </w:sdtEndPr>
      <w:sdtContent>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PAGE </w:instrText>
        </w:r>
        <w:r w:rsidR="00147B6D" w:rsidRPr="004D7E6D">
          <w:rPr>
            <w:rStyle w:val="Seitenzahl"/>
            <w:rFonts w:ascii="Arial" w:hAnsi="Arial" w:cs="Arial"/>
            <w:sz w:val="16"/>
          </w:rPr>
          <w:fldChar w:fldCharType="separate"/>
        </w:r>
        <w:r w:rsidR="008879E8">
          <w:rPr>
            <w:rStyle w:val="Seitenzahl"/>
            <w:rFonts w:ascii="Arial" w:hAnsi="Arial" w:cs="Arial"/>
            <w:noProof/>
            <w:sz w:val="16"/>
          </w:rPr>
          <w:t>3</w:t>
        </w:r>
        <w:r w:rsidR="00147B6D" w:rsidRPr="004D7E6D">
          <w:rPr>
            <w:rStyle w:val="Seitenzahl"/>
            <w:rFonts w:ascii="Arial" w:hAnsi="Arial" w:cs="Arial"/>
            <w:sz w:val="16"/>
          </w:rPr>
          <w:fldChar w:fldCharType="end"/>
        </w:r>
        <w:r w:rsidR="00147B6D">
          <w:rPr>
            <w:rStyle w:val="Seitenzahl"/>
            <w:rFonts w:ascii="Arial" w:hAnsi="Arial"/>
            <w:sz w:val="16"/>
          </w:rPr>
          <w:t xml:space="preserve"> / </w:t>
        </w:r>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NUMPAGES </w:instrText>
        </w:r>
        <w:r w:rsidR="00147B6D" w:rsidRPr="004D7E6D">
          <w:rPr>
            <w:rStyle w:val="Seitenzahl"/>
            <w:rFonts w:ascii="Arial" w:hAnsi="Arial" w:cs="Arial"/>
            <w:sz w:val="16"/>
          </w:rPr>
          <w:fldChar w:fldCharType="separate"/>
        </w:r>
        <w:r w:rsidR="00A532C9">
          <w:rPr>
            <w:rStyle w:val="Seitenzahl"/>
            <w:rFonts w:ascii="Arial" w:hAnsi="Arial" w:cs="Arial"/>
            <w:noProof/>
            <w:sz w:val="16"/>
          </w:rPr>
          <w:t>1</w:t>
        </w:r>
        <w:r w:rsidR="00147B6D" w:rsidRPr="004D7E6D">
          <w:rPr>
            <w:rStyle w:val="Seitenzahl"/>
            <w:rFonts w:ascii="Arial" w:hAnsi="Arial" w:cs="Arial"/>
            <w:sz w:val="16"/>
          </w:rPr>
          <w:fldChar w:fldCharType="end"/>
        </w:r>
      </w:sdtContent>
    </w:sdt>
  </w:p>
  <w:p w14:paraId="68EF3C55" w14:textId="77777777" w:rsidR="00147B6D" w:rsidRDefault="00E866D2">
    <w:pPr>
      <w:pStyle w:val="Fuzeile"/>
    </w:pPr>
    <w:r>
      <w:rPr>
        <w:noProof/>
        <w:lang w:val="de-CH" w:eastAsia="de-CH"/>
      </w:rPr>
      <mc:AlternateContent>
        <mc:Choice Requires="wps">
          <w:drawing>
            <wp:anchor distT="0" distB="0" distL="114300" distR="114300" simplePos="0" relativeHeight="251672576" behindDoc="0" locked="0" layoutInCell="1" allowOverlap="1" wp14:anchorId="18B51648" wp14:editId="762494A8">
              <wp:simplePos x="0" y="0"/>
              <wp:positionH relativeFrom="page">
                <wp:posOffset>3095625</wp:posOffset>
              </wp:positionH>
              <wp:positionV relativeFrom="page">
                <wp:posOffset>9772650</wp:posOffset>
              </wp:positionV>
              <wp:extent cx="2880000" cy="54000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3F47DE07"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1648" id="Zone de texte 4" o:spid="_x0000_s1027" type="#_x0000_t202" style="position:absolute;margin-left:243.75pt;margin-top:769.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" filled="f" stroked="f" strokeweight=".5pt">
              <v:textbox inset="0,0,0,0">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 xml:space="preserve">Marc </w:t>
                    </w:r>
                    <w:proofErr w:type="spellStart"/>
                    <w:r w:rsidRPr="00C26DE8">
                      <w:rPr>
                        <w:rFonts w:ascii="Arial" w:hAnsi="Arial"/>
                        <w:sz w:val="14"/>
                      </w:rPr>
                      <w:t>Utzinger</w:t>
                    </w:r>
                    <w:proofErr w:type="spellEnd"/>
                    <w:r w:rsidRPr="00C26DE8">
                      <w:rPr>
                        <w:rFonts w:ascii="Arial" w:hAnsi="Arial"/>
                        <w:sz w:val="14"/>
                      </w:rPr>
                      <w:t>,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3F47DE07" w14:textId="77777777" w:rsidR="00E866D2" w:rsidRPr="00C26DE8" w:rsidRDefault="00E866D2" w:rsidP="00E866D2">
                    <w:pPr>
                      <w:rPr>
                        <w:rFonts w:ascii="Arial" w:hAnsi="Arial" w:cs="Arial"/>
                        <w:sz w:val="14"/>
                        <w:szCs w:val="14"/>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7467DC53" wp14:editId="4F7C608D">
              <wp:simplePos x="0" y="0"/>
              <wp:positionH relativeFrom="margin">
                <wp:align>left</wp:align>
              </wp:positionH>
              <wp:positionV relativeFrom="page">
                <wp:posOffset>9852025</wp:posOffset>
              </wp:positionV>
              <wp:extent cx="2880000" cy="540000"/>
              <wp:effectExtent l="0" t="0" r="0" b="12700"/>
              <wp:wrapNone/>
              <wp:docPr id="11"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DC53" id="_x0000_s1028" type="#_x0000_t202" style="position:absolute;margin-left:0;margin-top:775.75pt;width:226.7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" filled="f" stroked="f" strokeweight=".5pt">
              <v:textbox inset="0,0,0,0">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1AB0" w14:textId="4FB40D2E" w:rsidR="00317B55" w:rsidRPr="004D7E6D" w:rsidRDefault="001D1687" w:rsidP="00395098">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4624" behindDoc="0" locked="0" layoutInCell="0" allowOverlap="1" wp14:anchorId="496A8C01" wp14:editId="6A552026">
              <wp:simplePos x="0" y="0"/>
              <wp:positionH relativeFrom="page">
                <wp:posOffset>0</wp:posOffset>
              </wp:positionH>
              <wp:positionV relativeFrom="page">
                <wp:posOffset>10235565</wp:posOffset>
              </wp:positionV>
              <wp:extent cx="7557135" cy="252095"/>
              <wp:effectExtent l="0" t="0" r="0" b="14605"/>
              <wp:wrapNone/>
              <wp:docPr id="6" name="MSIPCM449a47e1a13684dc75719e04"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040B6" w14:textId="1D431559"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96A8C01" id="_x0000_t202" coordsize="21600,21600" o:spt="202" path="m,l,21600r21600,l21600,xe">
              <v:stroke joinstyle="miter"/>
              <v:path gradientshapeok="t" o:connecttype="rect"/>
            </v:shapetype>
            <v:shape id="MSIPCM449a47e1a13684dc75719e04" o:spid="_x0000_s1030" type="#_x0000_t202" alt="{&quot;HashCode&quot;:-424964394,&quot;Height&quot;:840.0,&quot;Width&quot;:595.0,&quot;Placement&quot;:&quot;Footer&quot;,&quot;Index&quot;:&quot;FirstPage&quot;,&quot;Section&quot;:1,&quot;Top&quot;:0.0,&quot;Left&quot;:0.0}" style="position:absolute;margin-left:0;margin-top:805.95pt;width:595.0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B8iJoaGwMAAEAGAAAOAAAAAAAA&#10;AAAAAAAAAC4CAABkcnMvZTJvRG9jLnhtbFBLAQItABQABgAIAAAAIQCPrdXN4QAAAAsBAAAPAAAA&#10;AAAAAAAAAAAAAHUFAABkcnMvZG93bnJldi54bWxQSwUGAAAAAAQABADzAAAAgwYAAAAA&#10;" o:allowincell="f" filled="f" stroked="f" strokeweight=".5pt">
              <v:textbox inset=",0,20pt,0">
                <w:txbxContent>
                  <w:p w14:paraId="1C4040B6" w14:textId="1D431559"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722589350"/>
        <w:docPartObj>
          <w:docPartGallery w:val="Page Numbers (Bottom of Page)"/>
          <w:docPartUnique/>
        </w:docPartObj>
      </w:sdtPr>
      <w:sdtEndPr>
        <w:rPr>
          <w:rStyle w:val="Seitenzahl"/>
        </w:rPr>
      </w:sdtEndPr>
      <w:sdtContent>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PAGE </w:instrText>
        </w:r>
        <w:r w:rsidR="004D7E6D" w:rsidRPr="004D7E6D">
          <w:rPr>
            <w:rStyle w:val="Seitenzahl"/>
            <w:rFonts w:ascii="Arial" w:hAnsi="Arial" w:cs="Arial"/>
            <w:sz w:val="16"/>
          </w:rPr>
          <w:fldChar w:fldCharType="separate"/>
        </w:r>
        <w:r w:rsidR="0029457F">
          <w:rPr>
            <w:rStyle w:val="Seitenzahl"/>
            <w:rFonts w:ascii="Arial" w:hAnsi="Arial" w:cs="Arial"/>
            <w:noProof/>
            <w:sz w:val="16"/>
          </w:rPr>
          <w:t>1</w:t>
        </w:r>
        <w:r w:rsidR="004D7E6D" w:rsidRPr="004D7E6D">
          <w:rPr>
            <w:rStyle w:val="Seitenzahl"/>
            <w:rFonts w:ascii="Arial" w:hAnsi="Arial" w:cs="Arial"/>
            <w:sz w:val="16"/>
          </w:rPr>
          <w:fldChar w:fldCharType="end"/>
        </w:r>
        <w:r w:rsidR="004D7E6D">
          <w:rPr>
            <w:rStyle w:val="Seitenzahl"/>
            <w:rFonts w:ascii="Arial" w:hAnsi="Arial"/>
            <w:sz w:val="16"/>
          </w:rPr>
          <w:t xml:space="preserve"> / </w:t>
        </w:r>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NUMPAGES </w:instrText>
        </w:r>
        <w:r w:rsidR="004D7E6D" w:rsidRPr="004D7E6D">
          <w:rPr>
            <w:rStyle w:val="Seitenzahl"/>
            <w:rFonts w:ascii="Arial" w:hAnsi="Arial" w:cs="Arial"/>
            <w:sz w:val="16"/>
          </w:rPr>
          <w:fldChar w:fldCharType="separate"/>
        </w:r>
        <w:r w:rsidR="0029457F">
          <w:rPr>
            <w:rStyle w:val="Seitenzahl"/>
            <w:rFonts w:ascii="Arial" w:hAnsi="Arial" w:cs="Arial"/>
            <w:noProof/>
            <w:sz w:val="16"/>
          </w:rPr>
          <w:t>1</w:t>
        </w:r>
        <w:r w:rsidR="004D7E6D" w:rsidRPr="004D7E6D">
          <w:rPr>
            <w:rStyle w:val="Seitenzahl"/>
            <w:rFonts w:ascii="Arial" w:hAnsi="Arial" w:cs="Arial"/>
            <w:sz w:val="16"/>
          </w:rPr>
          <w:fldChar w:fldCharType="end"/>
        </w:r>
      </w:sdtContent>
    </w:sdt>
  </w:p>
  <w:p w14:paraId="7956AB19" w14:textId="77777777" w:rsidR="00FF225C" w:rsidRDefault="00E866D2" w:rsidP="00317B55">
    <w:pPr>
      <w:pStyle w:val="Fuzeile"/>
      <w:ind w:right="360"/>
    </w:pPr>
    <w:r>
      <w:rPr>
        <w:noProof/>
        <w:lang w:val="de-CH" w:eastAsia="de-CH"/>
      </w:rPr>
      <mc:AlternateContent>
        <mc:Choice Requires="wps">
          <w:drawing>
            <wp:anchor distT="0" distB="0" distL="114300" distR="114300" simplePos="0" relativeHeight="251659264" behindDoc="0" locked="0" layoutInCell="1" allowOverlap="1" wp14:anchorId="15BB16C7" wp14:editId="45657E99">
              <wp:simplePos x="0" y="0"/>
              <wp:positionH relativeFrom="margin">
                <wp:posOffset>0</wp:posOffset>
              </wp:positionH>
              <wp:positionV relativeFrom="page">
                <wp:posOffset>9869170</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16C7" id="_x0000_s1031" type="#_x0000_t202" style="position:absolute;margin-left:0;margin-top:777.1pt;width:226.7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" filled="f" stroked="f" strokeweight=".5pt">
              <v:textbox inset="0,0,0,0">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68480" behindDoc="0" locked="0" layoutInCell="1" allowOverlap="1" wp14:anchorId="61B69729" wp14:editId="34D1E918">
              <wp:simplePos x="0" y="0"/>
              <wp:positionH relativeFrom="page">
                <wp:posOffset>3105150</wp:posOffset>
              </wp:positionH>
              <wp:positionV relativeFrom="page">
                <wp:posOffset>9763125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79034460"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9729" id="_x0000_s1032" type="#_x0000_t202" style="position:absolute;margin-left:244.5pt;margin-top:768.75pt;width:226.7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" filled="f" stroked="f" strokeweight=".5pt">
              <v:textbox inset="0,0,0,0">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 xml:space="preserve">Marc </w:t>
                    </w:r>
                    <w:proofErr w:type="spellStart"/>
                    <w:r w:rsidRPr="00C26DE8">
                      <w:rPr>
                        <w:rFonts w:ascii="Arial" w:hAnsi="Arial"/>
                        <w:sz w:val="14"/>
                      </w:rPr>
                      <w:t>Utzinger</w:t>
                    </w:r>
                    <w:proofErr w:type="spellEnd"/>
                    <w:r w:rsidRPr="00C26DE8">
                      <w:rPr>
                        <w:rFonts w:ascii="Arial" w:hAnsi="Arial"/>
                        <w:sz w:val="14"/>
                      </w:rPr>
                      <w:t>,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79034460" w14:textId="77777777" w:rsidR="00E866D2" w:rsidRPr="00C26DE8" w:rsidRDefault="00E866D2" w:rsidP="00E866D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4CA6" w14:textId="77777777" w:rsidR="00C068E8" w:rsidRDefault="00C068E8" w:rsidP="00E66B13">
      <w:r>
        <w:separator/>
      </w:r>
    </w:p>
  </w:footnote>
  <w:footnote w:type="continuationSeparator" w:id="0">
    <w:p w14:paraId="561FE2AB" w14:textId="77777777" w:rsidR="00C068E8" w:rsidRDefault="00C068E8"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D30B" w14:textId="77777777" w:rsidR="00147B6D" w:rsidRDefault="00F41DB0">
    <w:pPr>
      <w:pStyle w:val="Kopfzeile"/>
    </w:pPr>
    <w:r>
      <w:rPr>
        <w:noProof/>
        <w:lang w:val="de-CH" w:eastAsia="de-CH"/>
      </w:rPr>
      <w:drawing>
        <wp:anchor distT="0" distB="0" distL="114300" distR="114300" simplePos="0" relativeHeight="251666432" behindDoc="1" locked="0" layoutInCell="1" allowOverlap="1" wp14:anchorId="366B1C89" wp14:editId="463274BB">
          <wp:simplePos x="0" y="0"/>
          <wp:positionH relativeFrom="page">
            <wp:align>left</wp:align>
          </wp:positionH>
          <wp:positionV relativeFrom="paragraph">
            <wp:posOffset>-452120</wp:posOffset>
          </wp:positionV>
          <wp:extent cx="7560000" cy="10685647"/>
          <wp:effectExtent l="0" t="0" r="0" b="0"/>
          <wp:wrapNone/>
          <wp:docPr id="22"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74BF" w14:textId="4D5847AF" w:rsidR="00E66B13" w:rsidRDefault="00C708DF">
    <w:pPr>
      <w:pStyle w:val="Kopfzeile"/>
    </w:pPr>
    <w:r w:rsidRPr="00B459FA">
      <w:rPr>
        <w:b/>
        <w:noProof/>
        <w:lang w:val="de-CH" w:eastAsia="de-CH"/>
      </w:rPr>
      <mc:AlternateContent>
        <mc:Choice Requires="wps">
          <w:drawing>
            <wp:anchor distT="0" distB="0" distL="114300" distR="114300" simplePos="0" relativeHeight="251676672" behindDoc="1" locked="0" layoutInCell="1" allowOverlap="1" wp14:anchorId="4EC2D186" wp14:editId="7E1C4EB7">
              <wp:simplePos x="0" y="0"/>
              <wp:positionH relativeFrom="margin">
                <wp:align>left</wp:align>
              </wp:positionH>
              <wp:positionV relativeFrom="page">
                <wp:posOffset>1335405</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30E3BAFD" w14:textId="5A99C343" w:rsidR="00C708DF" w:rsidRPr="00395098" w:rsidRDefault="00C17C06" w:rsidP="00C708DF">
                          <w:pPr>
                            <w:rPr>
                              <w:rFonts w:ascii="Arial" w:hAnsi="Arial" w:cs="Arial"/>
                              <w:sz w:val="20"/>
                              <w:szCs w:val="20"/>
                              <w:lang w:val="de-CH"/>
                            </w:rPr>
                          </w:pPr>
                          <w:r>
                            <w:rPr>
                              <w:rFonts w:ascii="Arial" w:hAnsi="Arial" w:cs="Arial"/>
                              <w:sz w:val="20"/>
                              <w:szCs w:val="20"/>
                              <w:lang w:val="de-CH"/>
                            </w:rPr>
                            <w:t>13.01.2022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C2D186" id="_x0000_t202" coordsize="21600,21600" o:spt="202" path="m,l,21600r21600,l21600,xe">
              <v:stroke joinstyle="miter"/>
              <v:path gradientshapeok="t" o:connecttype="rect"/>
            </v:shapetype>
            <v:shape id="Zone de texte 3" o:spid="_x0000_s1029" type="#_x0000_t202" style="position:absolute;margin-left:0;margin-top:105.15pt;width:121.6pt;height:11.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" filled="f" stroked="f" strokeweight=".5pt">
              <v:textbox style="mso-fit-shape-to-text:t" inset="0,0,0,0">
                <w:txbxContent>
                  <w:p w14:paraId="30E3BAFD" w14:textId="5A99C343" w:rsidR="00C708DF" w:rsidRPr="00395098" w:rsidRDefault="00C17C06" w:rsidP="00C708DF">
                    <w:pPr>
                      <w:rPr>
                        <w:rFonts w:ascii="Arial" w:hAnsi="Arial" w:cs="Arial"/>
                        <w:sz w:val="20"/>
                        <w:szCs w:val="20"/>
                        <w:lang w:val="de-CH"/>
                      </w:rPr>
                    </w:pPr>
                    <w:r>
                      <w:rPr>
                        <w:rFonts w:ascii="Arial" w:hAnsi="Arial" w:cs="Arial"/>
                        <w:sz w:val="20"/>
                        <w:szCs w:val="20"/>
                        <w:lang w:val="de-CH"/>
                      </w:rPr>
                      <w:t>13.01.2022</w:t>
                    </w:r>
                  </w:p>
                </w:txbxContent>
              </v:textbox>
              <w10:wrap anchorx="margin" anchory="page"/>
            </v:shape>
          </w:pict>
        </mc:Fallback>
      </mc:AlternateContent>
    </w:r>
    <w:r w:rsidR="00CD7B9D">
      <w:rPr>
        <w:noProof/>
        <w:lang w:val="de-CH" w:eastAsia="de-CH"/>
      </w:rPr>
      <w:drawing>
        <wp:anchor distT="0" distB="0" distL="114300" distR="114300" simplePos="0" relativeHeight="251665408" behindDoc="1" locked="0" layoutInCell="1" allowOverlap="1" wp14:anchorId="7190D98F" wp14:editId="14632D7B">
          <wp:simplePos x="0" y="0"/>
          <wp:positionH relativeFrom="page">
            <wp:align>left</wp:align>
          </wp:positionH>
          <wp:positionV relativeFrom="paragraph">
            <wp:posOffset>-450215</wp:posOffset>
          </wp:positionV>
          <wp:extent cx="7559999" cy="10685647"/>
          <wp:effectExtent l="0" t="0" r="0" b="0"/>
          <wp:wrapNone/>
          <wp:docPr id="23"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B96"/>
    <w:multiLevelType w:val="hybridMultilevel"/>
    <w:tmpl w:val="B0EA7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402F1B"/>
    <w:multiLevelType w:val="hybridMultilevel"/>
    <w:tmpl w:val="AD4EFCF8"/>
    <w:lvl w:ilvl="0" w:tplc="CDCC89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E74DE8"/>
    <w:multiLevelType w:val="hybridMultilevel"/>
    <w:tmpl w:val="1018AD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224B51"/>
    <w:multiLevelType w:val="hybridMultilevel"/>
    <w:tmpl w:val="A0E648CA"/>
    <w:lvl w:ilvl="0" w:tplc="6D7216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19C3E53"/>
    <w:multiLevelType w:val="hybridMultilevel"/>
    <w:tmpl w:val="526EB3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486EA8"/>
    <w:multiLevelType w:val="hybridMultilevel"/>
    <w:tmpl w:val="CB82F6AA"/>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571D4E"/>
    <w:multiLevelType w:val="hybridMultilevel"/>
    <w:tmpl w:val="EE5C03DE"/>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E182758"/>
    <w:multiLevelType w:val="hybridMultilevel"/>
    <w:tmpl w:val="3C144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7CF68B5"/>
    <w:multiLevelType w:val="hybridMultilevel"/>
    <w:tmpl w:val="5EA8B5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8853431"/>
    <w:multiLevelType w:val="hybridMultilevel"/>
    <w:tmpl w:val="CE7876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C917D2"/>
    <w:multiLevelType w:val="hybridMultilevel"/>
    <w:tmpl w:val="1F6CD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80D0383"/>
    <w:multiLevelType w:val="hybridMultilevel"/>
    <w:tmpl w:val="CBBEF37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9896A2E"/>
    <w:multiLevelType w:val="hybridMultilevel"/>
    <w:tmpl w:val="54828B9E"/>
    <w:lvl w:ilvl="0" w:tplc="72906BD6">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D971AB"/>
    <w:multiLevelType w:val="hybridMultilevel"/>
    <w:tmpl w:val="3B30F5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4617F19"/>
    <w:multiLevelType w:val="hybridMultilevel"/>
    <w:tmpl w:val="5D24A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5521C0C"/>
    <w:multiLevelType w:val="hybridMultilevel"/>
    <w:tmpl w:val="C0CE4CE0"/>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B8C78C6"/>
    <w:multiLevelType w:val="hybridMultilevel"/>
    <w:tmpl w:val="A34643CE"/>
    <w:lvl w:ilvl="0" w:tplc="06E00F44">
      <w:numFmt w:val="bullet"/>
      <w:lvlText w:val="•"/>
      <w:lvlJc w:val="left"/>
      <w:pPr>
        <w:ind w:left="1065" w:hanging="705"/>
      </w:pPr>
      <w:rPr>
        <w:rFonts w:ascii="Arial" w:eastAsiaTheme="minorHAnsi" w:hAnsi="Arial" w:cs="Arial" w:hint="default"/>
      </w:rPr>
    </w:lvl>
    <w:lvl w:ilvl="1" w:tplc="B60C8024">
      <w:numFmt w:val="bullet"/>
      <w:lvlText w:val=""/>
      <w:lvlJc w:val="left"/>
      <w:pPr>
        <w:ind w:left="1785" w:hanging="705"/>
      </w:pPr>
      <w:rPr>
        <w:rFonts w:ascii="Symbol" w:eastAsiaTheme="minorHAnsi" w:hAnsi="Symbo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15"/>
  </w:num>
  <w:num w:numId="5">
    <w:abstractNumId w:val="5"/>
  </w:num>
  <w:num w:numId="6">
    <w:abstractNumId w:val="6"/>
  </w:num>
  <w:num w:numId="7">
    <w:abstractNumId w:val="10"/>
  </w:num>
  <w:num w:numId="8">
    <w:abstractNumId w:val="3"/>
  </w:num>
  <w:num w:numId="9">
    <w:abstractNumId w:val="0"/>
  </w:num>
  <w:num w:numId="10">
    <w:abstractNumId w:val="11"/>
  </w:num>
  <w:num w:numId="11">
    <w:abstractNumId w:val="2"/>
  </w:num>
  <w:num w:numId="12">
    <w:abstractNumId w:val="1"/>
  </w:num>
  <w:num w:numId="13">
    <w:abstractNumId w:val="14"/>
  </w:num>
  <w:num w:numId="14">
    <w:abstractNumId w:val="13"/>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fr-CH"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6" w:nlCheck="1" w:checkStyle="1"/>
  <w:activeWritingStyle w:appName="MSWord" w:lang="fr-FR" w:vendorID="64" w:dllVersion="0" w:nlCheck="1" w:checkStyle="0"/>
  <w:activeWritingStyle w:appName="MSWord" w:lang="de-AT" w:vendorID="64" w:dllVersion="0" w:nlCheck="1" w:checkStyle="0"/>
  <w:activeWritingStyle w:appName="MSWord" w:lang="de-DE" w:vendorID="64" w:dllVersion="0" w:nlCheck="1" w:checkStyle="0"/>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98"/>
    <w:rsid w:val="0001152E"/>
    <w:rsid w:val="00016E1E"/>
    <w:rsid w:val="0003176B"/>
    <w:rsid w:val="000545CB"/>
    <w:rsid w:val="001034F6"/>
    <w:rsid w:val="001217FC"/>
    <w:rsid w:val="00137C6D"/>
    <w:rsid w:val="00147B6D"/>
    <w:rsid w:val="00161DA2"/>
    <w:rsid w:val="00177DF6"/>
    <w:rsid w:val="00187AD1"/>
    <w:rsid w:val="001C523F"/>
    <w:rsid w:val="001D1687"/>
    <w:rsid w:val="001D4B68"/>
    <w:rsid w:val="001E4479"/>
    <w:rsid w:val="00205531"/>
    <w:rsid w:val="0021137A"/>
    <w:rsid w:val="002428FA"/>
    <w:rsid w:val="00243998"/>
    <w:rsid w:val="002809C4"/>
    <w:rsid w:val="002841CF"/>
    <w:rsid w:val="0029457F"/>
    <w:rsid w:val="0029720A"/>
    <w:rsid w:val="002A3087"/>
    <w:rsid w:val="002A4CB8"/>
    <w:rsid w:val="002D6BF4"/>
    <w:rsid w:val="002F738A"/>
    <w:rsid w:val="003149F3"/>
    <w:rsid w:val="00317B55"/>
    <w:rsid w:val="003452E3"/>
    <w:rsid w:val="00346F18"/>
    <w:rsid w:val="00375235"/>
    <w:rsid w:val="00392EA4"/>
    <w:rsid w:val="00395098"/>
    <w:rsid w:val="003A7480"/>
    <w:rsid w:val="003F5AC4"/>
    <w:rsid w:val="0043733F"/>
    <w:rsid w:val="00465113"/>
    <w:rsid w:val="0047265C"/>
    <w:rsid w:val="00473968"/>
    <w:rsid w:val="00480B77"/>
    <w:rsid w:val="00483601"/>
    <w:rsid w:val="00491A26"/>
    <w:rsid w:val="004A53B8"/>
    <w:rsid w:val="004D7E6D"/>
    <w:rsid w:val="004E609A"/>
    <w:rsid w:val="0052114C"/>
    <w:rsid w:val="005422EC"/>
    <w:rsid w:val="00544D95"/>
    <w:rsid w:val="00555FD8"/>
    <w:rsid w:val="005A174E"/>
    <w:rsid w:val="005B4B0B"/>
    <w:rsid w:val="005D701B"/>
    <w:rsid w:val="006006A7"/>
    <w:rsid w:val="00603A85"/>
    <w:rsid w:val="00647854"/>
    <w:rsid w:val="006559C3"/>
    <w:rsid w:val="006776E3"/>
    <w:rsid w:val="00683828"/>
    <w:rsid w:val="006B1855"/>
    <w:rsid w:val="006B5286"/>
    <w:rsid w:val="006D39F2"/>
    <w:rsid w:val="006D766F"/>
    <w:rsid w:val="00706E1B"/>
    <w:rsid w:val="00737084"/>
    <w:rsid w:val="00746CB4"/>
    <w:rsid w:val="00751348"/>
    <w:rsid w:val="00754426"/>
    <w:rsid w:val="00754DB6"/>
    <w:rsid w:val="00756A72"/>
    <w:rsid w:val="00757125"/>
    <w:rsid w:val="007606B7"/>
    <w:rsid w:val="0078118C"/>
    <w:rsid w:val="00795C83"/>
    <w:rsid w:val="007A17D2"/>
    <w:rsid w:val="007B22DE"/>
    <w:rsid w:val="007D12A0"/>
    <w:rsid w:val="007E7307"/>
    <w:rsid w:val="007F3942"/>
    <w:rsid w:val="0082240D"/>
    <w:rsid w:val="00827838"/>
    <w:rsid w:val="008338D5"/>
    <w:rsid w:val="00853B5E"/>
    <w:rsid w:val="00856382"/>
    <w:rsid w:val="00881396"/>
    <w:rsid w:val="008879E8"/>
    <w:rsid w:val="008F3ED9"/>
    <w:rsid w:val="00922E1D"/>
    <w:rsid w:val="00927DBD"/>
    <w:rsid w:val="00997753"/>
    <w:rsid w:val="009A0E1E"/>
    <w:rsid w:val="009B2C66"/>
    <w:rsid w:val="009B4E05"/>
    <w:rsid w:val="009B776C"/>
    <w:rsid w:val="009C10F5"/>
    <w:rsid w:val="009E3639"/>
    <w:rsid w:val="009F1277"/>
    <w:rsid w:val="009F3F5A"/>
    <w:rsid w:val="009F5560"/>
    <w:rsid w:val="00A02C96"/>
    <w:rsid w:val="00A17DF4"/>
    <w:rsid w:val="00A210D4"/>
    <w:rsid w:val="00A35A04"/>
    <w:rsid w:val="00A532C9"/>
    <w:rsid w:val="00A70F2F"/>
    <w:rsid w:val="00A8017B"/>
    <w:rsid w:val="00AB5A75"/>
    <w:rsid w:val="00AF7A54"/>
    <w:rsid w:val="00AF7B54"/>
    <w:rsid w:val="00B220C6"/>
    <w:rsid w:val="00B22AEC"/>
    <w:rsid w:val="00B2334F"/>
    <w:rsid w:val="00B41CCC"/>
    <w:rsid w:val="00B50CCB"/>
    <w:rsid w:val="00B634DA"/>
    <w:rsid w:val="00B65434"/>
    <w:rsid w:val="00BD207B"/>
    <w:rsid w:val="00C068E8"/>
    <w:rsid w:val="00C13304"/>
    <w:rsid w:val="00C17C06"/>
    <w:rsid w:val="00C26DE8"/>
    <w:rsid w:val="00C32F4B"/>
    <w:rsid w:val="00C708DF"/>
    <w:rsid w:val="00C80FCF"/>
    <w:rsid w:val="00C82072"/>
    <w:rsid w:val="00C84553"/>
    <w:rsid w:val="00C84559"/>
    <w:rsid w:val="00CD7B9D"/>
    <w:rsid w:val="00CE10C6"/>
    <w:rsid w:val="00CE21D6"/>
    <w:rsid w:val="00CE622C"/>
    <w:rsid w:val="00CF517F"/>
    <w:rsid w:val="00D300E8"/>
    <w:rsid w:val="00D35EB9"/>
    <w:rsid w:val="00D9330E"/>
    <w:rsid w:val="00DE404D"/>
    <w:rsid w:val="00E1544B"/>
    <w:rsid w:val="00E462C2"/>
    <w:rsid w:val="00E5431A"/>
    <w:rsid w:val="00E66B13"/>
    <w:rsid w:val="00E810BB"/>
    <w:rsid w:val="00E866D2"/>
    <w:rsid w:val="00ED299A"/>
    <w:rsid w:val="00EF44F6"/>
    <w:rsid w:val="00F21439"/>
    <w:rsid w:val="00F41DB0"/>
    <w:rsid w:val="00F90AEE"/>
    <w:rsid w:val="00F91D5B"/>
    <w:rsid w:val="00FA3222"/>
    <w:rsid w:val="00FD3861"/>
    <w:rsid w:val="00FF22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9153C"/>
  <w14:defaultImageDpi w14:val="32767"/>
  <w15:chartTrackingRefBased/>
  <w15:docId w15:val="{01859B70-F363-478F-8016-9B3EE46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styleId="Kommentartext">
    <w:name w:val="annotation text"/>
    <w:basedOn w:val="Standard"/>
    <w:link w:val="KommentartextZchn"/>
    <w:uiPriority w:val="99"/>
    <w:semiHidden/>
    <w:unhideWhenUsed/>
    <w:rsid w:val="00E866D2"/>
    <w:rPr>
      <w:sz w:val="20"/>
      <w:szCs w:val="20"/>
    </w:rPr>
  </w:style>
  <w:style w:type="character" w:customStyle="1" w:styleId="KommentartextZchn">
    <w:name w:val="Kommentartext Zchn"/>
    <w:basedOn w:val="Absatz-Standardschriftart"/>
    <w:link w:val="Kommentartext"/>
    <w:uiPriority w:val="99"/>
    <w:semiHidden/>
    <w:rsid w:val="00E866D2"/>
    <w:rPr>
      <w:sz w:val="20"/>
      <w:szCs w:val="20"/>
    </w:rPr>
  </w:style>
  <w:style w:type="paragraph" w:styleId="Kommentarthema">
    <w:name w:val="annotation subject"/>
    <w:basedOn w:val="Kommentartext"/>
    <w:next w:val="Kommentartext"/>
    <w:link w:val="KommentarthemaZchn"/>
    <w:uiPriority w:val="99"/>
    <w:semiHidden/>
    <w:unhideWhenUsed/>
    <w:rsid w:val="00E866D2"/>
    <w:pPr>
      <w:widowControl w:val="0"/>
      <w:spacing w:after="200"/>
    </w:pPr>
    <w:rPr>
      <w:b/>
      <w:bCs/>
    </w:rPr>
  </w:style>
  <w:style w:type="character" w:customStyle="1" w:styleId="KommentarthemaZchn">
    <w:name w:val="Kommentarthema Zchn"/>
    <w:basedOn w:val="KommentartextZchn"/>
    <w:link w:val="Kommentarthema"/>
    <w:uiPriority w:val="99"/>
    <w:semiHidden/>
    <w:rsid w:val="00E866D2"/>
    <w:rPr>
      <w:b/>
      <w:bCs/>
      <w:sz w:val="20"/>
      <w:szCs w:val="20"/>
      <w:lang w:val="fr-CH"/>
    </w:rPr>
  </w:style>
  <w:style w:type="paragraph" w:styleId="Sprechblasentext">
    <w:name w:val="Balloon Text"/>
    <w:basedOn w:val="Standard"/>
    <w:link w:val="SprechblasentextZchn"/>
    <w:uiPriority w:val="99"/>
    <w:semiHidden/>
    <w:unhideWhenUsed/>
    <w:rsid w:val="00473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968"/>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2A3087"/>
    <w:rPr>
      <w:color w:val="605E5C"/>
      <w:shd w:val="clear" w:color="auto" w:fill="E1DFDD"/>
    </w:rPr>
  </w:style>
  <w:style w:type="paragraph" w:styleId="Listenabsatz">
    <w:name w:val="List Paragraph"/>
    <w:basedOn w:val="Standard"/>
    <w:uiPriority w:val="34"/>
    <w:qFormat/>
    <w:rsid w:val="00827838"/>
    <w:pPr>
      <w:ind w:left="720"/>
      <w:contextualSpacing/>
    </w:pPr>
  </w:style>
  <w:style w:type="character" w:styleId="Endnotenzeichen">
    <w:name w:val="endnote reference"/>
    <w:basedOn w:val="Absatz-Standardschriftart"/>
    <w:uiPriority w:val="99"/>
    <w:semiHidden/>
    <w:unhideWhenUsed/>
    <w:rsid w:val="001C523F"/>
    <w:rPr>
      <w:vertAlign w:val="superscript"/>
    </w:rPr>
  </w:style>
  <w:style w:type="paragraph" w:customStyle="1" w:styleId="3Einleitung">
    <w:name w:val="3_Einleitung"/>
    <w:basedOn w:val="Standard"/>
    <w:next w:val="Standard"/>
    <w:link w:val="3EinleitungZchn"/>
    <w:qFormat/>
    <w:rsid w:val="0029457F"/>
    <w:pPr>
      <w:spacing w:after="120"/>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29457F"/>
    <w:rPr>
      <w:rFonts w:ascii="Arial" w:eastAsia="Calibri" w:hAnsi="Arial" w:cs="Arial"/>
      <w:b/>
      <w:color w:val="000000"/>
      <w:sz w:val="22"/>
      <w:szCs w:val="22"/>
      <w:lang w:val="pt-B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97336">
      <w:bodyDiv w:val="1"/>
      <w:marLeft w:val="0"/>
      <w:marRight w:val="0"/>
      <w:marTop w:val="0"/>
      <w:marBottom w:val="0"/>
      <w:divBdr>
        <w:top w:val="none" w:sz="0" w:space="0" w:color="auto"/>
        <w:left w:val="none" w:sz="0" w:space="0" w:color="auto"/>
        <w:bottom w:val="none" w:sz="0" w:space="0" w:color="auto"/>
        <w:right w:val="none" w:sz="0" w:space="0" w:color="auto"/>
      </w:divBdr>
    </w:div>
    <w:div w:id="1393652898">
      <w:bodyDiv w:val="1"/>
      <w:marLeft w:val="0"/>
      <w:marRight w:val="0"/>
      <w:marTop w:val="0"/>
      <w:marBottom w:val="0"/>
      <w:divBdr>
        <w:top w:val="none" w:sz="0" w:space="0" w:color="auto"/>
        <w:left w:val="none" w:sz="0" w:space="0" w:color="auto"/>
        <w:bottom w:val="none" w:sz="0" w:space="0" w:color="auto"/>
        <w:right w:val="none" w:sz="0" w:space="0" w:color="auto"/>
      </w:divBdr>
    </w:div>
    <w:div w:id="17460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67C0B-0392-41C0-B0C6-12E0733A94E8}">
  <ds:schemaRefs>
    <ds:schemaRef ds:uri="http://schemas.openxmlformats.org/package/2006/metadata/core-properties"/>
    <ds:schemaRef ds:uri="http://schemas.microsoft.com/office/2006/documentManagement/types"/>
    <ds:schemaRef ds:uri="c941a241-5a79-4c55-b809-9e00ac9e85ad"/>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ce15f707-2188-437d-9cfa-2f59b5c7f043"/>
    <ds:schemaRef ds:uri="http://purl.org/dc/elements/1.1/"/>
  </ds:schemaRefs>
</ds:datastoreItem>
</file>

<file path=customXml/itemProps2.xml><?xml version="1.0" encoding="utf-8"?>
<ds:datastoreItem xmlns:ds="http://schemas.openxmlformats.org/officeDocument/2006/customXml" ds:itemID="{7A63A19A-5B0D-4A7A-B532-806C7B28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86254-D97D-4E29-BE92-790F57099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3719</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Jaggi</dc:creator>
  <cp:keywords/>
  <dc:description/>
  <cp:lastModifiedBy>Patrick Aulehla</cp:lastModifiedBy>
  <cp:revision>18</cp:revision>
  <cp:lastPrinted>2022-01-13T14:44:00Z</cp:lastPrinted>
  <dcterms:created xsi:type="dcterms:W3CDTF">2022-01-04T10:01:00Z</dcterms:created>
  <dcterms:modified xsi:type="dcterms:W3CDTF">2022-01-13T14:44:00Z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2021-10-06T09:50:46Z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f05faa22-cbab-460e-91f1-7868404200dd</vt:lpwstr>
  </property>
  <property fmtid="{D5CDD505-2E9C-101B-9397-08002B2CF9AE}" pid="9" name="MSIP_Label_fd1c0902-ed92-4fed-896d-2e7725de02d4_ContentBits">
    <vt:lpwstr>2</vt:lpwstr>
  </property>
</Properties>
</file>