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vertAnchor="page" w:horzAnchor="page" w:tblpX="681" w:tblpY="228"/>
        <w:tblOverlap w:val="never"/>
        <w:tblW w:w="11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0"/>
        <w:gridCol w:w="658"/>
      </w:tblGrid>
      <w:tr w:rsidR="001019D3" w:rsidRPr="00B94639" w14:paraId="3203464F" w14:textId="77777777" w:rsidTr="008B7C39">
        <w:trPr>
          <w:trHeight w:val="1583"/>
        </w:trPr>
        <w:sdt>
          <w:sdtPr>
            <w:id w:val="-1737926418"/>
            <w:picture/>
          </w:sdtPr>
          <w:sdtEndPr/>
          <w:sdtContent>
            <w:tc>
              <w:tcPr>
                <w:tcW w:w="11208" w:type="dxa"/>
                <w:gridSpan w:val="2"/>
              </w:tcPr>
              <w:p w14:paraId="368F497E" w14:textId="77777777" w:rsidR="001019D3" w:rsidRPr="00B94639" w:rsidRDefault="00EA2D0A" w:rsidP="008B7C39">
                <w:pPr>
                  <w:pStyle w:val="DNaturedudocument"/>
                </w:pPr>
                <w:r w:rsidRPr="00B94639">
                  <w:rPr>
                    <w:noProof/>
                    <w:lang w:val="de-CH" w:eastAsia="de-CH"/>
                  </w:rPr>
                  <w:drawing>
                    <wp:inline distT="0" distB="0" distL="0" distR="0" wp14:anchorId="22369B2C" wp14:editId="23EBAEC5">
                      <wp:extent cx="2877215" cy="701948"/>
                      <wp:effectExtent l="0" t="0" r="0" b="3175"/>
                      <wp:docPr id="15" name="Imag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7215" cy="7019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55F0" w:rsidRPr="00B94639" w14:paraId="55DB29EB" w14:textId="77777777" w:rsidTr="008B7C39">
        <w:trPr>
          <w:trHeight w:hRule="exact" w:val="1134"/>
        </w:trPr>
        <w:tc>
          <w:tcPr>
            <w:tcW w:w="10550" w:type="dxa"/>
          </w:tcPr>
          <w:p w14:paraId="551154C5" w14:textId="2E446B4F" w:rsidR="00A647F5" w:rsidRDefault="008A6E11">
            <w:pPr>
              <w:pStyle w:val="DNaturedudocument"/>
              <w:rPr>
                <w:rFonts w:ascii="Read" w:hAnsi="Read" w:cs="Read"/>
              </w:rPr>
            </w:pPr>
            <w:r>
              <w:rPr>
                <w:rFonts w:ascii="Read" w:hAnsi="Read" w:cs="Read"/>
              </w:rPr>
              <w:t>PRESSEMITTEILUNG</w:t>
            </w:r>
          </w:p>
          <w:p w14:paraId="14EDDE9D" w14:textId="45D436A1" w:rsidR="00A647F5" w:rsidRDefault="008A6E11">
            <w:pPr>
              <w:pStyle w:val="DNaturedudocument"/>
              <w:rPr>
                <w:rFonts w:ascii="Read" w:hAnsi="Read" w:cs="Read"/>
              </w:rPr>
            </w:pPr>
            <w:r>
              <w:rPr>
                <w:rFonts w:ascii="Read" w:hAnsi="Read" w:cs="Read"/>
              </w:rPr>
              <w:t>27/04/2022</w:t>
            </w:r>
          </w:p>
        </w:tc>
        <w:tc>
          <w:tcPr>
            <w:tcW w:w="658" w:type="dxa"/>
          </w:tcPr>
          <w:p w14:paraId="5BDBA26A" w14:textId="77777777" w:rsidR="006D55F0" w:rsidRDefault="006D55F0" w:rsidP="008B7C39">
            <w:pPr>
              <w:pStyle w:val="DDate"/>
            </w:pPr>
          </w:p>
          <w:p w14:paraId="6024DBF9" w14:textId="77777777" w:rsidR="008334AB" w:rsidRDefault="008334AB" w:rsidP="008334AB"/>
          <w:p w14:paraId="069C853E" w14:textId="77777777" w:rsidR="008334AB" w:rsidRDefault="008334AB" w:rsidP="008334AB"/>
          <w:p w14:paraId="2EAB7D7E" w14:textId="77777777" w:rsidR="008334AB" w:rsidRDefault="008334AB" w:rsidP="008334AB"/>
          <w:p w14:paraId="29F77F46" w14:textId="77777777" w:rsidR="008334AB" w:rsidRDefault="008334AB" w:rsidP="008334AB"/>
          <w:p w14:paraId="56831B62" w14:textId="77777777" w:rsidR="008334AB" w:rsidRDefault="008334AB" w:rsidP="008334AB"/>
          <w:p w14:paraId="6A58F5EF" w14:textId="77777777" w:rsidR="008334AB" w:rsidRDefault="008334AB" w:rsidP="008334AB"/>
          <w:p w14:paraId="2D536439" w14:textId="77777777" w:rsidR="008334AB" w:rsidRDefault="008334AB" w:rsidP="008334AB"/>
          <w:p w14:paraId="72C6F613" w14:textId="71DFAF42" w:rsidR="008334AB" w:rsidRPr="008334AB" w:rsidRDefault="008334AB" w:rsidP="008334AB">
            <w:pPr>
              <w:jc w:val="left"/>
            </w:pPr>
          </w:p>
        </w:tc>
      </w:tr>
    </w:tbl>
    <w:p w14:paraId="6511579B" w14:textId="15D29D3D" w:rsidR="008334AB" w:rsidRPr="008334AB" w:rsidRDefault="008334AB" w:rsidP="008334AB">
      <w:pPr>
        <w:pStyle w:val="DTitre"/>
        <w:rPr>
          <w:sz w:val="36"/>
          <w:szCs w:val="24"/>
        </w:rPr>
      </w:pPr>
    </w:p>
    <w:p w14:paraId="0481E6BC" w14:textId="77777777" w:rsidR="00A647F5" w:rsidRDefault="00CA5804">
      <w:pPr>
        <w:pStyle w:val="DTitre"/>
        <w:rPr>
          <w:caps w:val="0"/>
          <w:sz w:val="40"/>
          <w:szCs w:val="28"/>
        </w:rPr>
      </w:pPr>
      <w:r w:rsidRPr="002B6912">
        <w:rPr>
          <w:szCs w:val="48"/>
        </w:rPr>
        <w:t>10 MILLIONEN DACIA</w:t>
      </w:r>
    </w:p>
    <w:p w14:paraId="627A3E63" w14:textId="67DF3152" w:rsidR="00321074" w:rsidRDefault="00321074" w:rsidP="00321074">
      <w:pPr>
        <w:pStyle w:val="DPuceronde"/>
        <w:numPr>
          <w:ilvl w:val="0"/>
          <w:numId w:val="0"/>
        </w:numPr>
        <w:ind w:left="284"/>
      </w:pPr>
    </w:p>
    <w:p w14:paraId="137C750F" w14:textId="36495AE7" w:rsidR="00151476" w:rsidRDefault="00151476" w:rsidP="00321074">
      <w:pPr>
        <w:pStyle w:val="DPuceronde"/>
        <w:numPr>
          <w:ilvl w:val="0"/>
          <w:numId w:val="0"/>
        </w:numPr>
        <w:ind w:left="284"/>
      </w:pPr>
    </w:p>
    <w:p w14:paraId="067D6888" w14:textId="77777777" w:rsidR="00A647F5" w:rsidRPr="00D04CB6" w:rsidRDefault="00CA5804">
      <w:pPr>
        <w:pStyle w:val="DPuceronde"/>
        <w:rPr>
          <w:rFonts w:ascii="Dacia Block" w:hAnsi="Dacia Block" w:cs="Dacia Block"/>
          <w:b w:val="0"/>
          <w:bCs w:val="0"/>
          <w:sz w:val="20"/>
          <w:szCs w:val="24"/>
          <w:lang w:val="de-CH"/>
        </w:rPr>
      </w:pPr>
      <w:r w:rsidRPr="00D04CB6">
        <w:rPr>
          <w:rFonts w:ascii="Dacia Block" w:hAnsi="Dacia Block" w:cs="Dacia Block"/>
          <w:b w:val="0"/>
          <w:bCs w:val="0"/>
          <w:sz w:val="20"/>
          <w:szCs w:val="24"/>
          <w:lang w:val="de-CH"/>
        </w:rPr>
        <w:t xml:space="preserve">Dacia hat gerade </w:t>
      </w:r>
      <w:r w:rsidR="00A26D64" w:rsidRPr="00D04CB6">
        <w:rPr>
          <w:rFonts w:ascii="Dacia Block" w:hAnsi="Dacia Block" w:cs="Dacia Block"/>
          <w:b w:val="0"/>
          <w:bCs w:val="0"/>
          <w:sz w:val="20"/>
          <w:szCs w:val="24"/>
          <w:lang w:val="de-CH"/>
        </w:rPr>
        <w:t xml:space="preserve">das </w:t>
      </w:r>
      <w:r w:rsidRPr="00D04CB6">
        <w:rPr>
          <w:rFonts w:ascii="Dacia Block" w:hAnsi="Dacia Block" w:cs="Dacia Block"/>
          <w:b w:val="0"/>
          <w:bCs w:val="0"/>
          <w:sz w:val="20"/>
          <w:szCs w:val="24"/>
          <w:lang w:val="de-CH"/>
        </w:rPr>
        <w:t xml:space="preserve">10-millionste Fahrzeug </w:t>
      </w:r>
      <w:r w:rsidR="00A26D64" w:rsidRPr="00D04CB6">
        <w:rPr>
          <w:rFonts w:ascii="Dacia Block" w:hAnsi="Dacia Block" w:cs="Dacia Block"/>
          <w:b w:val="0"/>
          <w:bCs w:val="0"/>
          <w:sz w:val="20"/>
          <w:szCs w:val="24"/>
          <w:lang w:val="de-CH"/>
        </w:rPr>
        <w:t xml:space="preserve">in seiner Geschichte </w:t>
      </w:r>
      <w:r w:rsidRPr="00D04CB6">
        <w:rPr>
          <w:rFonts w:ascii="Dacia Block" w:hAnsi="Dacia Block" w:cs="Dacia Block"/>
          <w:b w:val="0"/>
          <w:bCs w:val="0"/>
          <w:sz w:val="20"/>
          <w:szCs w:val="24"/>
          <w:lang w:val="de-CH"/>
        </w:rPr>
        <w:t>produziert</w:t>
      </w:r>
    </w:p>
    <w:p w14:paraId="141FDFA8" w14:textId="77777777" w:rsidR="00A647F5" w:rsidRPr="00D04CB6" w:rsidRDefault="00CA5804">
      <w:pPr>
        <w:pStyle w:val="DPuceronde"/>
        <w:rPr>
          <w:rFonts w:ascii="Dacia Block" w:hAnsi="Dacia Block" w:cs="Dacia Block"/>
          <w:b w:val="0"/>
          <w:bCs w:val="0"/>
          <w:sz w:val="20"/>
          <w:szCs w:val="24"/>
          <w:lang w:val="de-CH"/>
        </w:rPr>
      </w:pPr>
      <w:r w:rsidRPr="00D04CB6">
        <w:rPr>
          <w:rFonts w:ascii="Dacia Block" w:hAnsi="Dacia Block" w:cs="Dacia Block"/>
          <w:b w:val="0"/>
          <w:bCs w:val="0"/>
          <w:sz w:val="20"/>
          <w:szCs w:val="24"/>
          <w:lang w:val="de-CH"/>
        </w:rPr>
        <w:t xml:space="preserve">Dacia, eine Marke, </w:t>
      </w:r>
      <w:r w:rsidR="00AC7AF5" w:rsidRPr="00D04CB6">
        <w:rPr>
          <w:rFonts w:ascii="Dacia Block" w:hAnsi="Dacia Block" w:cs="Dacia Block"/>
          <w:b w:val="0"/>
          <w:bCs w:val="0"/>
          <w:sz w:val="20"/>
          <w:szCs w:val="24"/>
          <w:lang w:val="de-CH"/>
        </w:rPr>
        <w:t xml:space="preserve">die weiter </w:t>
      </w:r>
      <w:r w:rsidR="005139D8" w:rsidRPr="00D04CB6">
        <w:rPr>
          <w:rFonts w:ascii="Dacia Block" w:hAnsi="Dacia Block" w:cs="Dacia Block"/>
          <w:b w:val="0"/>
          <w:bCs w:val="0"/>
          <w:sz w:val="20"/>
          <w:szCs w:val="24"/>
          <w:lang w:val="de-CH"/>
        </w:rPr>
        <w:t>wächst</w:t>
      </w:r>
    </w:p>
    <w:p w14:paraId="698C76DA" w14:textId="77777777" w:rsidR="006931CD" w:rsidRPr="00D04CB6" w:rsidRDefault="006931CD" w:rsidP="006931CD">
      <w:pPr>
        <w:rPr>
          <w:lang w:val="de-CH"/>
        </w:rPr>
      </w:pPr>
    </w:p>
    <w:p w14:paraId="4CB88B32" w14:textId="4C14A266" w:rsidR="006F0875" w:rsidRPr="00B94639" w:rsidRDefault="00973E7E" w:rsidP="00615B6B">
      <w:r>
        <w:rPr>
          <w:noProof/>
          <w:lang w:val="de-CH" w:eastAsia="de-CH"/>
        </w:rPr>
        <w:drawing>
          <wp:inline distT="0" distB="0" distL="0" distR="0" wp14:anchorId="4EA7C31E" wp14:editId="78B676A7">
            <wp:extent cx="4173417" cy="2829754"/>
            <wp:effectExtent l="0" t="0" r="0" b="889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366" cy="284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809FE" w14:textId="77777777" w:rsidR="001160C0" w:rsidRDefault="001160C0" w:rsidP="005A19B3">
      <w:pPr>
        <w:pStyle w:val="DIntertitre"/>
      </w:pPr>
    </w:p>
    <w:p w14:paraId="25D3F6FE" w14:textId="77777777" w:rsidR="00A647F5" w:rsidRPr="00D04CB6" w:rsidRDefault="00CA5804">
      <w:pPr>
        <w:pStyle w:val="DIntertitre"/>
        <w:rPr>
          <w:lang w:val="de-CH"/>
        </w:rPr>
      </w:pPr>
      <w:r w:rsidRPr="00D04CB6">
        <w:rPr>
          <w:lang w:val="de-CH"/>
        </w:rPr>
        <w:t>10 Millionen produzierte Fahrzeuge seit 1968</w:t>
      </w:r>
    </w:p>
    <w:p w14:paraId="4FB72246" w14:textId="77777777" w:rsidR="00A647F5" w:rsidRPr="00D04CB6" w:rsidRDefault="00CA5804">
      <w:pPr>
        <w:rPr>
          <w:rFonts w:ascii="Read" w:hAnsi="Read" w:cs="Read"/>
          <w:sz w:val="20"/>
          <w:szCs w:val="24"/>
          <w:lang w:val="de-CH"/>
        </w:rPr>
      </w:pPr>
      <w:r w:rsidRPr="00D04CB6">
        <w:rPr>
          <w:rFonts w:ascii="Read" w:hAnsi="Read" w:cs="Read"/>
          <w:sz w:val="20"/>
          <w:szCs w:val="24"/>
          <w:lang w:val="de-CH"/>
        </w:rPr>
        <w:t>Mittwoch, 20. April</w:t>
      </w:r>
      <w:r w:rsidR="007D514D" w:rsidRPr="00D04CB6">
        <w:rPr>
          <w:rFonts w:ascii="Read" w:hAnsi="Read" w:cs="Read"/>
          <w:sz w:val="20"/>
          <w:szCs w:val="24"/>
          <w:lang w:val="de-CH"/>
        </w:rPr>
        <w:t xml:space="preserve">, </w:t>
      </w:r>
      <w:r w:rsidR="00A26D64" w:rsidRPr="00D04CB6">
        <w:rPr>
          <w:rFonts w:ascii="Read" w:hAnsi="Read" w:cs="Read"/>
          <w:sz w:val="20"/>
          <w:szCs w:val="24"/>
          <w:lang w:val="de-CH"/>
        </w:rPr>
        <w:t xml:space="preserve">Werk </w:t>
      </w:r>
      <w:proofErr w:type="spellStart"/>
      <w:r w:rsidR="00A26D64" w:rsidRPr="00D04CB6">
        <w:rPr>
          <w:rFonts w:ascii="Read" w:hAnsi="Read" w:cs="Read"/>
          <w:sz w:val="20"/>
          <w:szCs w:val="24"/>
          <w:lang w:val="de-CH"/>
        </w:rPr>
        <w:t>Mioveni</w:t>
      </w:r>
      <w:proofErr w:type="spellEnd"/>
      <w:r w:rsidR="00A26D64" w:rsidRPr="00D04CB6">
        <w:rPr>
          <w:rFonts w:ascii="Read" w:hAnsi="Read" w:cs="Read"/>
          <w:sz w:val="20"/>
          <w:szCs w:val="24"/>
          <w:lang w:val="de-CH"/>
        </w:rPr>
        <w:t xml:space="preserve"> (Rumänien): </w:t>
      </w:r>
      <w:r w:rsidR="007D514D" w:rsidRPr="00D04CB6">
        <w:rPr>
          <w:rFonts w:ascii="Read" w:hAnsi="Read" w:cs="Read"/>
          <w:sz w:val="20"/>
          <w:szCs w:val="24"/>
          <w:lang w:val="de-CH"/>
        </w:rPr>
        <w:t xml:space="preserve">Ein </w:t>
      </w:r>
      <w:r w:rsidRPr="00D04CB6">
        <w:rPr>
          <w:rFonts w:ascii="Read" w:hAnsi="Read" w:cs="Read"/>
          <w:sz w:val="20"/>
          <w:szCs w:val="24"/>
          <w:lang w:val="de-CH"/>
        </w:rPr>
        <w:t xml:space="preserve">Duster </w:t>
      </w:r>
      <w:r w:rsidRPr="00D04CB6">
        <w:rPr>
          <w:rFonts w:ascii="Read" w:hAnsi="Read" w:cs="Read"/>
          <w:i/>
          <w:iCs/>
          <w:sz w:val="20"/>
          <w:szCs w:val="24"/>
          <w:lang w:val="de-CH"/>
        </w:rPr>
        <w:t xml:space="preserve">Extreme in </w:t>
      </w:r>
      <w:r w:rsidRPr="00D04CB6">
        <w:rPr>
          <w:rFonts w:ascii="Read" w:hAnsi="Read" w:cs="Read"/>
          <w:sz w:val="20"/>
          <w:szCs w:val="24"/>
          <w:lang w:val="de-CH"/>
        </w:rPr>
        <w:t xml:space="preserve">Urban Grey, der </w:t>
      </w:r>
      <w:r w:rsidR="007D514D" w:rsidRPr="00D04CB6">
        <w:rPr>
          <w:rFonts w:ascii="Read" w:hAnsi="Read" w:cs="Read"/>
          <w:sz w:val="20"/>
          <w:szCs w:val="24"/>
          <w:lang w:val="de-CH"/>
        </w:rPr>
        <w:t xml:space="preserve">gerade vom Band gelaufen ist, </w:t>
      </w:r>
      <w:r w:rsidR="00385A1F" w:rsidRPr="00D04CB6">
        <w:rPr>
          <w:rFonts w:ascii="Read" w:hAnsi="Read" w:cs="Read"/>
          <w:sz w:val="20"/>
          <w:szCs w:val="24"/>
          <w:lang w:val="de-CH"/>
        </w:rPr>
        <w:t xml:space="preserve">wird </w:t>
      </w:r>
      <w:r w:rsidR="007D514D" w:rsidRPr="00D04CB6">
        <w:rPr>
          <w:rFonts w:ascii="Read" w:hAnsi="Read" w:cs="Read"/>
          <w:sz w:val="20"/>
          <w:szCs w:val="24"/>
          <w:lang w:val="de-CH"/>
        </w:rPr>
        <w:t xml:space="preserve">für ein </w:t>
      </w:r>
      <w:r w:rsidR="00FC7436" w:rsidRPr="00D04CB6">
        <w:rPr>
          <w:rFonts w:ascii="Read" w:hAnsi="Read" w:cs="Read"/>
          <w:sz w:val="20"/>
          <w:szCs w:val="24"/>
          <w:lang w:val="de-CH"/>
        </w:rPr>
        <w:t xml:space="preserve">symbolträchtiges </w:t>
      </w:r>
      <w:r w:rsidR="007D514D" w:rsidRPr="00D04CB6">
        <w:rPr>
          <w:rFonts w:ascii="Read" w:hAnsi="Read" w:cs="Read"/>
          <w:sz w:val="20"/>
          <w:szCs w:val="24"/>
          <w:lang w:val="de-CH"/>
        </w:rPr>
        <w:t xml:space="preserve">Erinnerungsfoto in </w:t>
      </w:r>
      <w:r w:rsidR="00FC14A5" w:rsidRPr="00D04CB6">
        <w:rPr>
          <w:rFonts w:ascii="Read" w:hAnsi="Read" w:cs="Read"/>
          <w:sz w:val="20"/>
          <w:szCs w:val="24"/>
          <w:lang w:val="de-CH"/>
        </w:rPr>
        <w:t xml:space="preserve">Pose gesetzt. Es </w:t>
      </w:r>
      <w:r w:rsidR="00E43720" w:rsidRPr="00D04CB6">
        <w:rPr>
          <w:rFonts w:ascii="Read" w:hAnsi="Read" w:cs="Read"/>
          <w:sz w:val="20"/>
          <w:szCs w:val="24"/>
          <w:lang w:val="de-CH"/>
        </w:rPr>
        <w:t xml:space="preserve">handelt sich um </w:t>
      </w:r>
      <w:r w:rsidR="00FC7436" w:rsidRPr="00D04CB6">
        <w:rPr>
          <w:rFonts w:ascii="Read" w:hAnsi="Read" w:cs="Read"/>
          <w:sz w:val="20"/>
          <w:szCs w:val="24"/>
          <w:lang w:val="de-CH"/>
        </w:rPr>
        <w:t xml:space="preserve">das 10-millionste Dacia-Fahrzeug, das seit der Gründung der Marke produziert </w:t>
      </w:r>
      <w:r w:rsidR="00E43720" w:rsidRPr="00D04CB6">
        <w:rPr>
          <w:rFonts w:ascii="Read" w:hAnsi="Read" w:cs="Read"/>
          <w:sz w:val="20"/>
          <w:szCs w:val="24"/>
          <w:lang w:val="de-CH"/>
        </w:rPr>
        <w:t>wurde.</w:t>
      </w:r>
    </w:p>
    <w:p w14:paraId="4B73BAD5" w14:textId="77777777" w:rsidR="002D258C" w:rsidRPr="00D04CB6" w:rsidRDefault="002D258C" w:rsidP="0081721E">
      <w:pPr>
        <w:rPr>
          <w:rFonts w:ascii="Read" w:hAnsi="Read" w:cs="Read"/>
          <w:sz w:val="20"/>
          <w:szCs w:val="24"/>
          <w:lang w:val="de-CH"/>
        </w:rPr>
      </w:pPr>
    </w:p>
    <w:p w14:paraId="3FAAB384" w14:textId="77777777" w:rsidR="00A647F5" w:rsidRPr="00D04CB6" w:rsidRDefault="00CA5804">
      <w:pPr>
        <w:rPr>
          <w:rFonts w:ascii="Read" w:hAnsi="Read" w:cs="Read"/>
          <w:sz w:val="20"/>
          <w:szCs w:val="24"/>
          <w:lang w:val="de-CH"/>
        </w:rPr>
      </w:pPr>
      <w:r>
        <w:rPr>
          <w:rFonts w:ascii="Dacia Block Light" w:hAnsi="Dacia Block Light" w:cs="Dacia Block Light"/>
          <w:i/>
          <w:iCs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41575343" wp14:editId="05DE99EF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4227195" cy="1251509"/>
            <wp:effectExtent l="0" t="0" r="1905" b="6350"/>
            <wp:wrapThrough wrapText="bothSides">
              <wp:wrapPolygon edited="0">
                <wp:start x="584" y="0"/>
                <wp:lineTo x="0" y="1645"/>
                <wp:lineTo x="0" y="20394"/>
                <wp:lineTo x="584" y="21381"/>
                <wp:lineTo x="20928" y="21381"/>
                <wp:lineTo x="21512" y="20394"/>
                <wp:lineTo x="21512" y="1645"/>
                <wp:lineTo x="20928" y="0"/>
                <wp:lineTo x="584" y="0"/>
              </wp:wrapPolygon>
            </wp:wrapThrough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251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197021" w14:textId="312BC45C" w:rsidR="00C724C1" w:rsidRPr="00D04CB6" w:rsidRDefault="00C724C1">
      <w:pPr>
        <w:spacing w:after="160" w:line="259" w:lineRule="auto"/>
        <w:jc w:val="left"/>
        <w:rPr>
          <w:rFonts w:ascii="Dacia Block Light" w:hAnsi="Dacia Block Light" w:cs="Dacia Block Light"/>
          <w:i/>
          <w:iCs/>
          <w:sz w:val="24"/>
          <w:szCs w:val="24"/>
          <w:lang w:val="de-CH"/>
        </w:rPr>
      </w:pPr>
    </w:p>
    <w:p w14:paraId="12B5B1DD" w14:textId="77777777" w:rsidR="00A647F5" w:rsidRPr="00D04CB6" w:rsidRDefault="00CA5804">
      <w:pPr>
        <w:jc w:val="left"/>
        <w:rPr>
          <w:rFonts w:ascii="Read" w:hAnsi="Read" w:cs="Read"/>
          <w:i/>
          <w:iCs/>
          <w:sz w:val="16"/>
          <w:szCs w:val="16"/>
          <w:lang w:val="de-CH"/>
        </w:rPr>
      </w:pPr>
      <w:r w:rsidRPr="00D04CB6">
        <w:rPr>
          <w:rFonts w:ascii="Read" w:hAnsi="Read" w:cs="Read"/>
          <w:i/>
          <w:iCs/>
          <w:sz w:val="16"/>
          <w:szCs w:val="16"/>
          <w:lang w:val="de-CH"/>
        </w:rPr>
        <w:t xml:space="preserve">Kumulierte Anzahl der produzierten Dacia-Fahrzeuge, </w:t>
      </w:r>
    </w:p>
    <w:p w14:paraId="5F7515C5" w14:textId="77777777" w:rsidR="00A647F5" w:rsidRPr="008A6E11" w:rsidRDefault="00CA5804">
      <w:pPr>
        <w:jc w:val="left"/>
        <w:rPr>
          <w:rFonts w:ascii="Read" w:hAnsi="Read" w:cs="Read"/>
          <w:i/>
          <w:iCs/>
          <w:sz w:val="16"/>
          <w:szCs w:val="16"/>
          <w:lang w:val="de-CH"/>
        </w:rPr>
      </w:pPr>
      <w:r w:rsidRPr="008A6E11">
        <w:rPr>
          <w:rFonts w:ascii="Read" w:hAnsi="Read" w:cs="Read"/>
          <w:i/>
          <w:iCs/>
          <w:sz w:val="16"/>
          <w:szCs w:val="16"/>
          <w:lang w:val="de-CH"/>
        </w:rPr>
        <w:t>in Millionen</w:t>
      </w:r>
      <w:r w:rsidR="00DC6B71" w:rsidRPr="008A6E11">
        <w:rPr>
          <w:rFonts w:ascii="Read" w:hAnsi="Read" w:cs="Read"/>
          <w:i/>
          <w:iCs/>
          <w:sz w:val="16"/>
          <w:szCs w:val="16"/>
          <w:lang w:val="de-CH"/>
        </w:rPr>
        <w:t>.</w:t>
      </w:r>
    </w:p>
    <w:p w14:paraId="0C487EDD" w14:textId="77777777" w:rsidR="00F642D1" w:rsidRPr="008A6E11" w:rsidRDefault="00F642D1" w:rsidP="00C724C1">
      <w:pPr>
        <w:rPr>
          <w:rFonts w:ascii="Read" w:hAnsi="Read" w:cs="Read"/>
          <w:sz w:val="20"/>
          <w:szCs w:val="24"/>
          <w:lang w:val="de-CH"/>
        </w:rPr>
      </w:pPr>
    </w:p>
    <w:p w14:paraId="16A2D00A" w14:textId="77777777" w:rsidR="002D258C" w:rsidRPr="008A6E11" w:rsidRDefault="002D258C" w:rsidP="00C724C1">
      <w:pPr>
        <w:rPr>
          <w:rFonts w:ascii="Read" w:hAnsi="Read" w:cs="Read"/>
          <w:lang w:val="de-CH"/>
        </w:rPr>
      </w:pPr>
    </w:p>
    <w:p w14:paraId="3CA81121" w14:textId="77777777" w:rsidR="008A6E11" w:rsidRDefault="008A6E11">
      <w:pPr>
        <w:spacing w:after="160" w:line="259" w:lineRule="auto"/>
        <w:jc w:val="left"/>
        <w:rPr>
          <w:rFonts w:ascii="Read" w:hAnsi="Read" w:cs="Read"/>
          <w:lang w:val="de-CH"/>
        </w:rPr>
      </w:pPr>
      <w:r>
        <w:rPr>
          <w:rFonts w:ascii="Read" w:hAnsi="Read" w:cs="Read"/>
          <w:lang w:val="de-CH"/>
        </w:rPr>
        <w:br w:type="page"/>
      </w:r>
    </w:p>
    <w:p w14:paraId="29D10008" w14:textId="6B0070BF" w:rsidR="00A647F5" w:rsidRPr="008A6E11" w:rsidRDefault="00CA5804">
      <w:pPr>
        <w:rPr>
          <w:rFonts w:ascii="Read" w:hAnsi="Read" w:cs="Read"/>
          <w:lang w:val="de-CH"/>
        </w:rPr>
      </w:pPr>
      <w:r w:rsidRPr="008A6E11">
        <w:rPr>
          <w:rFonts w:ascii="Read" w:hAnsi="Read" w:cs="Read"/>
          <w:lang w:val="de-CH"/>
        </w:rPr>
        <w:t>Darunter</w:t>
      </w:r>
      <w:r w:rsidR="00F27B88" w:rsidRPr="008A6E11">
        <w:rPr>
          <w:rFonts w:ascii="Read" w:hAnsi="Read" w:cs="Read"/>
          <w:lang w:val="de-CH"/>
        </w:rPr>
        <w:t>:</w:t>
      </w:r>
    </w:p>
    <w:p w14:paraId="51FB0819" w14:textId="267A1236" w:rsidR="00A647F5" w:rsidRPr="00D04CB6" w:rsidRDefault="00CA5804">
      <w:pPr>
        <w:pStyle w:val="Listenabsatz"/>
        <w:numPr>
          <w:ilvl w:val="0"/>
          <w:numId w:val="6"/>
        </w:numPr>
        <w:rPr>
          <w:rFonts w:ascii="Read" w:hAnsi="Read" w:cs="Read"/>
          <w:lang w:val="de-CH"/>
        </w:rPr>
      </w:pPr>
      <w:r w:rsidRPr="00D04CB6">
        <w:rPr>
          <w:rFonts w:ascii="Read" w:hAnsi="Read" w:cs="Read"/>
          <w:lang w:val="de-CH"/>
        </w:rPr>
        <w:t>2</w:t>
      </w:r>
      <w:r w:rsidR="004C3DF0" w:rsidRPr="00D04CB6">
        <w:rPr>
          <w:rFonts w:ascii="Read" w:hAnsi="Read" w:cs="Read"/>
          <w:lang w:val="de-CH"/>
        </w:rPr>
        <w:t>,</w:t>
      </w:r>
      <w:r w:rsidRPr="00D04CB6">
        <w:rPr>
          <w:rFonts w:ascii="Read" w:hAnsi="Read" w:cs="Read"/>
          <w:lang w:val="de-CH"/>
        </w:rPr>
        <w:t xml:space="preserve">6 Millionen </w:t>
      </w:r>
      <w:r w:rsidR="00F642D1" w:rsidRPr="00D04CB6">
        <w:rPr>
          <w:rFonts w:ascii="Read" w:hAnsi="Read" w:cs="Read"/>
          <w:lang w:val="de-CH"/>
        </w:rPr>
        <w:t xml:space="preserve">Dacia </w:t>
      </w:r>
      <w:proofErr w:type="spellStart"/>
      <w:r w:rsidRPr="00D04CB6">
        <w:rPr>
          <w:rFonts w:ascii="Read" w:hAnsi="Read" w:cs="Read"/>
          <w:lang w:val="de-CH"/>
        </w:rPr>
        <w:t>Sandero</w:t>
      </w:r>
      <w:proofErr w:type="spellEnd"/>
      <w:r w:rsidRPr="00D04CB6">
        <w:rPr>
          <w:rFonts w:ascii="Read" w:hAnsi="Read" w:cs="Read"/>
          <w:lang w:val="de-CH"/>
        </w:rPr>
        <w:t xml:space="preserve"> </w:t>
      </w:r>
      <w:r w:rsidR="00F642D1" w:rsidRPr="00D04CB6">
        <w:rPr>
          <w:rFonts w:ascii="Read" w:hAnsi="Read" w:cs="Read"/>
          <w:lang w:val="de-CH"/>
        </w:rPr>
        <w:t xml:space="preserve">&amp; </w:t>
      </w:r>
      <w:proofErr w:type="spellStart"/>
      <w:r w:rsidR="00F642D1" w:rsidRPr="00D04CB6">
        <w:rPr>
          <w:rFonts w:ascii="Read" w:hAnsi="Read" w:cs="Read"/>
          <w:lang w:val="de-CH"/>
        </w:rPr>
        <w:t>Sandero</w:t>
      </w:r>
      <w:proofErr w:type="spellEnd"/>
      <w:r w:rsidR="00F642D1" w:rsidRPr="00D04CB6">
        <w:rPr>
          <w:rFonts w:ascii="Read" w:hAnsi="Read" w:cs="Read"/>
          <w:lang w:val="de-CH"/>
        </w:rPr>
        <w:t xml:space="preserve"> </w:t>
      </w:r>
      <w:proofErr w:type="spellStart"/>
      <w:r w:rsidR="00F642D1" w:rsidRPr="00D04CB6">
        <w:rPr>
          <w:rFonts w:ascii="Read" w:hAnsi="Read" w:cs="Read"/>
          <w:lang w:val="de-CH"/>
        </w:rPr>
        <w:t>Stepway</w:t>
      </w:r>
      <w:proofErr w:type="spellEnd"/>
      <w:r w:rsidR="00350A99" w:rsidRPr="00D04CB6">
        <w:rPr>
          <w:rFonts w:ascii="Read" w:hAnsi="Read" w:cs="Read"/>
          <w:lang w:val="de-CH"/>
        </w:rPr>
        <w:t>, seit 2017 das meistverkaufte Fahrzeug an Privatpersonen in Europa.</w:t>
      </w:r>
    </w:p>
    <w:p w14:paraId="26729514" w14:textId="11E9D177" w:rsidR="00A647F5" w:rsidRDefault="00CA5804">
      <w:pPr>
        <w:pStyle w:val="Listenabsatz"/>
        <w:numPr>
          <w:ilvl w:val="0"/>
          <w:numId w:val="6"/>
        </w:numPr>
        <w:rPr>
          <w:rFonts w:ascii="Read" w:hAnsi="Read" w:cs="Read"/>
        </w:rPr>
      </w:pPr>
      <w:r w:rsidRPr="00350A99">
        <w:rPr>
          <w:rFonts w:ascii="Read" w:hAnsi="Read" w:cs="Read"/>
        </w:rPr>
        <w:t>2</w:t>
      </w:r>
      <w:r w:rsidR="004C3DF0">
        <w:rPr>
          <w:rFonts w:ascii="Read" w:hAnsi="Read" w:cs="Read"/>
        </w:rPr>
        <w:t>,</w:t>
      </w:r>
      <w:r w:rsidRPr="00350A99">
        <w:rPr>
          <w:rFonts w:ascii="Read" w:hAnsi="Read" w:cs="Read"/>
        </w:rPr>
        <w:t xml:space="preserve">3 </w:t>
      </w:r>
      <w:proofErr w:type="spellStart"/>
      <w:r w:rsidRPr="00350A99">
        <w:rPr>
          <w:rFonts w:ascii="Read" w:hAnsi="Read" w:cs="Read"/>
        </w:rPr>
        <w:t>Millionen</w:t>
      </w:r>
      <w:proofErr w:type="spellEnd"/>
      <w:r w:rsidRPr="00350A99">
        <w:rPr>
          <w:rFonts w:ascii="Read" w:hAnsi="Read" w:cs="Read"/>
        </w:rPr>
        <w:t xml:space="preserve"> Dacia 1300 </w:t>
      </w:r>
      <w:r w:rsidR="00F642D1" w:rsidRPr="00350A99">
        <w:rPr>
          <w:rFonts w:ascii="Read" w:hAnsi="Read" w:cs="Read"/>
        </w:rPr>
        <w:t>(</w:t>
      </w:r>
      <w:proofErr w:type="spellStart"/>
      <w:r w:rsidR="00F642D1" w:rsidRPr="00350A99">
        <w:rPr>
          <w:rFonts w:ascii="Read" w:hAnsi="Read" w:cs="Read"/>
        </w:rPr>
        <w:t>und</w:t>
      </w:r>
      <w:proofErr w:type="spellEnd"/>
      <w:r w:rsidR="00F642D1" w:rsidRPr="00350A99">
        <w:rPr>
          <w:rFonts w:ascii="Read" w:hAnsi="Read" w:cs="Read"/>
        </w:rPr>
        <w:t xml:space="preserve"> </w:t>
      </w:r>
      <w:proofErr w:type="spellStart"/>
      <w:r w:rsidR="00F642D1" w:rsidRPr="00350A99">
        <w:rPr>
          <w:rFonts w:ascii="Read" w:hAnsi="Read" w:cs="Read"/>
        </w:rPr>
        <w:t>Varianten</w:t>
      </w:r>
      <w:proofErr w:type="spellEnd"/>
      <w:r w:rsidR="00F642D1" w:rsidRPr="00350A99">
        <w:rPr>
          <w:rFonts w:ascii="Read" w:hAnsi="Read" w:cs="Read"/>
        </w:rPr>
        <w:t>)</w:t>
      </w:r>
    </w:p>
    <w:p w14:paraId="14CDEC9F" w14:textId="15C16348" w:rsidR="00A647F5" w:rsidRPr="00D04CB6" w:rsidRDefault="00CA5804">
      <w:pPr>
        <w:pStyle w:val="Listenabsatz"/>
        <w:numPr>
          <w:ilvl w:val="0"/>
          <w:numId w:val="6"/>
        </w:numPr>
        <w:rPr>
          <w:rFonts w:ascii="Read" w:hAnsi="Read" w:cs="Read"/>
          <w:lang w:val="de-CH"/>
        </w:rPr>
      </w:pPr>
      <w:r w:rsidRPr="00D04CB6">
        <w:rPr>
          <w:rFonts w:ascii="Read" w:hAnsi="Read" w:cs="Read"/>
          <w:lang w:val="de-CH"/>
        </w:rPr>
        <w:t>2</w:t>
      </w:r>
      <w:r w:rsidR="004C3DF0" w:rsidRPr="00D04CB6">
        <w:rPr>
          <w:rFonts w:ascii="Read" w:hAnsi="Read" w:cs="Read"/>
          <w:lang w:val="de-CH"/>
        </w:rPr>
        <w:t>,</w:t>
      </w:r>
      <w:r w:rsidRPr="00D04CB6">
        <w:rPr>
          <w:rFonts w:ascii="Read" w:hAnsi="Read" w:cs="Read"/>
          <w:lang w:val="de-CH"/>
        </w:rPr>
        <w:t>1 Millionen Dacia Duster</w:t>
      </w:r>
      <w:r w:rsidR="00350A99" w:rsidRPr="00D04CB6">
        <w:rPr>
          <w:rFonts w:ascii="Read" w:hAnsi="Read" w:cs="Read"/>
          <w:lang w:val="de-CH"/>
        </w:rPr>
        <w:t>, seit 2018 der meistverkaufte SUV an Privatkunden in Europa</w:t>
      </w:r>
    </w:p>
    <w:p w14:paraId="3AFB46C2" w14:textId="57831666" w:rsidR="00A647F5" w:rsidRDefault="00CA5804">
      <w:pPr>
        <w:pStyle w:val="Listenabsatz"/>
        <w:numPr>
          <w:ilvl w:val="0"/>
          <w:numId w:val="6"/>
        </w:numPr>
        <w:rPr>
          <w:rFonts w:ascii="Read" w:hAnsi="Read" w:cs="Read"/>
          <w:lang w:val="de-CH"/>
        </w:rPr>
      </w:pPr>
      <w:r w:rsidRPr="00D04CB6">
        <w:rPr>
          <w:rFonts w:ascii="Read" w:hAnsi="Read" w:cs="Read"/>
          <w:lang w:val="de-CH"/>
        </w:rPr>
        <w:t>1</w:t>
      </w:r>
      <w:r w:rsidR="004C3DF0" w:rsidRPr="00D04CB6">
        <w:rPr>
          <w:rFonts w:ascii="Read" w:hAnsi="Read" w:cs="Read"/>
          <w:lang w:val="de-CH"/>
        </w:rPr>
        <w:t>,</w:t>
      </w:r>
      <w:r w:rsidR="00884969" w:rsidRPr="00D04CB6">
        <w:rPr>
          <w:rFonts w:ascii="Read" w:hAnsi="Read" w:cs="Read"/>
          <w:lang w:val="de-CH"/>
        </w:rPr>
        <w:t xml:space="preserve">95 </w:t>
      </w:r>
      <w:r w:rsidRPr="00D04CB6">
        <w:rPr>
          <w:rFonts w:ascii="Read" w:hAnsi="Read" w:cs="Read"/>
          <w:lang w:val="de-CH"/>
        </w:rPr>
        <w:t>Millionen Dacia Logan und Logan MCV</w:t>
      </w:r>
    </w:p>
    <w:p w14:paraId="14514CFC" w14:textId="77F4708F" w:rsidR="00D96EB1" w:rsidRPr="00D04CB6" w:rsidRDefault="00D96EB1">
      <w:pPr>
        <w:pStyle w:val="Listenabsatz"/>
        <w:numPr>
          <w:ilvl w:val="0"/>
          <w:numId w:val="6"/>
        </w:numPr>
        <w:rPr>
          <w:rFonts w:ascii="Read" w:hAnsi="Read" w:cs="Read"/>
          <w:lang w:val="de-CH"/>
        </w:rPr>
      </w:pPr>
      <w:r>
        <w:rPr>
          <w:rFonts w:ascii="Read" w:hAnsi="Read" w:cs="Read"/>
          <w:lang w:val="de-CH"/>
        </w:rPr>
        <w:t>Vo</w:t>
      </w:r>
      <w:r w:rsidR="00CA5804">
        <w:rPr>
          <w:rFonts w:ascii="Read" w:hAnsi="Read" w:cs="Read"/>
          <w:lang w:val="de-CH"/>
        </w:rPr>
        <w:t>n</w:t>
      </w:r>
      <w:r>
        <w:rPr>
          <w:rFonts w:ascii="Read" w:hAnsi="Read" w:cs="Read"/>
          <w:lang w:val="de-CH"/>
        </w:rPr>
        <w:t xml:space="preserve"> allen Modellen wurden in der Schweiz </w:t>
      </w:r>
      <w:r w:rsidR="00CA5804">
        <w:rPr>
          <w:rFonts w:ascii="Read" w:hAnsi="Read" w:cs="Read"/>
          <w:lang w:val="de-CH"/>
        </w:rPr>
        <w:t>bereits über 85'000 Fahrzeuge verkauft.</w:t>
      </w:r>
    </w:p>
    <w:p w14:paraId="54D666C1" w14:textId="778F124F" w:rsidR="00A647F5" w:rsidRPr="00D04CB6" w:rsidRDefault="008A6E11">
      <w:pPr>
        <w:pStyle w:val="DCitation"/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</w:pPr>
      <w:r w:rsidRPr="00AE2787">
        <w:rPr>
          <w:noProof/>
          <w:sz w:val="22"/>
          <w:szCs w:val="22"/>
          <w:lang w:val="de-CH" w:eastAsia="de-CH"/>
        </w:rPr>
        <w:lastRenderedPageBreak/>
        <w:drawing>
          <wp:anchor distT="0" distB="0" distL="180340" distR="114300" simplePos="0" relativeHeight="251659264" behindDoc="0" locked="0" layoutInCell="1" allowOverlap="1" wp14:anchorId="1475D205" wp14:editId="761F9AAC">
            <wp:simplePos x="0" y="0"/>
            <wp:positionH relativeFrom="margin">
              <wp:align>right</wp:align>
            </wp:positionH>
            <wp:positionV relativeFrom="margin">
              <wp:posOffset>1349375</wp:posOffset>
            </wp:positionV>
            <wp:extent cx="1586230" cy="16986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69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804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>"Wir sind sehr stolz darauf</w:t>
      </w:r>
      <w:r w:rsidR="00AE2787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, die </w:t>
      </w:r>
      <w:r w:rsidR="00776488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symbolische Marke </w:t>
      </w:r>
      <w:r w:rsidR="00AE2787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von 10 Millionen </w:t>
      </w:r>
      <w:r w:rsidR="00AE454A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>produzierten</w:t>
      </w:r>
      <w:r w:rsidR="00AE2787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 Fahrzeugen </w:t>
      </w:r>
      <w:r w:rsidR="00961039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überschritten zu </w:t>
      </w:r>
      <w:r w:rsidR="00AE2787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haben. </w:t>
      </w:r>
      <w:r w:rsidR="00961039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Dieses Ergebnis ist ein Beleg für den </w:t>
      </w:r>
      <w:r w:rsidR="00634C06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Erfolg </w:t>
      </w:r>
      <w:r w:rsidR="00CA5804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einer pragmatischen Vision </w:t>
      </w:r>
      <w:r w:rsidR="004D4B3D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>des Automobils</w:t>
      </w:r>
      <w:r w:rsidR="001837ED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, die sich </w:t>
      </w:r>
      <w:r w:rsidR="00AE2787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auf das </w:t>
      </w:r>
      <w:r w:rsidR="001837ED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konzentriert, was </w:t>
      </w:r>
      <w:r w:rsidR="00AE2787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für </w:t>
      </w:r>
      <w:r w:rsidR="00961039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unsere </w:t>
      </w:r>
      <w:r w:rsidR="00AE2787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Kunden wirklich </w:t>
      </w:r>
      <w:r w:rsidR="00961039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wesentlich </w:t>
      </w:r>
      <w:r w:rsidR="00AE2787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ist. </w:t>
      </w:r>
    </w:p>
    <w:p w14:paraId="4030D1A1" w14:textId="77777777" w:rsidR="00A647F5" w:rsidRPr="00D04CB6" w:rsidRDefault="00CA5804">
      <w:pPr>
        <w:pStyle w:val="DCitation"/>
        <w:rPr>
          <w:sz w:val="22"/>
          <w:szCs w:val="22"/>
          <w:lang w:val="de-CH"/>
        </w:rPr>
      </w:pPr>
      <w:r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Mit diesen Erfahrungen im Rücken </w:t>
      </w:r>
      <w:r w:rsidR="007A3EF7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wird Dacia sein </w:t>
      </w:r>
      <w:r w:rsidR="0004531C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Wachstum fortsetzen </w:t>
      </w:r>
      <w:r w:rsidR="004D4B3D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und </w:t>
      </w:r>
      <w:r w:rsidR="0004531C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weiterhin </w:t>
      </w:r>
      <w:r w:rsidR="004E2D07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attraktive </w:t>
      </w:r>
      <w:r w:rsidR="006963F2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Fahrzeuge </w:t>
      </w:r>
      <w:r w:rsidR="007148B6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anbieten, die </w:t>
      </w:r>
      <w:r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 xml:space="preserve">dem Lebensstil unserer </w:t>
      </w:r>
      <w:r w:rsidR="0020738C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>Kunden entsprechen</w:t>
      </w:r>
      <w:r w:rsidR="00094851" w:rsidRPr="00D04CB6">
        <w:rPr>
          <w:rFonts w:ascii="Dacia Block Light" w:hAnsi="Dacia Block Light" w:cs="Dacia Block Light"/>
          <w:i w:val="0"/>
          <w:iCs w:val="0"/>
          <w:sz w:val="22"/>
          <w:szCs w:val="22"/>
          <w:lang w:val="de-CH"/>
        </w:rPr>
        <w:t>".</w:t>
      </w:r>
    </w:p>
    <w:p w14:paraId="0F181F9D" w14:textId="77777777" w:rsidR="007A3EF7" w:rsidRPr="00D04CB6" w:rsidRDefault="007A3EF7" w:rsidP="007A3EF7">
      <w:pPr>
        <w:rPr>
          <w:lang w:val="de-CH"/>
        </w:rPr>
      </w:pPr>
    </w:p>
    <w:p w14:paraId="2BE6ED53" w14:textId="77777777" w:rsidR="00A647F5" w:rsidRPr="00D04CB6" w:rsidRDefault="00CA5804">
      <w:pPr>
        <w:jc w:val="right"/>
        <w:rPr>
          <w:rFonts w:ascii="Read" w:hAnsi="Read" w:cs="Read"/>
          <w:sz w:val="20"/>
          <w:szCs w:val="24"/>
          <w:lang w:val="de-CH"/>
        </w:rPr>
      </w:pPr>
      <w:r w:rsidRPr="00D04CB6">
        <w:rPr>
          <w:rFonts w:ascii="Read" w:hAnsi="Read" w:cs="Read"/>
          <w:b/>
          <w:bCs/>
          <w:sz w:val="20"/>
          <w:szCs w:val="24"/>
          <w:lang w:val="de-CH"/>
        </w:rPr>
        <w:t xml:space="preserve">Denis Le </w:t>
      </w:r>
      <w:proofErr w:type="spellStart"/>
      <w:r w:rsidRPr="00D04CB6">
        <w:rPr>
          <w:rFonts w:ascii="Read" w:hAnsi="Read" w:cs="Read"/>
          <w:b/>
          <w:bCs/>
          <w:sz w:val="20"/>
          <w:szCs w:val="24"/>
          <w:lang w:val="de-CH"/>
        </w:rPr>
        <w:t>Vot</w:t>
      </w:r>
      <w:proofErr w:type="spellEnd"/>
      <w:r w:rsidRPr="00D04CB6">
        <w:rPr>
          <w:rFonts w:ascii="Read" w:hAnsi="Read" w:cs="Read"/>
          <w:sz w:val="20"/>
          <w:szCs w:val="24"/>
          <w:lang w:val="de-CH"/>
        </w:rPr>
        <w:t xml:space="preserve">, Generaldirektor der Marken </w:t>
      </w:r>
      <w:r w:rsidR="00AE3B0A" w:rsidRPr="00D04CB6">
        <w:rPr>
          <w:rFonts w:ascii="Read" w:hAnsi="Read" w:cs="Read"/>
          <w:sz w:val="20"/>
          <w:szCs w:val="24"/>
          <w:lang w:val="de-CH"/>
        </w:rPr>
        <w:t xml:space="preserve">Dacia </w:t>
      </w:r>
      <w:r w:rsidRPr="00D04CB6">
        <w:rPr>
          <w:rFonts w:ascii="Read" w:hAnsi="Read" w:cs="Read"/>
          <w:sz w:val="20"/>
          <w:szCs w:val="24"/>
          <w:lang w:val="de-CH"/>
        </w:rPr>
        <w:t xml:space="preserve">&amp; </w:t>
      </w:r>
      <w:r w:rsidR="00AE3B0A" w:rsidRPr="00D04CB6">
        <w:rPr>
          <w:rFonts w:ascii="Read" w:hAnsi="Read" w:cs="Read"/>
          <w:sz w:val="20"/>
          <w:szCs w:val="24"/>
          <w:lang w:val="de-CH"/>
        </w:rPr>
        <w:t>LADA</w:t>
      </w:r>
    </w:p>
    <w:p w14:paraId="238A8750" w14:textId="77777777" w:rsidR="007A3EF7" w:rsidRPr="00D04CB6" w:rsidRDefault="007A3EF7" w:rsidP="007A3EF7">
      <w:pPr>
        <w:rPr>
          <w:lang w:val="de-CH"/>
        </w:rPr>
      </w:pPr>
    </w:p>
    <w:p w14:paraId="552B48D7" w14:textId="77777777" w:rsidR="00A647F5" w:rsidRPr="00D04CB6" w:rsidRDefault="00CA5804">
      <w:pPr>
        <w:pStyle w:val="DIntertitre"/>
        <w:rPr>
          <w:lang w:val="de-CH"/>
        </w:rPr>
      </w:pPr>
      <w:r w:rsidRPr="00D04CB6">
        <w:rPr>
          <w:lang w:val="de-CH"/>
        </w:rPr>
        <w:t xml:space="preserve">DACIA, EINE MARKE, </w:t>
      </w:r>
      <w:r w:rsidR="005139D8" w:rsidRPr="00D04CB6">
        <w:rPr>
          <w:lang w:val="de-CH"/>
        </w:rPr>
        <w:t xml:space="preserve">die </w:t>
      </w:r>
      <w:r w:rsidR="006963F2" w:rsidRPr="00D04CB6">
        <w:rPr>
          <w:lang w:val="de-CH"/>
        </w:rPr>
        <w:t xml:space="preserve">weiter </w:t>
      </w:r>
      <w:r w:rsidR="005139D8" w:rsidRPr="00D04CB6">
        <w:rPr>
          <w:lang w:val="de-CH"/>
        </w:rPr>
        <w:t>wächst</w:t>
      </w:r>
    </w:p>
    <w:p w14:paraId="78964914" w14:textId="77777777" w:rsidR="00A647F5" w:rsidRPr="00D04CB6" w:rsidRDefault="00CA5804">
      <w:pPr>
        <w:rPr>
          <w:rFonts w:ascii="Read" w:hAnsi="Read" w:cs="Read"/>
          <w:sz w:val="20"/>
          <w:szCs w:val="24"/>
          <w:lang w:val="de-CH"/>
        </w:rPr>
      </w:pPr>
      <w:r w:rsidRPr="00D04CB6">
        <w:rPr>
          <w:rFonts w:ascii="Read" w:hAnsi="Read" w:cs="Read"/>
          <w:sz w:val="20"/>
          <w:szCs w:val="24"/>
          <w:lang w:val="de-CH"/>
        </w:rPr>
        <w:t xml:space="preserve">Dacia begann im August 1968 mit der Montage seines allerersten Fahrzeugs, des Dacia 1100. </w:t>
      </w:r>
    </w:p>
    <w:p w14:paraId="387E7076" w14:textId="5C74A53F" w:rsidR="00A647F5" w:rsidRPr="00D04CB6" w:rsidRDefault="00CA5804">
      <w:pPr>
        <w:rPr>
          <w:rFonts w:ascii="Read" w:hAnsi="Read" w:cs="Read"/>
          <w:sz w:val="20"/>
          <w:szCs w:val="24"/>
          <w:lang w:val="de-CH"/>
        </w:rPr>
      </w:pPr>
      <w:r w:rsidRPr="00D04CB6">
        <w:rPr>
          <w:rFonts w:ascii="Read" w:hAnsi="Read" w:cs="Read"/>
          <w:sz w:val="20"/>
          <w:szCs w:val="24"/>
          <w:lang w:val="de-CH"/>
        </w:rPr>
        <w:t>Im darauffolgenden Jahr brachte das ikonische Modell Dacia 1300 eine ganze Familie von Ablegern hervor (</w:t>
      </w:r>
      <w:r w:rsidR="00A559B3" w:rsidRPr="00D04CB6">
        <w:rPr>
          <w:rFonts w:ascii="Read" w:hAnsi="Read" w:cs="Read"/>
          <w:sz w:val="20"/>
          <w:szCs w:val="24"/>
          <w:lang w:val="de-CH"/>
        </w:rPr>
        <w:t xml:space="preserve">Limousine, </w:t>
      </w:r>
      <w:r w:rsidRPr="00D04CB6">
        <w:rPr>
          <w:rFonts w:ascii="Read" w:hAnsi="Read" w:cs="Read"/>
          <w:sz w:val="20"/>
          <w:szCs w:val="24"/>
          <w:lang w:val="de-CH"/>
        </w:rPr>
        <w:t xml:space="preserve">Kombi, Sportcoupé, Nutzfahrzeuge). Er wurde 35 Jahre lang </w:t>
      </w:r>
      <w:r w:rsidR="00BD048E">
        <w:rPr>
          <w:rFonts w:ascii="Read" w:hAnsi="Read" w:cs="Read"/>
          <w:sz w:val="20"/>
          <w:szCs w:val="24"/>
          <w:lang w:val="de-CH"/>
        </w:rPr>
        <w:t>produziert</w:t>
      </w:r>
      <w:r w:rsidRPr="00D04CB6">
        <w:rPr>
          <w:rFonts w:ascii="Read" w:hAnsi="Read" w:cs="Read"/>
          <w:sz w:val="20"/>
          <w:szCs w:val="24"/>
          <w:lang w:val="de-CH"/>
        </w:rPr>
        <w:t xml:space="preserve"> und hat die rumänische Autolandschaft stark geprägt. </w:t>
      </w:r>
    </w:p>
    <w:p w14:paraId="49FEED70" w14:textId="77777777" w:rsidR="00A26D64" w:rsidRPr="00D04CB6" w:rsidRDefault="00A26D64" w:rsidP="00A26D64">
      <w:pPr>
        <w:rPr>
          <w:rFonts w:ascii="Read" w:hAnsi="Read"/>
          <w:sz w:val="22"/>
          <w:lang w:val="de-CH"/>
        </w:rPr>
      </w:pPr>
    </w:p>
    <w:p w14:paraId="65AD43CB" w14:textId="77777777" w:rsidR="00A647F5" w:rsidRPr="00D04CB6" w:rsidRDefault="00CA5804">
      <w:pPr>
        <w:rPr>
          <w:rFonts w:ascii="Read" w:hAnsi="Read" w:cs="Read"/>
          <w:sz w:val="20"/>
          <w:szCs w:val="24"/>
          <w:lang w:val="de-CH"/>
        </w:rPr>
      </w:pPr>
      <w:r w:rsidRPr="00D04CB6">
        <w:rPr>
          <w:rFonts w:ascii="Read" w:hAnsi="Read" w:cs="Read"/>
          <w:sz w:val="20"/>
          <w:szCs w:val="24"/>
          <w:lang w:val="de-CH"/>
        </w:rPr>
        <w:t xml:space="preserve">Mit der Übernahme der Marke durch die Renault Group im Jahr 1999 wurde ein neues Kapitel in der Geschichte von Dacia aufgeschlagen. </w:t>
      </w:r>
    </w:p>
    <w:p w14:paraId="430EB649" w14:textId="4FC1FAAB" w:rsidR="00A647F5" w:rsidRPr="00D04CB6" w:rsidRDefault="00CA5804">
      <w:pPr>
        <w:rPr>
          <w:rFonts w:ascii="Read" w:hAnsi="Read" w:cs="Read"/>
          <w:sz w:val="20"/>
          <w:szCs w:val="24"/>
          <w:lang w:val="de-CH"/>
        </w:rPr>
      </w:pPr>
      <w:r w:rsidRPr="00D04CB6">
        <w:rPr>
          <w:rFonts w:ascii="Read" w:hAnsi="Read" w:cs="Read"/>
          <w:sz w:val="20"/>
          <w:szCs w:val="24"/>
          <w:lang w:val="de-CH"/>
        </w:rPr>
        <w:t xml:space="preserve">Mit der Einführung von Logan im Jahr 2004 </w:t>
      </w:r>
      <w:r w:rsidR="003F009A">
        <w:rPr>
          <w:rFonts w:ascii="Read" w:hAnsi="Read" w:cs="Read"/>
          <w:sz w:val="20"/>
          <w:szCs w:val="24"/>
          <w:lang w:val="de-CH"/>
        </w:rPr>
        <w:t>wurde</w:t>
      </w:r>
      <w:r w:rsidRPr="00D04CB6">
        <w:rPr>
          <w:rFonts w:ascii="Read" w:hAnsi="Read" w:cs="Read"/>
          <w:sz w:val="20"/>
          <w:szCs w:val="24"/>
          <w:lang w:val="de-CH"/>
        </w:rPr>
        <w:t xml:space="preserve"> Dacia zu einem international ausgerichteten Hersteller, </w:t>
      </w:r>
      <w:r w:rsidR="00385A1F" w:rsidRPr="00D04CB6">
        <w:rPr>
          <w:rFonts w:ascii="Read" w:hAnsi="Read" w:cs="Read"/>
          <w:sz w:val="20"/>
          <w:szCs w:val="24"/>
          <w:lang w:val="de-CH"/>
        </w:rPr>
        <w:t>und das Verkaufstempo beschleunigt</w:t>
      </w:r>
      <w:r w:rsidR="003F009A">
        <w:rPr>
          <w:rFonts w:ascii="Read" w:hAnsi="Read" w:cs="Read"/>
          <w:sz w:val="20"/>
          <w:szCs w:val="24"/>
          <w:lang w:val="de-CH"/>
        </w:rPr>
        <w:t>e</w:t>
      </w:r>
      <w:r w:rsidR="00385A1F" w:rsidRPr="00D04CB6">
        <w:rPr>
          <w:rFonts w:ascii="Read" w:hAnsi="Read" w:cs="Read"/>
          <w:sz w:val="20"/>
          <w:szCs w:val="24"/>
          <w:lang w:val="de-CH"/>
        </w:rPr>
        <w:t xml:space="preserve"> sich. Ab 2005 eröffnete Dacia eine Produktionslinie außerhalb Rumäniens, im </w:t>
      </w:r>
      <w:proofErr w:type="spellStart"/>
      <w:r w:rsidR="00385A1F" w:rsidRPr="00D04CB6">
        <w:rPr>
          <w:rFonts w:ascii="Read" w:hAnsi="Read" w:cs="Read"/>
          <w:sz w:val="20"/>
          <w:szCs w:val="24"/>
          <w:lang w:val="de-CH"/>
        </w:rPr>
        <w:t>Somaca</w:t>
      </w:r>
      <w:proofErr w:type="spellEnd"/>
      <w:r w:rsidR="00385A1F" w:rsidRPr="00D04CB6">
        <w:rPr>
          <w:rFonts w:ascii="Read" w:hAnsi="Read" w:cs="Read"/>
          <w:sz w:val="20"/>
          <w:szCs w:val="24"/>
          <w:lang w:val="de-CH"/>
        </w:rPr>
        <w:t>-Werk in Casablanca (Marokko).</w:t>
      </w:r>
    </w:p>
    <w:p w14:paraId="783D9C68" w14:textId="77777777" w:rsidR="00A26D64" w:rsidRPr="00D04CB6" w:rsidRDefault="00A26D64" w:rsidP="00A26D64">
      <w:pPr>
        <w:rPr>
          <w:rFonts w:ascii="Read" w:hAnsi="Read" w:cs="Read"/>
          <w:sz w:val="20"/>
          <w:szCs w:val="24"/>
          <w:lang w:val="de-CH"/>
        </w:rPr>
      </w:pPr>
    </w:p>
    <w:p w14:paraId="2673EBCF" w14:textId="2A1A9B55" w:rsidR="00A647F5" w:rsidRPr="00D04CB6" w:rsidRDefault="00CA5804">
      <w:pPr>
        <w:rPr>
          <w:rFonts w:ascii="Read" w:hAnsi="Read" w:cs="Read"/>
          <w:sz w:val="20"/>
          <w:szCs w:val="24"/>
          <w:lang w:val="de-CH"/>
        </w:rPr>
      </w:pPr>
      <w:r w:rsidRPr="00D04CB6">
        <w:rPr>
          <w:rFonts w:ascii="Read" w:hAnsi="Read" w:cs="Read"/>
          <w:sz w:val="20"/>
          <w:szCs w:val="24"/>
          <w:lang w:val="de-CH"/>
        </w:rPr>
        <w:t>Die Diversifizierung der Modellpalette (</w:t>
      </w:r>
      <w:proofErr w:type="spellStart"/>
      <w:r w:rsidRPr="00D04CB6">
        <w:rPr>
          <w:rFonts w:ascii="Read" w:hAnsi="Read" w:cs="Read"/>
          <w:sz w:val="20"/>
          <w:szCs w:val="24"/>
          <w:lang w:val="de-CH"/>
        </w:rPr>
        <w:t>Sandero</w:t>
      </w:r>
      <w:proofErr w:type="spellEnd"/>
      <w:r w:rsidRPr="00D04CB6">
        <w:rPr>
          <w:rFonts w:ascii="Read" w:hAnsi="Read" w:cs="Read"/>
          <w:sz w:val="20"/>
          <w:szCs w:val="24"/>
          <w:lang w:val="de-CH"/>
        </w:rPr>
        <w:t xml:space="preserve">, Duster ...) und ihre unmittelbaren Erfolge </w:t>
      </w:r>
      <w:r w:rsidR="006014E6" w:rsidRPr="00D04CB6">
        <w:rPr>
          <w:rFonts w:ascii="Read" w:hAnsi="Read" w:cs="Read"/>
          <w:sz w:val="20"/>
          <w:szCs w:val="24"/>
          <w:lang w:val="de-CH"/>
        </w:rPr>
        <w:t>mach</w:t>
      </w:r>
      <w:r w:rsidR="00A756A4">
        <w:rPr>
          <w:rFonts w:ascii="Read" w:hAnsi="Read" w:cs="Read"/>
          <w:sz w:val="20"/>
          <w:szCs w:val="24"/>
          <w:lang w:val="de-CH"/>
        </w:rPr>
        <w:t>t</w:t>
      </w:r>
      <w:r w:rsidR="006014E6" w:rsidRPr="00D04CB6">
        <w:rPr>
          <w:rFonts w:ascii="Read" w:hAnsi="Read" w:cs="Read"/>
          <w:sz w:val="20"/>
          <w:szCs w:val="24"/>
          <w:lang w:val="de-CH"/>
        </w:rPr>
        <w:t xml:space="preserve">en </w:t>
      </w:r>
      <w:r w:rsidRPr="00D04CB6">
        <w:rPr>
          <w:rFonts w:ascii="Read" w:hAnsi="Read" w:cs="Read"/>
          <w:sz w:val="20"/>
          <w:szCs w:val="24"/>
          <w:lang w:val="de-CH"/>
        </w:rPr>
        <w:t>eine nachhaltige Erweiterung der Produktionskapazitäten notwendig:</w:t>
      </w:r>
    </w:p>
    <w:p w14:paraId="482A1D25" w14:textId="77777777" w:rsidR="00A647F5" w:rsidRPr="00D04CB6" w:rsidRDefault="00CA5804">
      <w:pPr>
        <w:pStyle w:val="Listenabsatz"/>
        <w:numPr>
          <w:ilvl w:val="0"/>
          <w:numId w:val="3"/>
        </w:numPr>
        <w:rPr>
          <w:rFonts w:ascii="Read" w:hAnsi="Read" w:cs="Read"/>
          <w:sz w:val="20"/>
          <w:szCs w:val="24"/>
          <w:lang w:val="de-CH"/>
        </w:rPr>
      </w:pPr>
      <w:r w:rsidRPr="00D04CB6">
        <w:rPr>
          <w:rFonts w:ascii="Read" w:hAnsi="Read" w:cs="Read"/>
          <w:sz w:val="20"/>
          <w:szCs w:val="24"/>
          <w:lang w:val="de-CH"/>
        </w:rPr>
        <w:t>Einweihung einer brandneuen Fabrik in der Hafenstadt Tanger (Marokko) im Jahr 2012,</w:t>
      </w:r>
    </w:p>
    <w:p w14:paraId="12ACF015" w14:textId="77777777" w:rsidR="00A647F5" w:rsidRPr="00D04CB6" w:rsidRDefault="00CA5804">
      <w:pPr>
        <w:pStyle w:val="Listenabsatz"/>
        <w:numPr>
          <w:ilvl w:val="0"/>
          <w:numId w:val="3"/>
        </w:numPr>
        <w:rPr>
          <w:rFonts w:ascii="Read" w:hAnsi="Read" w:cs="Read"/>
          <w:sz w:val="20"/>
          <w:szCs w:val="24"/>
          <w:lang w:val="de-CH"/>
        </w:rPr>
      </w:pPr>
      <w:r w:rsidRPr="00D04CB6">
        <w:rPr>
          <w:rFonts w:ascii="Read" w:hAnsi="Read" w:cs="Read"/>
          <w:sz w:val="20"/>
          <w:szCs w:val="24"/>
          <w:lang w:val="de-CH"/>
        </w:rPr>
        <w:t>Eröffnung einer Produktionslinie in Oran im Jahr 2016, die ausschließlich für den Bedarf des algerischen Marktes bestimmt ist,</w:t>
      </w:r>
    </w:p>
    <w:p w14:paraId="0F830EBA" w14:textId="77777777" w:rsidR="00A647F5" w:rsidRPr="00D04CB6" w:rsidRDefault="00CA5804">
      <w:pPr>
        <w:pStyle w:val="Listenabsatz"/>
        <w:numPr>
          <w:ilvl w:val="0"/>
          <w:numId w:val="3"/>
        </w:numPr>
        <w:rPr>
          <w:rFonts w:ascii="Read" w:hAnsi="Read" w:cs="Read"/>
          <w:sz w:val="20"/>
          <w:szCs w:val="24"/>
          <w:lang w:val="de-CH"/>
        </w:rPr>
      </w:pPr>
      <w:r w:rsidRPr="00D04CB6">
        <w:rPr>
          <w:rFonts w:ascii="Read" w:hAnsi="Read" w:cs="Read"/>
          <w:sz w:val="20"/>
          <w:szCs w:val="24"/>
          <w:lang w:val="de-CH"/>
        </w:rPr>
        <w:t xml:space="preserve">Beginn der Produktion </w:t>
      </w:r>
      <w:proofErr w:type="gramStart"/>
      <w:r w:rsidRPr="00D04CB6">
        <w:rPr>
          <w:rFonts w:ascii="Read" w:hAnsi="Read" w:cs="Read"/>
          <w:sz w:val="20"/>
          <w:szCs w:val="24"/>
          <w:lang w:val="de-CH"/>
        </w:rPr>
        <w:t>des Spring</w:t>
      </w:r>
      <w:proofErr w:type="gramEnd"/>
      <w:r w:rsidRPr="00D04CB6">
        <w:rPr>
          <w:rFonts w:ascii="Read" w:hAnsi="Read" w:cs="Read"/>
          <w:sz w:val="20"/>
          <w:szCs w:val="24"/>
          <w:lang w:val="de-CH"/>
        </w:rPr>
        <w:t xml:space="preserve">, </w:t>
      </w:r>
      <w:proofErr w:type="spellStart"/>
      <w:r w:rsidRPr="00D04CB6">
        <w:rPr>
          <w:rFonts w:ascii="Read" w:hAnsi="Read" w:cs="Read"/>
          <w:sz w:val="20"/>
          <w:szCs w:val="24"/>
          <w:lang w:val="de-CH"/>
        </w:rPr>
        <w:t>Dacias</w:t>
      </w:r>
      <w:proofErr w:type="spellEnd"/>
      <w:r w:rsidRPr="00D04CB6">
        <w:rPr>
          <w:rFonts w:ascii="Read" w:hAnsi="Read" w:cs="Read"/>
          <w:sz w:val="20"/>
          <w:szCs w:val="24"/>
          <w:lang w:val="de-CH"/>
        </w:rPr>
        <w:t xml:space="preserve"> erstem 100%igen Elektrofahrzeug, im Werk </w:t>
      </w:r>
      <w:proofErr w:type="spellStart"/>
      <w:r w:rsidRPr="00D04CB6">
        <w:rPr>
          <w:rFonts w:ascii="Read" w:hAnsi="Read" w:cs="Read"/>
          <w:sz w:val="20"/>
          <w:szCs w:val="24"/>
          <w:lang w:val="de-CH"/>
        </w:rPr>
        <w:t>Shyian</w:t>
      </w:r>
      <w:proofErr w:type="spellEnd"/>
      <w:r w:rsidRPr="00D04CB6">
        <w:rPr>
          <w:rFonts w:ascii="Read" w:hAnsi="Read" w:cs="Read"/>
          <w:sz w:val="20"/>
          <w:szCs w:val="24"/>
          <w:lang w:val="de-CH"/>
        </w:rPr>
        <w:t xml:space="preserve"> in China ab 2020</w:t>
      </w:r>
      <w:r w:rsidR="008336E6" w:rsidRPr="00D04CB6">
        <w:rPr>
          <w:rFonts w:ascii="Read" w:hAnsi="Read" w:cs="Read"/>
          <w:sz w:val="20"/>
          <w:szCs w:val="24"/>
          <w:lang w:val="de-CH"/>
        </w:rPr>
        <w:t>.</w:t>
      </w:r>
    </w:p>
    <w:p w14:paraId="7A108C74" w14:textId="6E8354C8" w:rsidR="00A26D64" w:rsidRPr="00D04CB6" w:rsidRDefault="00A26D64" w:rsidP="00A26D64">
      <w:pPr>
        <w:rPr>
          <w:rFonts w:ascii="Read" w:hAnsi="Read" w:cs="Read"/>
          <w:sz w:val="20"/>
          <w:szCs w:val="24"/>
          <w:lang w:val="de-CH"/>
        </w:rPr>
      </w:pPr>
    </w:p>
    <w:p w14:paraId="31D8B8C8" w14:textId="77777777" w:rsidR="00A647F5" w:rsidRPr="00D04CB6" w:rsidRDefault="00CA5804">
      <w:pPr>
        <w:rPr>
          <w:rFonts w:ascii="Read" w:hAnsi="Read" w:cs="Read"/>
          <w:sz w:val="20"/>
          <w:szCs w:val="24"/>
          <w:lang w:val="de-CH"/>
        </w:rPr>
      </w:pPr>
      <w:r w:rsidRPr="00D04CB6">
        <w:rPr>
          <w:rFonts w:ascii="Read" w:hAnsi="Read" w:cs="Read"/>
          <w:sz w:val="20"/>
          <w:szCs w:val="24"/>
          <w:lang w:val="de-CH"/>
        </w:rPr>
        <w:t xml:space="preserve">Dacia-Fahrzeuge werden heute in 44 Ländern </w:t>
      </w:r>
      <w:r w:rsidR="00634C06" w:rsidRPr="00D04CB6">
        <w:rPr>
          <w:rFonts w:ascii="Read" w:hAnsi="Read" w:cs="Read"/>
          <w:sz w:val="20"/>
          <w:szCs w:val="24"/>
          <w:lang w:val="de-CH"/>
        </w:rPr>
        <w:t xml:space="preserve">verkauft, </w:t>
      </w:r>
      <w:r w:rsidRPr="00D04CB6">
        <w:rPr>
          <w:rFonts w:ascii="Read" w:hAnsi="Read" w:cs="Read"/>
          <w:sz w:val="20"/>
          <w:szCs w:val="24"/>
          <w:lang w:val="de-CH"/>
        </w:rPr>
        <w:t>hauptsächlich in Europa und im Mittelmeerraum.</w:t>
      </w:r>
    </w:p>
    <w:p w14:paraId="3F587C69" w14:textId="717ED798" w:rsidR="00A26D64" w:rsidRPr="00D04CB6" w:rsidRDefault="00A26D64" w:rsidP="00094851">
      <w:pPr>
        <w:jc w:val="center"/>
        <w:rPr>
          <w:rFonts w:ascii="Read" w:hAnsi="Read" w:cs="Read"/>
          <w:sz w:val="20"/>
          <w:szCs w:val="24"/>
          <w:lang w:val="de-CH"/>
        </w:rPr>
      </w:pPr>
    </w:p>
    <w:p w14:paraId="76DE530F" w14:textId="1C87D312" w:rsidR="008A6E11" w:rsidRDefault="008A6E11" w:rsidP="00094851">
      <w:pPr>
        <w:rPr>
          <w:rFonts w:ascii="Read" w:hAnsi="Read" w:cs="Read"/>
          <w:sz w:val="20"/>
          <w:szCs w:val="24"/>
          <w:lang w:val="de-CH"/>
        </w:rPr>
      </w:pPr>
      <w:sdt>
        <w:sdtPr>
          <w:rPr>
            <w:rFonts w:ascii="Read" w:hAnsi="Read" w:cs="Read"/>
            <w:sz w:val="20"/>
            <w:szCs w:val="24"/>
            <w:lang w:val="de-CH"/>
          </w:rPr>
          <w:id w:val="-1339997634"/>
          <w:picture/>
        </w:sdtPr>
        <w:sdtEndPr/>
        <w:sdtContent/>
      </w:sdt>
    </w:p>
    <w:p w14:paraId="21B922BF" w14:textId="77777777" w:rsidR="008A6E11" w:rsidRDefault="008A6E11">
      <w:pPr>
        <w:spacing w:after="160" w:line="259" w:lineRule="auto"/>
        <w:jc w:val="left"/>
        <w:rPr>
          <w:rFonts w:ascii="Read" w:hAnsi="Read" w:cs="Read"/>
          <w:sz w:val="20"/>
          <w:szCs w:val="24"/>
          <w:lang w:val="de-CH"/>
        </w:rPr>
      </w:pPr>
      <w:r>
        <w:rPr>
          <w:rFonts w:ascii="Read" w:hAnsi="Read" w:cs="Read"/>
          <w:sz w:val="20"/>
          <w:szCs w:val="24"/>
          <w:lang w:val="de-CH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726"/>
      </w:tblGrid>
      <w:tr w:rsidR="008A6E11" w:rsidRPr="00CB7408" w14:paraId="7116131D" w14:textId="77777777" w:rsidTr="00605A68">
        <w:trPr>
          <w:trHeight w:hRule="exact" w:val="454"/>
        </w:trPr>
        <w:tc>
          <w:tcPr>
            <w:tcW w:w="10546" w:type="dxa"/>
            <w:gridSpan w:val="2"/>
          </w:tcPr>
          <w:p w14:paraId="2DBE1AC7" w14:textId="77777777" w:rsidR="008A6E11" w:rsidRPr="00CB7408" w:rsidRDefault="008A6E11" w:rsidP="00605A68">
            <w:pPr>
              <w:jc w:val="left"/>
              <w:rPr>
                <w:rFonts w:ascii="Arial Black" w:hAnsi="Arial Black" w:cs="Arial Black"/>
                <w:caps/>
                <w:color w:val="646B52" w:themeColor="text2"/>
                <w:szCs w:val="18"/>
              </w:rPr>
            </w:pPr>
            <w:r>
              <w:rPr>
                <w:rFonts w:ascii="Arial Black" w:hAnsi="Arial Black" w:cs="Arial Black"/>
                <w:caps/>
                <w:color w:val="646B52" w:themeColor="text2"/>
                <w:szCs w:val="18"/>
              </w:rPr>
              <w:t>MEDIENKONTAKTE</w:t>
            </w:r>
          </w:p>
        </w:tc>
      </w:tr>
      <w:tr w:rsidR="008A6E11" w:rsidRPr="009E1578" w14:paraId="30FF8EAC" w14:textId="77777777" w:rsidTr="00605A68">
        <w:trPr>
          <w:gridAfter w:val="1"/>
          <w:wAfter w:w="5726" w:type="dxa"/>
        </w:trPr>
        <w:tc>
          <w:tcPr>
            <w:tcW w:w="4820" w:type="dxa"/>
          </w:tcPr>
          <w:p w14:paraId="76E84308" w14:textId="77777777" w:rsidR="008A6E11" w:rsidRPr="009E1578" w:rsidRDefault="008A6E11" w:rsidP="00605A6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Cs w:val="18"/>
                <w:lang w:val="de-CH" w:eastAsia="fr-FR"/>
              </w:rPr>
            </w:pPr>
            <w:r w:rsidRPr="009E1578">
              <w:rPr>
                <w:rFonts w:ascii="Arial" w:hAnsi="Arial" w:cs="Arial"/>
                <w:b/>
                <w:bCs/>
                <w:color w:val="646B52" w:themeColor="text2"/>
                <w:szCs w:val="18"/>
                <w:lang w:val="de-CH"/>
              </w:rPr>
              <w:t>Karin</w:t>
            </w:r>
            <w:r w:rsidRPr="009E1578">
              <w:rPr>
                <w:rFonts w:ascii="Arial" w:eastAsia="Times New Roman" w:hAnsi="Arial" w:cs="Arial"/>
                <w:b/>
                <w:szCs w:val="18"/>
                <w:lang w:val="de-CH" w:eastAsia="fr-FR"/>
              </w:rPr>
              <w:t xml:space="preserve"> </w:t>
            </w:r>
            <w:r w:rsidRPr="009E1578">
              <w:rPr>
                <w:rFonts w:ascii="Arial" w:hAnsi="Arial" w:cs="Arial"/>
                <w:b/>
                <w:bCs/>
                <w:color w:val="646B52" w:themeColor="text2"/>
                <w:szCs w:val="18"/>
                <w:lang w:val="de-CH"/>
              </w:rPr>
              <w:t>Kirchner</w:t>
            </w:r>
          </w:p>
          <w:p w14:paraId="476081B7" w14:textId="77777777" w:rsidR="008A6E11" w:rsidRPr="009E1578" w:rsidRDefault="008A6E11" w:rsidP="00605A6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szCs w:val="18"/>
                <w:lang w:val="de-CH" w:eastAsia="fr-FR"/>
              </w:rPr>
            </w:pPr>
            <w:r w:rsidRPr="009E1578">
              <w:rPr>
                <w:rFonts w:ascii="Arial" w:eastAsia="Times New Roman" w:hAnsi="Arial" w:cs="Arial"/>
                <w:bCs/>
                <w:szCs w:val="18"/>
                <w:lang w:val="de-CH" w:eastAsia="fr-FR"/>
              </w:rPr>
              <w:t>Direktorin Kommunikation</w:t>
            </w:r>
          </w:p>
          <w:p w14:paraId="5C5D3467" w14:textId="77777777" w:rsidR="008A6E11" w:rsidRPr="009E1578" w:rsidRDefault="008A6E11" w:rsidP="00605A6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Cs w:val="18"/>
                <w:lang w:val="de-CH"/>
              </w:rPr>
            </w:pPr>
            <w:hyperlink r:id="rId15" w:history="1">
              <w:r w:rsidRPr="009E1578">
                <w:rPr>
                  <w:rFonts w:ascii="Arial" w:eastAsia="Times New Roman" w:hAnsi="Arial" w:cs="Arial"/>
                  <w:bCs/>
                  <w:color w:val="646B52" w:themeColor="hyperlink"/>
                  <w:szCs w:val="18"/>
                  <w:u w:val="single"/>
                  <w:lang w:val="de-CH" w:eastAsia="fr-FR"/>
                </w:rPr>
                <w:t>karin.kirchner@renault.com</w:t>
              </w:r>
            </w:hyperlink>
            <w:r w:rsidRPr="009E1578">
              <w:rPr>
                <w:rFonts w:ascii="Arial" w:eastAsia="Times New Roman" w:hAnsi="Arial" w:cs="Arial"/>
                <w:bCs/>
                <w:szCs w:val="18"/>
                <w:lang w:val="de-CH" w:eastAsia="fr-FR"/>
              </w:rPr>
              <w:t xml:space="preserve"> – 044 777 02 48</w:t>
            </w:r>
          </w:p>
          <w:p w14:paraId="7EB034F9" w14:textId="77777777" w:rsidR="008A6E11" w:rsidRPr="009E1578" w:rsidRDefault="008A6E11" w:rsidP="00605A6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szCs w:val="18"/>
                <w:lang w:val="de-CH" w:eastAsia="fr-FR"/>
              </w:rPr>
            </w:pPr>
          </w:p>
          <w:p w14:paraId="48ED2154" w14:textId="77777777" w:rsidR="008A6E11" w:rsidRPr="00585F46" w:rsidRDefault="008A6E11" w:rsidP="00605A6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Cs w:val="18"/>
                <w:lang w:val="fr-CH" w:eastAsia="fr-FR"/>
              </w:rPr>
            </w:pPr>
            <w:r w:rsidRPr="00585F46">
              <w:rPr>
                <w:rFonts w:ascii="Arial" w:hAnsi="Arial" w:cs="Arial"/>
                <w:b/>
                <w:bCs/>
                <w:color w:val="646B52" w:themeColor="text2"/>
                <w:szCs w:val="18"/>
                <w:lang w:val="fr-CH"/>
              </w:rPr>
              <w:t>Maryse</w:t>
            </w:r>
            <w:r w:rsidRPr="00585F46">
              <w:rPr>
                <w:rFonts w:ascii="Arial" w:eastAsia="Times New Roman" w:hAnsi="Arial" w:cs="Arial"/>
                <w:b/>
                <w:szCs w:val="18"/>
                <w:lang w:val="fr-CH" w:eastAsia="fr-FR"/>
              </w:rPr>
              <w:t xml:space="preserve"> </w:t>
            </w:r>
            <w:proofErr w:type="spellStart"/>
            <w:r w:rsidRPr="00585F46">
              <w:rPr>
                <w:rFonts w:ascii="Arial" w:hAnsi="Arial" w:cs="Arial"/>
                <w:b/>
                <w:bCs/>
                <w:color w:val="646B52" w:themeColor="text2"/>
                <w:szCs w:val="18"/>
                <w:lang w:val="fr-CH"/>
              </w:rPr>
              <w:t>Lüchtenborg</w:t>
            </w:r>
            <w:proofErr w:type="spellEnd"/>
          </w:p>
          <w:p w14:paraId="4C246A82" w14:textId="77777777" w:rsidR="008A6E11" w:rsidRPr="00585F46" w:rsidRDefault="008A6E11" w:rsidP="00605A6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szCs w:val="18"/>
                <w:lang w:val="fr-CH" w:eastAsia="fr-FR"/>
              </w:rPr>
            </w:pPr>
            <w:proofErr w:type="spellStart"/>
            <w:r w:rsidRPr="00585F46">
              <w:rPr>
                <w:rFonts w:ascii="Arial" w:eastAsia="Times New Roman" w:hAnsi="Arial" w:cs="Arial"/>
                <w:bCs/>
                <w:szCs w:val="18"/>
                <w:lang w:val="fr-CH" w:eastAsia="fr-FR"/>
              </w:rPr>
              <w:t>Kommunikationsattachée</w:t>
            </w:r>
            <w:proofErr w:type="spellEnd"/>
          </w:p>
          <w:p w14:paraId="2C16D2A5" w14:textId="77777777" w:rsidR="008A6E11" w:rsidRPr="00585F46" w:rsidRDefault="008A6E11" w:rsidP="00605A6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szCs w:val="18"/>
                <w:lang w:val="fr-CH" w:eastAsia="fr-FR"/>
              </w:rPr>
            </w:pPr>
            <w:hyperlink r:id="rId16" w:history="1">
              <w:r w:rsidRPr="00585F46">
                <w:rPr>
                  <w:rFonts w:ascii="Arial" w:eastAsia="Times New Roman" w:hAnsi="Arial" w:cs="Arial"/>
                  <w:bCs/>
                  <w:color w:val="646B52" w:themeColor="hyperlink"/>
                  <w:szCs w:val="18"/>
                  <w:u w:val="single"/>
                  <w:lang w:val="fr-CH" w:eastAsia="fr-FR"/>
                </w:rPr>
                <w:t>maryse.luechtenborg@renault.com</w:t>
              </w:r>
            </w:hyperlink>
            <w:r w:rsidRPr="00585F46">
              <w:rPr>
                <w:rFonts w:ascii="Arial" w:eastAsia="Times New Roman" w:hAnsi="Arial" w:cs="Arial"/>
                <w:bCs/>
                <w:szCs w:val="18"/>
                <w:lang w:val="fr-CH" w:eastAsia="fr-FR"/>
              </w:rPr>
              <w:t xml:space="preserve">  – 044 777 02 26</w:t>
            </w:r>
          </w:p>
          <w:p w14:paraId="029BE07B" w14:textId="77777777" w:rsidR="008A6E11" w:rsidRPr="00585F46" w:rsidRDefault="008A6E11" w:rsidP="00605A68">
            <w:pPr>
              <w:rPr>
                <w:szCs w:val="18"/>
                <w:lang w:val="fr-CH"/>
              </w:rPr>
            </w:pPr>
          </w:p>
        </w:tc>
      </w:tr>
    </w:tbl>
    <w:tbl>
      <w:tblPr>
        <w:tblStyle w:val="Tabellenraster"/>
        <w:tblpPr w:vertAnchor="page" w:horzAnchor="margin" w:tblpY="13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6"/>
      </w:tblGrid>
      <w:tr w:rsidR="008A6E11" w:rsidRPr="00603C57" w14:paraId="276C8C48" w14:textId="77777777" w:rsidTr="00605A68">
        <w:trPr>
          <w:trHeight w:val="1245"/>
        </w:trPr>
        <w:tc>
          <w:tcPr>
            <w:tcW w:w="10536" w:type="dxa"/>
          </w:tcPr>
          <w:p w14:paraId="57113AF8" w14:textId="77777777" w:rsidR="008A6E11" w:rsidRPr="00816CD2" w:rsidRDefault="008A6E11" w:rsidP="00605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pacing w:val="20"/>
                <w:szCs w:val="18"/>
                <w:lang w:val="de-CH"/>
              </w:rPr>
            </w:pPr>
            <w:r w:rsidRPr="00816CD2">
              <w:rPr>
                <w:rFonts w:ascii="Arial Black" w:hAnsi="Arial Black" w:cs="Arial Black"/>
                <w:i/>
                <w:iCs/>
                <w:caps/>
                <w:color w:val="646B52" w:themeColor="text2"/>
                <w:szCs w:val="18"/>
                <w:lang w:val="de-CH"/>
              </w:rPr>
              <w:t>ÜBER DACIA</w:t>
            </w:r>
            <w:r w:rsidRPr="00816CD2">
              <w:rPr>
                <w:rFonts w:ascii="Arial" w:hAnsi="Arial" w:cs="Arial"/>
                <w:b/>
                <w:bCs/>
                <w:color w:val="000000"/>
                <w:spacing w:val="20"/>
                <w:szCs w:val="18"/>
                <w:lang w:val="de-CH"/>
              </w:rPr>
              <w:t xml:space="preserve">: </w:t>
            </w:r>
          </w:p>
          <w:p w14:paraId="4B102ECF" w14:textId="77777777" w:rsidR="008A6E11" w:rsidRDefault="008A6E11" w:rsidP="00605A68">
            <w:pPr>
              <w:rPr>
                <w:rFonts w:ascii="Arial" w:hAnsi="Arial" w:cs="Arial"/>
                <w:i/>
                <w:iCs/>
                <w:color w:val="646B52" w:themeColor="text2"/>
                <w:szCs w:val="18"/>
                <w:lang w:val="de-CH"/>
              </w:rPr>
            </w:pPr>
            <w:r w:rsidRPr="00603C57">
              <w:rPr>
                <w:rFonts w:ascii="Arial" w:hAnsi="Arial" w:cs="Arial"/>
                <w:i/>
                <w:iCs/>
                <w:color w:val="646B52" w:themeColor="text2"/>
                <w:szCs w:val="18"/>
                <w:lang w:val="de-CH"/>
              </w:rPr>
              <w:t>Seit 1969 ist Dacia Automobilhersteller, seit 2004 steht die Marke auch in Europa und den Mittelmeerländern für das beste Preis-Leistungs-Verhältnis auf dem Markt. Dacia definiert das Wesentliche ständig neu und ist Vorreiter, wenn es um einfache, vielseitig einsetzbare und zuverlässige Fahrzeuge geht, die dem Lebensstil ihrer Kunden entsprechen.</w:t>
            </w:r>
          </w:p>
          <w:p w14:paraId="46E0988F" w14:textId="77777777" w:rsidR="008A6E11" w:rsidRPr="00603C57" w:rsidRDefault="008A6E11" w:rsidP="00605A68">
            <w:pPr>
              <w:rPr>
                <w:rFonts w:ascii="Arial" w:hAnsi="Arial" w:cs="Arial"/>
                <w:i/>
                <w:iCs/>
                <w:color w:val="646B52" w:themeColor="text2"/>
                <w:szCs w:val="18"/>
                <w:lang w:val="de-CH"/>
              </w:rPr>
            </w:pPr>
          </w:p>
          <w:p w14:paraId="31498C3A" w14:textId="77777777" w:rsidR="008A6E11" w:rsidRDefault="008A6E11" w:rsidP="00605A68">
            <w:pPr>
              <w:rPr>
                <w:rFonts w:ascii="Arial" w:hAnsi="Arial" w:cs="Arial"/>
                <w:i/>
                <w:iCs/>
                <w:color w:val="646B52" w:themeColor="text2"/>
                <w:szCs w:val="18"/>
                <w:lang w:val="de-CH"/>
              </w:rPr>
            </w:pPr>
            <w:r w:rsidRPr="00603C57">
              <w:rPr>
                <w:rFonts w:ascii="Arial" w:hAnsi="Arial" w:cs="Arial"/>
                <w:i/>
                <w:iCs/>
                <w:color w:val="646B52" w:themeColor="text2"/>
                <w:szCs w:val="18"/>
                <w:lang w:val="de-CH"/>
              </w:rPr>
              <w:t xml:space="preserve">Durch diese Werte wurden die Dacia-Modelle zum Benchmark für leistbare Mobilität: Mit dem Logan, dem Neuwagen zum Preis eines Gebrauchten. Mit dem </w:t>
            </w:r>
            <w:proofErr w:type="spellStart"/>
            <w:r w:rsidRPr="00603C57">
              <w:rPr>
                <w:rFonts w:ascii="Arial" w:hAnsi="Arial" w:cs="Arial"/>
                <w:i/>
                <w:iCs/>
                <w:color w:val="646B52" w:themeColor="text2"/>
                <w:szCs w:val="18"/>
                <w:lang w:val="de-CH"/>
              </w:rPr>
              <w:t>Sandero</w:t>
            </w:r>
            <w:proofErr w:type="spellEnd"/>
            <w:r w:rsidRPr="00603C57">
              <w:rPr>
                <w:rFonts w:ascii="Arial" w:hAnsi="Arial" w:cs="Arial"/>
                <w:i/>
                <w:iCs/>
                <w:color w:val="646B52" w:themeColor="text2"/>
                <w:szCs w:val="18"/>
                <w:lang w:val="de-CH"/>
              </w:rPr>
              <w:t>, dem meistverkauften Auto auf dem europäischen Privatkundenmarkt. Mit dem Duster, dem ersten erschwinglichen SUV. Und mit dem Spring, dem Vorreiter für preisgünstige Elektromobilität in Europa.</w:t>
            </w:r>
          </w:p>
          <w:p w14:paraId="6D956496" w14:textId="77777777" w:rsidR="008A6E11" w:rsidRPr="00603C57" w:rsidRDefault="008A6E11" w:rsidP="00605A68">
            <w:pPr>
              <w:rPr>
                <w:rFonts w:ascii="Arial" w:hAnsi="Arial" w:cs="Arial"/>
                <w:i/>
                <w:iCs/>
                <w:color w:val="646B52" w:themeColor="text2"/>
                <w:szCs w:val="18"/>
                <w:lang w:val="de-CH"/>
              </w:rPr>
            </w:pPr>
          </w:p>
          <w:p w14:paraId="1740AE54" w14:textId="77777777" w:rsidR="008A6E11" w:rsidRPr="009E1578" w:rsidRDefault="008A6E11" w:rsidP="00605A68">
            <w:pPr>
              <w:rPr>
                <w:rFonts w:ascii="Arial" w:hAnsi="Arial" w:cs="Arial"/>
                <w:i/>
                <w:iCs/>
                <w:color w:val="646B52" w:themeColor="text2"/>
                <w:szCs w:val="18"/>
                <w:lang w:val="de-CH"/>
              </w:rPr>
            </w:pPr>
            <w:r w:rsidRPr="00603C57">
              <w:rPr>
                <w:rFonts w:ascii="Arial" w:hAnsi="Arial" w:cs="Arial"/>
                <w:i/>
                <w:iCs/>
                <w:color w:val="646B52" w:themeColor="text2"/>
                <w:szCs w:val="18"/>
                <w:lang w:val="de-CH"/>
              </w:rPr>
              <w:t>Dacia ist eine Marke der Renault Group, die in 44 Ländern vertreten ist. Seit 2004 hat Dacia über 7 Millionen Fahrzeuge verkauft.</w:t>
            </w:r>
          </w:p>
        </w:tc>
      </w:tr>
    </w:tbl>
    <w:p w14:paraId="3C301AFB" w14:textId="77777777" w:rsidR="0099329B" w:rsidRPr="008A6E11" w:rsidRDefault="0099329B" w:rsidP="00094851">
      <w:pPr>
        <w:rPr>
          <w:rFonts w:ascii="Read" w:hAnsi="Read" w:cs="Read"/>
          <w:sz w:val="20"/>
          <w:szCs w:val="24"/>
          <w:lang w:val="de-CH"/>
        </w:rPr>
      </w:pPr>
      <w:bookmarkStart w:id="0" w:name="_GoBack"/>
      <w:bookmarkEnd w:id="0"/>
    </w:p>
    <w:p w14:paraId="3FF12C20" w14:textId="77777777" w:rsidR="00B939B5" w:rsidRPr="00D04CB6" w:rsidRDefault="00B939B5" w:rsidP="009F1754">
      <w:pPr>
        <w:rPr>
          <w:lang w:val="de-CH"/>
        </w:rPr>
      </w:pPr>
    </w:p>
    <w:sectPr w:rsidR="00B939B5" w:rsidRPr="00D04CB6" w:rsidSect="00F155D2">
      <w:footerReference w:type="default" r:id="rId17"/>
      <w:headerReference w:type="first" r:id="rId18"/>
      <w:footerReference w:type="first" r:id="rId19"/>
      <w:pgSz w:w="11906" w:h="16838" w:code="9"/>
      <w:pgMar w:top="1560" w:right="680" w:bottom="567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5F09B" w14:textId="77777777" w:rsidR="009C6A1E" w:rsidRDefault="009C6A1E" w:rsidP="00D8261F">
      <w:r>
        <w:separator/>
      </w:r>
    </w:p>
  </w:endnote>
  <w:endnote w:type="continuationSeparator" w:id="0">
    <w:p w14:paraId="66F4F2F7" w14:textId="77777777" w:rsidR="009C6A1E" w:rsidRDefault="009C6A1E" w:rsidP="00D8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cia Block Light">
    <w:charset w:val="00"/>
    <w:family w:val="auto"/>
    <w:pitch w:val="variable"/>
    <w:sig w:usb0="E0002AA7" w:usb1="0000206B" w:usb2="00000008" w:usb3="00000000" w:csb0="000001FF" w:csb1="00000000"/>
    <w:embedRegular r:id="rId1" w:fontKey="{5A92D7C0-08E4-4A8D-9CF4-681A142A4577}"/>
    <w:embedBold r:id="rId2" w:fontKey="{0923FBB6-57A3-4E49-B0CA-D475680BB3BB}"/>
    <w:embedItalic r:id="rId3" w:fontKey="{FC8B2EE9-5083-4C36-94D6-C1536C0B096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ad">
    <w:altName w:val="Arial Unicode MS"/>
    <w:charset w:val="00"/>
    <w:family w:val="swiss"/>
    <w:pitch w:val="variable"/>
    <w:sig w:usb0="00000000" w:usb1="00000053" w:usb2="00000000" w:usb3="00000000" w:csb0="000101FF" w:csb1="00000000"/>
  </w:font>
  <w:font w:name="Dacia Block Extended">
    <w:charset w:val="00"/>
    <w:family w:val="auto"/>
    <w:pitch w:val="variable"/>
    <w:sig w:usb0="E0002AA7" w:usb1="0000206B" w:usb2="00000008" w:usb3="00000000" w:csb0="000001FF" w:csb1="00000000"/>
    <w:embedBold r:id="rId4" w:subsetted="1" w:fontKey="{E167EB0A-6C67-4F3E-92D8-591E1F88F398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5" w:subsetted="1" w:fontKey="{494D59DF-72B8-4A83-A71C-A250C7F2F487}"/>
    <w:embedItalic r:id="rId6" w:subsetted="1" w:fontKey="{72A9462B-814B-43CF-B107-2E1F342A5171}"/>
  </w:font>
  <w:font w:name="Dacia Block">
    <w:charset w:val="00"/>
    <w:family w:val="auto"/>
    <w:pitch w:val="variable"/>
    <w:sig w:usb0="E0002AA7" w:usb1="0000206B" w:usb2="00000008" w:usb3="00000000" w:csb0="000001FF" w:csb1="00000000"/>
    <w:embedRegular r:id="rId7" w:fontKey="{148E4886-053E-43F3-BF23-A454532946B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BCFA7" w14:textId="77777777" w:rsidR="00877171" w:rsidRDefault="008771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01A6F" w14:textId="77777777" w:rsidR="00877171" w:rsidRDefault="008771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BA01D" w14:textId="77777777" w:rsidR="009C6A1E" w:rsidRDefault="009C6A1E" w:rsidP="00D8261F">
      <w:r>
        <w:separator/>
      </w:r>
    </w:p>
  </w:footnote>
  <w:footnote w:type="continuationSeparator" w:id="0">
    <w:p w14:paraId="026858BB" w14:textId="77777777" w:rsidR="009C6A1E" w:rsidRDefault="009C6A1E" w:rsidP="00D82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62CF2" w14:textId="77777777" w:rsidR="00A647F5" w:rsidRDefault="00CA5804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807A8A0" wp14:editId="18DCE585">
              <wp:simplePos x="0" y="0"/>
              <wp:positionH relativeFrom="column">
                <wp:posOffset>-527685</wp:posOffset>
              </wp:positionH>
              <wp:positionV relativeFrom="paragraph">
                <wp:posOffset>1617345</wp:posOffset>
              </wp:positionV>
              <wp:extent cx="784190" cy="755650"/>
              <wp:effectExtent l="0" t="0" r="0" b="635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190" cy="755650"/>
                      </a:xfrm>
                      <a:custGeom>
                        <a:avLst/>
                        <a:gdLst>
                          <a:gd name="T0" fmla="*/ 119 w 247"/>
                          <a:gd name="T1" fmla="*/ 0 h 238"/>
                          <a:gd name="T2" fmla="*/ 0 w 247"/>
                          <a:gd name="T3" fmla="*/ 0 h 238"/>
                          <a:gd name="T4" fmla="*/ 0 w 247"/>
                          <a:gd name="T5" fmla="*/ 80 h 238"/>
                          <a:gd name="T6" fmla="*/ 95 w 247"/>
                          <a:gd name="T7" fmla="*/ 80 h 238"/>
                          <a:gd name="T8" fmla="*/ 135 w 247"/>
                          <a:gd name="T9" fmla="*/ 119 h 238"/>
                          <a:gd name="T10" fmla="*/ 95 w 247"/>
                          <a:gd name="T11" fmla="*/ 157 h 238"/>
                          <a:gd name="T12" fmla="*/ 0 w 247"/>
                          <a:gd name="T13" fmla="*/ 157 h 238"/>
                          <a:gd name="T14" fmla="*/ 0 w 247"/>
                          <a:gd name="T15" fmla="*/ 238 h 238"/>
                          <a:gd name="T16" fmla="*/ 119 w 247"/>
                          <a:gd name="T17" fmla="*/ 238 h 238"/>
                          <a:gd name="T18" fmla="*/ 149 w 247"/>
                          <a:gd name="T19" fmla="*/ 225 h 238"/>
                          <a:gd name="T20" fmla="*/ 242 w 247"/>
                          <a:gd name="T21" fmla="*/ 128 h 238"/>
                          <a:gd name="T22" fmla="*/ 247 w 247"/>
                          <a:gd name="T23" fmla="*/ 119 h 238"/>
                          <a:gd name="T24" fmla="*/ 242 w 247"/>
                          <a:gd name="T25" fmla="*/ 109 h 238"/>
                          <a:gd name="T26" fmla="*/ 149 w 247"/>
                          <a:gd name="T27" fmla="*/ 13 h 238"/>
                          <a:gd name="T28" fmla="*/ 119 w 247"/>
                          <a:gd name="T29" fmla="*/ 0 h 2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47" h="238">
                            <a:moveTo>
                              <a:pt x="119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0"/>
                              <a:pt x="0" y="80"/>
                              <a:pt x="0" y="80"/>
                            </a:cubicBezTo>
                            <a:cubicBezTo>
                              <a:pt x="95" y="80"/>
                              <a:pt x="95" y="80"/>
                              <a:pt x="95" y="80"/>
                            </a:cubicBezTo>
                            <a:cubicBezTo>
                              <a:pt x="135" y="119"/>
                              <a:pt x="135" y="119"/>
                              <a:pt x="135" y="119"/>
                            </a:cubicBezTo>
                            <a:cubicBezTo>
                              <a:pt x="95" y="157"/>
                              <a:pt x="95" y="157"/>
                              <a:pt x="95" y="157"/>
                            </a:cubicBezTo>
                            <a:cubicBezTo>
                              <a:pt x="0" y="157"/>
                              <a:pt x="0" y="157"/>
                              <a:pt x="0" y="157"/>
                            </a:cubicBezTo>
                            <a:cubicBezTo>
                              <a:pt x="0" y="238"/>
                              <a:pt x="0" y="238"/>
                              <a:pt x="0" y="238"/>
                            </a:cubicBezTo>
                            <a:cubicBezTo>
                              <a:pt x="119" y="238"/>
                              <a:pt x="119" y="238"/>
                              <a:pt x="119" y="238"/>
                            </a:cubicBezTo>
                            <a:cubicBezTo>
                              <a:pt x="133" y="238"/>
                              <a:pt x="140" y="235"/>
                              <a:pt x="149" y="225"/>
                            </a:cubicBezTo>
                            <a:cubicBezTo>
                              <a:pt x="242" y="128"/>
                              <a:pt x="242" y="128"/>
                              <a:pt x="242" y="128"/>
                            </a:cubicBezTo>
                            <a:cubicBezTo>
                              <a:pt x="245" y="125"/>
                              <a:pt x="247" y="122"/>
                              <a:pt x="247" y="119"/>
                            </a:cubicBezTo>
                            <a:cubicBezTo>
                              <a:pt x="247" y="116"/>
                              <a:pt x="245" y="113"/>
                              <a:pt x="242" y="109"/>
                            </a:cubicBezTo>
                            <a:cubicBezTo>
                              <a:pt x="149" y="13"/>
                              <a:pt x="149" y="13"/>
                              <a:pt x="149" y="13"/>
                            </a:cubicBezTo>
                            <a:cubicBezTo>
                              <a:pt x="140" y="3"/>
                              <a:pt x="133" y="0"/>
                              <a:pt x="119" y="0"/>
                            </a:cubicBezTo>
                          </a:path>
                        </a:pathLst>
                      </a:custGeom>
                      <a:solidFill>
                        <a:schemeClr val="accent6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B1FC8" id="Freeform 5" o:spid="_x0000_s1026" style="position:absolute;margin-left:-41.55pt;margin-top:127.35pt;width:61.75pt;height:59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" path="m119,c,,,,,,,80,,80,,80v95,,95,,95,c135,119,135,119,135,119,95,157,95,157,95,157,,157,,157,,157v,81,,81,,81c119,238,119,238,119,238v14,,21,-3,30,-13c242,128,242,128,242,128v3,-3,5,-6,5,-9c247,116,245,113,242,109,149,13,149,13,149,13,140,3,133,,119,e" fillcolor="#e2e2e0 [3209]" stroked="f">
              <v:path arrowok="t" o:connecttype="custom" o:connectlocs="377808,0;0,0;0,254000;301612,254000;428606,377825;301612,498475;0,498475;0,755650;377808,755650;473054,714375;768316,406400;784190,377825;768316,346075;473054,41275;377808,0" o:connectangles="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5881"/>
    <w:multiLevelType w:val="hybridMultilevel"/>
    <w:tmpl w:val="328446E2"/>
    <w:lvl w:ilvl="0" w:tplc="78E4248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6B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4FB4"/>
    <w:multiLevelType w:val="hybridMultilevel"/>
    <w:tmpl w:val="C96A98C0"/>
    <w:lvl w:ilvl="0" w:tplc="AF9EBCD8">
      <w:start w:val="1"/>
      <w:numFmt w:val="bullet"/>
      <w:lvlText w:val="-"/>
      <w:lvlJc w:val="left"/>
      <w:pPr>
        <w:ind w:left="1068" w:hanging="360"/>
      </w:pPr>
      <w:rPr>
        <w:rFonts w:ascii="Dacia Block Light" w:eastAsiaTheme="minorHAnsi" w:hAnsi="Dacia Block Light" w:cs="Dacia Block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68C5"/>
    <w:multiLevelType w:val="hybridMultilevel"/>
    <w:tmpl w:val="F36E4874"/>
    <w:lvl w:ilvl="0" w:tplc="83A49538">
      <w:start w:val="2"/>
      <w:numFmt w:val="bullet"/>
      <w:lvlText w:val="-"/>
      <w:lvlJc w:val="left"/>
      <w:pPr>
        <w:ind w:left="720" w:hanging="360"/>
      </w:pPr>
      <w:rPr>
        <w:rFonts w:ascii="Read" w:eastAsiaTheme="minorHAnsi" w:hAnsi="Read" w:cs="Re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302BD"/>
    <w:multiLevelType w:val="hybridMultilevel"/>
    <w:tmpl w:val="481833FA"/>
    <w:lvl w:ilvl="0" w:tplc="AF9EBCD8">
      <w:start w:val="1"/>
      <w:numFmt w:val="bullet"/>
      <w:lvlText w:val="-"/>
      <w:lvlJc w:val="left"/>
      <w:pPr>
        <w:ind w:left="1068" w:hanging="360"/>
      </w:pPr>
      <w:rPr>
        <w:rFonts w:ascii="Dacia Block Light" w:eastAsiaTheme="minorHAnsi" w:hAnsi="Dacia Block Light" w:cs="Dacia Block Ligh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FC311C"/>
    <w:multiLevelType w:val="hybridMultilevel"/>
    <w:tmpl w:val="BC8031D0"/>
    <w:lvl w:ilvl="0" w:tplc="88F22C74">
      <w:start w:val="1"/>
      <w:numFmt w:val="bullet"/>
      <w:pStyle w:val="DPuceronde"/>
      <w:lvlText w:val=""/>
      <w:lvlJc w:val="left"/>
      <w:pPr>
        <w:ind w:left="720" w:hanging="360"/>
      </w:pPr>
      <w:rPr>
        <w:rFonts w:ascii="Symbol" w:hAnsi="Symbol" w:hint="default"/>
        <w:color w:val="646B52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BE"/>
    <w:rsid w:val="00020E59"/>
    <w:rsid w:val="00044250"/>
    <w:rsid w:val="0004531C"/>
    <w:rsid w:val="0005232F"/>
    <w:rsid w:val="00057200"/>
    <w:rsid w:val="0006142A"/>
    <w:rsid w:val="0007499A"/>
    <w:rsid w:val="00085221"/>
    <w:rsid w:val="000858B5"/>
    <w:rsid w:val="000927B0"/>
    <w:rsid w:val="000937BE"/>
    <w:rsid w:val="00094851"/>
    <w:rsid w:val="000B4196"/>
    <w:rsid w:val="000B4B83"/>
    <w:rsid w:val="000E7641"/>
    <w:rsid w:val="001019D3"/>
    <w:rsid w:val="001027C6"/>
    <w:rsid w:val="00103E57"/>
    <w:rsid w:val="00106134"/>
    <w:rsid w:val="001160C0"/>
    <w:rsid w:val="0013184A"/>
    <w:rsid w:val="00151476"/>
    <w:rsid w:val="00155029"/>
    <w:rsid w:val="001618C8"/>
    <w:rsid w:val="001837ED"/>
    <w:rsid w:val="00187BD8"/>
    <w:rsid w:val="001A4D93"/>
    <w:rsid w:val="001B4447"/>
    <w:rsid w:val="001B591B"/>
    <w:rsid w:val="001D770D"/>
    <w:rsid w:val="001E219A"/>
    <w:rsid w:val="001E22C5"/>
    <w:rsid w:val="001F0848"/>
    <w:rsid w:val="001F1E6D"/>
    <w:rsid w:val="0020738C"/>
    <w:rsid w:val="0021565F"/>
    <w:rsid w:val="00216E45"/>
    <w:rsid w:val="002218A1"/>
    <w:rsid w:val="00227816"/>
    <w:rsid w:val="00233C3B"/>
    <w:rsid w:val="00235B36"/>
    <w:rsid w:val="00283128"/>
    <w:rsid w:val="00290C66"/>
    <w:rsid w:val="002A0211"/>
    <w:rsid w:val="002A6D13"/>
    <w:rsid w:val="002B1911"/>
    <w:rsid w:val="002B6912"/>
    <w:rsid w:val="002C4FFF"/>
    <w:rsid w:val="002D258C"/>
    <w:rsid w:val="002D66C3"/>
    <w:rsid w:val="002F3E0F"/>
    <w:rsid w:val="00300FFF"/>
    <w:rsid w:val="003027C7"/>
    <w:rsid w:val="003060E8"/>
    <w:rsid w:val="003133A7"/>
    <w:rsid w:val="00314521"/>
    <w:rsid w:val="0031491B"/>
    <w:rsid w:val="00321074"/>
    <w:rsid w:val="0033407D"/>
    <w:rsid w:val="0033662C"/>
    <w:rsid w:val="00350A99"/>
    <w:rsid w:val="00351D7D"/>
    <w:rsid w:val="00355D1B"/>
    <w:rsid w:val="003769F8"/>
    <w:rsid w:val="00385A1F"/>
    <w:rsid w:val="00395500"/>
    <w:rsid w:val="003C6DD6"/>
    <w:rsid w:val="003D3505"/>
    <w:rsid w:val="003E02F7"/>
    <w:rsid w:val="003E2661"/>
    <w:rsid w:val="003F009A"/>
    <w:rsid w:val="003F1D01"/>
    <w:rsid w:val="003F24E2"/>
    <w:rsid w:val="00402A1A"/>
    <w:rsid w:val="00411D9B"/>
    <w:rsid w:val="00425C56"/>
    <w:rsid w:val="004367A7"/>
    <w:rsid w:val="00446493"/>
    <w:rsid w:val="0045566F"/>
    <w:rsid w:val="004627BB"/>
    <w:rsid w:val="00476FA1"/>
    <w:rsid w:val="004778B0"/>
    <w:rsid w:val="0048605F"/>
    <w:rsid w:val="0049472D"/>
    <w:rsid w:val="004950A5"/>
    <w:rsid w:val="004A540D"/>
    <w:rsid w:val="004A6F36"/>
    <w:rsid w:val="004B0B35"/>
    <w:rsid w:val="004C2161"/>
    <w:rsid w:val="004C3DF0"/>
    <w:rsid w:val="004D20D0"/>
    <w:rsid w:val="004D4B3D"/>
    <w:rsid w:val="004E2D07"/>
    <w:rsid w:val="004E7561"/>
    <w:rsid w:val="004F4222"/>
    <w:rsid w:val="0050070C"/>
    <w:rsid w:val="00502ABF"/>
    <w:rsid w:val="005139D8"/>
    <w:rsid w:val="00520655"/>
    <w:rsid w:val="00523936"/>
    <w:rsid w:val="00524A01"/>
    <w:rsid w:val="00531418"/>
    <w:rsid w:val="00533374"/>
    <w:rsid w:val="00536326"/>
    <w:rsid w:val="00540C9C"/>
    <w:rsid w:val="00543B13"/>
    <w:rsid w:val="0054508A"/>
    <w:rsid w:val="0057008A"/>
    <w:rsid w:val="005735C5"/>
    <w:rsid w:val="00577C50"/>
    <w:rsid w:val="00582834"/>
    <w:rsid w:val="005A19B3"/>
    <w:rsid w:val="005C154B"/>
    <w:rsid w:val="005E44F8"/>
    <w:rsid w:val="00600756"/>
    <w:rsid w:val="006014E6"/>
    <w:rsid w:val="00604311"/>
    <w:rsid w:val="00615B6B"/>
    <w:rsid w:val="006248A4"/>
    <w:rsid w:val="0063137B"/>
    <w:rsid w:val="00631593"/>
    <w:rsid w:val="00634C06"/>
    <w:rsid w:val="00644A9E"/>
    <w:rsid w:val="00645076"/>
    <w:rsid w:val="0066361E"/>
    <w:rsid w:val="00691D4D"/>
    <w:rsid w:val="006931CD"/>
    <w:rsid w:val="00694284"/>
    <w:rsid w:val="006963F2"/>
    <w:rsid w:val="006B2678"/>
    <w:rsid w:val="006C005F"/>
    <w:rsid w:val="006C5ADB"/>
    <w:rsid w:val="006D55F0"/>
    <w:rsid w:val="006F0875"/>
    <w:rsid w:val="0070078B"/>
    <w:rsid w:val="00703F32"/>
    <w:rsid w:val="00706F24"/>
    <w:rsid w:val="00706F30"/>
    <w:rsid w:val="007109C1"/>
    <w:rsid w:val="007148B6"/>
    <w:rsid w:val="007245A4"/>
    <w:rsid w:val="00734C3C"/>
    <w:rsid w:val="0073761B"/>
    <w:rsid w:val="007446F3"/>
    <w:rsid w:val="00746E62"/>
    <w:rsid w:val="00750BCD"/>
    <w:rsid w:val="00776488"/>
    <w:rsid w:val="00781E4B"/>
    <w:rsid w:val="00792C62"/>
    <w:rsid w:val="00794F9A"/>
    <w:rsid w:val="00797277"/>
    <w:rsid w:val="007A3EF7"/>
    <w:rsid w:val="007B79DC"/>
    <w:rsid w:val="007C0746"/>
    <w:rsid w:val="007D514D"/>
    <w:rsid w:val="007E3BBB"/>
    <w:rsid w:val="007F3058"/>
    <w:rsid w:val="007F386F"/>
    <w:rsid w:val="007F5785"/>
    <w:rsid w:val="008167AC"/>
    <w:rsid w:val="0081721E"/>
    <w:rsid w:val="008334AB"/>
    <w:rsid w:val="008336E6"/>
    <w:rsid w:val="00834D3C"/>
    <w:rsid w:val="00836B76"/>
    <w:rsid w:val="00852E49"/>
    <w:rsid w:val="00854D78"/>
    <w:rsid w:val="00865E0D"/>
    <w:rsid w:val="00877171"/>
    <w:rsid w:val="00884969"/>
    <w:rsid w:val="00895390"/>
    <w:rsid w:val="008A0304"/>
    <w:rsid w:val="008A3140"/>
    <w:rsid w:val="008A3DAE"/>
    <w:rsid w:val="008A4E0B"/>
    <w:rsid w:val="008A5B27"/>
    <w:rsid w:val="008A60E2"/>
    <w:rsid w:val="008A6E11"/>
    <w:rsid w:val="008B7C39"/>
    <w:rsid w:val="008E2A9C"/>
    <w:rsid w:val="0090101E"/>
    <w:rsid w:val="009043E8"/>
    <w:rsid w:val="0090461D"/>
    <w:rsid w:val="00906C6A"/>
    <w:rsid w:val="0091418F"/>
    <w:rsid w:val="0093242A"/>
    <w:rsid w:val="00954CE1"/>
    <w:rsid w:val="00961039"/>
    <w:rsid w:val="00963249"/>
    <w:rsid w:val="00964D94"/>
    <w:rsid w:val="0097186E"/>
    <w:rsid w:val="00973E7E"/>
    <w:rsid w:val="0099220B"/>
    <w:rsid w:val="0099329B"/>
    <w:rsid w:val="009A4AED"/>
    <w:rsid w:val="009B037C"/>
    <w:rsid w:val="009B4EA2"/>
    <w:rsid w:val="009C0635"/>
    <w:rsid w:val="009C10AF"/>
    <w:rsid w:val="009C3FA3"/>
    <w:rsid w:val="009C6A1E"/>
    <w:rsid w:val="009E058B"/>
    <w:rsid w:val="009E643A"/>
    <w:rsid w:val="009F1754"/>
    <w:rsid w:val="009F2739"/>
    <w:rsid w:val="00A005EB"/>
    <w:rsid w:val="00A11E86"/>
    <w:rsid w:val="00A1730F"/>
    <w:rsid w:val="00A17DFD"/>
    <w:rsid w:val="00A2682D"/>
    <w:rsid w:val="00A26D64"/>
    <w:rsid w:val="00A40438"/>
    <w:rsid w:val="00A543F2"/>
    <w:rsid w:val="00A559B3"/>
    <w:rsid w:val="00A61D91"/>
    <w:rsid w:val="00A647F5"/>
    <w:rsid w:val="00A669BE"/>
    <w:rsid w:val="00A71B51"/>
    <w:rsid w:val="00A756A4"/>
    <w:rsid w:val="00A912B4"/>
    <w:rsid w:val="00AA37BB"/>
    <w:rsid w:val="00AB7B85"/>
    <w:rsid w:val="00AC7AF5"/>
    <w:rsid w:val="00AE1E42"/>
    <w:rsid w:val="00AE2787"/>
    <w:rsid w:val="00AE3B0A"/>
    <w:rsid w:val="00AE454A"/>
    <w:rsid w:val="00AF154B"/>
    <w:rsid w:val="00B13371"/>
    <w:rsid w:val="00B13BD8"/>
    <w:rsid w:val="00B144E2"/>
    <w:rsid w:val="00B4622F"/>
    <w:rsid w:val="00B5010A"/>
    <w:rsid w:val="00B60518"/>
    <w:rsid w:val="00B61313"/>
    <w:rsid w:val="00B65D87"/>
    <w:rsid w:val="00B70549"/>
    <w:rsid w:val="00B7133F"/>
    <w:rsid w:val="00B746B3"/>
    <w:rsid w:val="00B90B35"/>
    <w:rsid w:val="00B939B5"/>
    <w:rsid w:val="00B94639"/>
    <w:rsid w:val="00B95D5B"/>
    <w:rsid w:val="00BA7BE7"/>
    <w:rsid w:val="00BB7AC7"/>
    <w:rsid w:val="00BC1F37"/>
    <w:rsid w:val="00BC279E"/>
    <w:rsid w:val="00BC36D0"/>
    <w:rsid w:val="00BC4080"/>
    <w:rsid w:val="00BD048E"/>
    <w:rsid w:val="00BE127A"/>
    <w:rsid w:val="00BE4F7B"/>
    <w:rsid w:val="00BF79BC"/>
    <w:rsid w:val="00C00B8B"/>
    <w:rsid w:val="00C01A28"/>
    <w:rsid w:val="00C025E0"/>
    <w:rsid w:val="00C23F7C"/>
    <w:rsid w:val="00C27834"/>
    <w:rsid w:val="00C33E1F"/>
    <w:rsid w:val="00C36AAD"/>
    <w:rsid w:val="00C36C8D"/>
    <w:rsid w:val="00C537DC"/>
    <w:rsid w:val="00C724C1"/>
    <w:rsid w:val="00C7781D"/>
    <w:rsid w:val="00C826D0"/>
    <w:rsid w:val="00C91785"/>
    <w:rsid w:val="00CA2015"/>
    <w:rsid w:val="00CA5804"/>
    <w:rsid w:val="00CB3C38"/>
    <w:rsid w:val="00CC13C1"/>
    <w:rsid w:val="00CC3B6D"/>
    <w:rsid w:val="00CD618B"/>
    <w:rsid w:val="00CF4726"/>
    <w:rsid w:val="00D03F97"/>
    <w:rsid w:val="00D04CB6"/>
    <w:rsid w:val="00D14808"/>
    <w:rsid w:val="00D23AA9"/>
    <w:rsid w:val="00D25EF3"/>
    <w:rsid w:val="00D27D2D"/>
    <w:rsid w:val="00D27F77"/>
    <w:rsid w:val="00D507A7"/>
    <w:rsid w:val="00D52252"/>
    <w:rsid w:val="00D61B62"/>
    <w:rsid w:val="00D72E23"/>
    <w:rsid w:val="00D74418"/>
    <w:rsid w:val="00D766F2"/>
    <w:rsid w:val="00D8261F"/>
    <w:rsid w:val="00D84E9A"/>
    <w:rsid w:val="00D91191"/>
    <w:rsid w:val="00D96EB1"/>
    <w:rsid w:val="00DB0832"/>
    <w:rsid w:val="00DC6B71"/>
    <w:rsid w:val="00DD6A2A"/>
    <w:rsid w:val="00DE263F"/>
    <w:rsid w:val="00DE3824"/>
    <w:rsid w:val="00DF26C5"/>
    <w:rsid w:val="00E05163"/>
    <w:rsid w:val="00E149B6"/>
    <w:rsid w:val="00E3211D"/>
    <w:rsid w:val="00E42047"/>
    <w:rsid w:val="00E43720"/>
    <w:rsid w:val="00E43A14"/>
    <w:rsid w:val="00E53A92"/>
    <w:rsid w:val="00E53D72"/>
    <w:rsid w:val="00E64C69"/>
    <w:rsid w:val="00E70806"/>
    <w:rsid w:val="00E91302"/>
    <w:rsid w:val="00EA1BAC"/>
    <w:rsid w:val="00EA2D0A"/>
    <w:rsid w:val="00EA7DCB"/>
    <w:rsid w:val="00EB3F53"/>
    <w:rsid w:val="00EC3BD0"/>
    <w:rsid w:val="00EC47E4"/>
    <w:rsid w:val="00ED053E"/>
    <w:rsid w:val="00ED5676"/>
    <w:rsid w:val="00ED63ED"/>
    <w:rsid w:val="00EE37E1"/>
    <w:rsid w:val="00F11BF6"/>
    <w:rsid w:val="00F155D2"/>
    <w:rsid w:val="00F235BC"/>
    <w:rsid w:val="00F27B88"/>
    <w:rsid w:val="00F40C78"/>
    <w:rsid w:val="00F416F9"/>
    <w:rsid w:val="00F46265"/>
    <w:rsid w:val="00F5590E"/>
    <w:rsid w:val="00F642D1"/>
    <w:rsid w:val="00F67A4D"/>
    <w:rsid w:val="00F96E4F"/>
    <w:rsid w:val="00F97563"/>
    <w:rsid w:val="00FB76F6"/>
    <w:rsid w:val="00FC14A5"/>
    <w:rsid w:val="00FC4C5D"/>
    <w:rsid w:val="00FC5A16"/>
    <w:rsid w:val="00FC7436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5FEC9CD"/>
  <w14:defaultImageDpi w14:val="32767"/>
  <w15:chartTrackingRefBased/>
  <w15:docId w15:val="{ED9C70F2-5343-4060-B8C2-EA7A2B61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3" w:qFormat="1"/>
    <w:lsdException w:name="heading 2" w:semiHidden="1" w:uiPriority="13" w:qFormat="1"/>
    <w:lsdException w:name="heading 3" w:semiHidden="1" w:uiPriority="13" w:qFormat="1"/>
    <w:lsdException w:name="heading 4" w:semiHidden="1" w:uiPriority="13" w:qFormat="1"/>
    <w:lsdException w:name="heading 5" w:semiHidden="1" w:uiPriority="13" w:qFormat="1"/>
    <w:lsdException w:name="heading 6" w:semiHidden="1" w:uiPriority="13" w:qFormat="1"/>
    <w:lsdException w:name="heading 7" w:semiHidden="1" w:uiPriority="13" w:qFormat="1"/>
    <w:lsdException w:name="heading 8" w:semiHidden="1" w:uiPriority="13" w:qFormat="1"/>
    <w:lsdException w:name="heading 9" w:semiHidden="1" w:uiPriority="1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5"/>
    <w:qFormat/>
    <w:rsid w:val="00EA1BAC"/>
    <w:pPr>
      <w:spacing w:after="0" w:line="240" w:lineRule="auto"/>
      <w:jc w:val="both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76F6"/>
  </w:style>
  <w:style w:type="paragraph" w:styleId="Fuzeile">
    <w:name w:val="footer"/>
    <w:basedOn w:val="Standard"/>
    <w:link w:val="FuzeileZchn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76F6"/>
  </w:style>
  <w:style w:type="paragraph" w:customStyle="1" w:styleId="DTitre">
    <w:name w:val="D_Titre"/>
    <w:basedOn w:val="Standard"/>
    <w:next w:val="DSous-titre"/>
    <w:uiPriority w:val="2"/>
    <w:qFormat/>
    <w:rsid w:val="008334AB"/>
    <w:pPr>
      <w:ind w:left="142"/>
      <w:jc w:val="left"/>
    </w:pPr>
    <w:rPr>
      <w:rFonts w:ascii="Dacia Block Extended" w:hAnsi="Dacia Block Extended" w:cs="Dacia Block Extended"/>
      <w:b/>
      <w:bCs/>
      <w:caps/>
      <w:color w:val="646B52" w:themeColor="text2"/>
      <w:sz w:val="48"/>
      <w:szCs w:val="36"/>
    </w:rPr>
  </w:style>
  <w:style w:type="paragraph" w:customStyle="1" w:styleId="DSous-titre">
    <w:name w:val="D_Sous-titre"/>
    <w:basedOn w:val="Standard"/>
    <w:next w:val="Standard"/>
    <w:uiPriority w:val="3"/>
    <w:qFormat/>
    <w:rsid w:val="000927B0"/>
    <w:pPr>
      <w:spacing w:line="192" w:lineRule="auto"/>
      <w:jc w:val="left"/>
    </w:pPr>
    <w:rPr>
      <w:rFonts w:cstheme="majorHAnsi"/>
      <w:b/>
      <w:caps/>
      <w:color w:val="646B52" w:themeColor="text2"/>
      <w:sz w:val="28"/>
      <w:szCs w:val="20"/>
    </w:rPr>
  </w:style>
  <w:style w:type="paragraph" w:styleId="Listenabsatz">
    <w:name w:val="List Paragraph"/>
    <w:basedOn w:val="Standard"/>
    <w:uiPriority w:val="34"/>
    <w:semiHidden/>
    <w:qFormat/>
    <w:rsid w:val="0013184A"/>
    <w:pPr>
      <w:ind w:left="720"/>
      <w:contextualSpacing/>
    </w:pPr>
  </w:style>
  <w:style w:type="paragraph" w:customStyle="1" w:styleId="DPuceronde">
    <w:name w:val="D_Puce ronde"/>
    <w:basedOn w:val="Standard"/>
    <w:uiPriority w:val="6"/>
    <w:qFormat/>
    <w:rsid w:val="008334AB"/>
    <w:pPr>
      <w:numPr>
        <w:numId w:val="1"/>
      </w:numPr>
      <w:spacing w:after="60"/>
      <w:ind w:left="284" w:hanging="284"/>
    </w:pPr>
    <w:rPr>
      <w:rFonts w:ascii="Read" w:hAnsi="Read" w:cs="Read"/>
      <w:b/>
      <w:bCs/>
      <w:sz w:val="24"/>
      <w:szCs w:val="32"/>
    </w:rPr>
  </w:style>
  <w:style w:type="table" w:styleId="Tabellenraster">
    <w:name w:val="Table Grid"/>
    <w:basedOn w:val="NormaleTabelle"/>
    <w:uiPriority w:val="39"/>
    <w:rsid w:val="002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aturedudocument">
    <w:name w:val="D_Nature du document"/>
    <w:basedOn w:val="Standard"/>
    <w:next w:val="DDate"/>
    <w:qFormat/>
    <w:rsid w:val="000927B0"/>
    <w:pPr>
      <w:jc w:val="right"/>
    </w:pPr>
    <w:rPr>
      <w:bCs/>
      <w:caps/>
      <w:color w:val="646B52" w:themeColor="text2"/>
      <w:sz w:val="24"/>
      <w:szCs w:val="30"/>
    </w:rPr>
  </w:style>
  <w:style w:type="paragraph" w:customStyle="1" w:styleId="DDate">
    <w:name w:val="D_Date"/>
    <w:basedOn w:val="DNaturedudocument"/>
    <w:next w:val="Standard"/>
    <w:uiPriority w:val="1"/>
    <w:qFormat/>
    <w:rsid w:val="000927B0"/>
  </w:style>
  <w:style w:type="paragraph" w:customStyle="1" w:styleId="DIntertitre">
    <w:name w:val="D_Intertitre"/>
    <w:basedOn w:val="Standard"/>
    <w:next w:val="Standard"/>
    <w:uiPriority w:val="4"/>
    <w:qFormat/>
    <w:rsid w:val="005A19B3"/>
    <w:pPr>
      <w:spacing w:before="240" w:after="60"/>
      <w:jc w:val="left"/>
    </w:pPr>
    <w:rPr>
      <w:rFonts w:ascii="Dacia Block" w:hAnsi="Dacia Block" w:cs="Dacia Block"/>
      <w:caps/>
      <w:color w:val="646B52" w:themeColor="text2"/>
      <w:sz w:val="24"/>
    </w:rPr>
  </w:style>
  <w:style w:type="paragraph" w:customStyle="1" w:styleId="DCitation">
    <w:name w:val="D_Citation"/>
    <w:basedOn w:val="Standard"/>
    <w:next w:val="Standard"/>
    <w:uiPriority w:val="7"/>
    <w:qFormat/>
    <w:rsid w:val="00F97563"/>
    <w:pPr>
      <w:spacing w:before="240"/>
    </w:pPr>
    <w:rPr>
      <w:rFonts w:ascii="Arial" w:hAnsi="Arial" w:cs="Arial"/>
      <w:b/>
      <w:bCs/>
      <w:i/>
      <w:iCs/>
      <w:color w:val="EC6528" w:themeColor="accent4"/>
      <w:sz w:val="26"/>
      <w:szCs w:val="26"/>
      <w:lang w:val="en-US"/>
    </w:rPr>
  </w:style>
  <w:style w:type="paragraph" w:customStyle="1" w:styleId="DTitreContact">
    <w:name w:val="D_Titre Contact"/>
    <w:basedOn w:val="Standard"/>
    <w:next w:val="Standard"/>
    <w:uiPriority w:val="8"/>
    <w:qFormat/>
    <w:rsid w:val="00A669BE"/>
    <w:pPr>
      <w:jc w:val="left"/>
    </w:pPr>
    <w:rPr>
      <w:rFonts w:ascii="Arial Black" w:hAnsi="Arial Black" w:cs="Arial Black"/>
      <w:caps/>
      <w:color w:val="646B52" w:themeColor="text2"/>
      <w:szCs w:val="18"/>
    </w:rPr>
  </w:style>
  <w:style w:type="paragraph" w:customStyle="1" w:styleId="DContact">
    <w:name w:val="D_Contact"/>
    <w:basedOn w:val="Standard"/>
    <w:next w:val="Standard"/>
    <w:uiPriority w:val="9"/>
    <w:qFormat/>
    <w:rsid w:val="00EA1BAC"/>
    <w:pPr>
      <w:jc w:val="left"/>
    </w:pPr>
    <w:rPr>
      <w:rFonts w:ascii="Arial" w:hAnsi="Arial" w:cs="Arial"/>
      <w:bCs/>
      <w:color w:val="646B52" w:themeColor="text2"/>
      <w:szCs w:val="18"/>
    </w:rPr>
  </w:style>
  <w:style w:type="paragraph" w:customStyle="1" w:styleId="DTitreNote">
    <w:name w:val="D_Titre Note"/>
    <w:basedOn w:val="Standard"/>
    <w:uiPriority w:val="10"/>
    <w:qFormat/>
    <w:rsid w:val="00EA1BAC"/>
    <w:pPr>
      <w:framePr w:wrap="around" w:vAnchor="page" w:hAnchor="page" w:x="681" w:y="14743"/>
      <w:suppressOverlap/>
      <w:jc w:val="left"/>
    </w:pPr>
    <w:rPr>
      <w:rFonts w:ascii="Arial Black" w:hAnsi="Arial Black" w:cs="Arial Black"/>
      <w:i/>
      <w:iCs/>
      <w:caps/>
      <w:color w:val="646B52" w:themeColor="text2"/>
      <w:sz w:val="20"/>
      <w:szCs w:val="20"/>
    </w:rPr>
  </w:style>
  <w:style w:type="paragraph" w:customStyle="1" w:styleId="DNote">
    <w:name w:val="D_Note"/>
    <w:basedOn w:val="Standard"/>
    <w:next w:val="DTitreNote"/>
    <w:uiPriority w:val="11"/>
    <w:qFormat/>
    <w:rsid w:val="00A669BE"/>
    <w:rPr>
      <w:rFonts w:ascii="Arial" w:hAnsi="Arial" w:cs="Arial"/>
      <w:i/>
      <w:iCs/>
      <w:color w:val="646B52" w:themeColor="text2"/>
      <w:szCs w:val="18"/>
    </w:rPr>
  </w:style>
  <w:style w:type="character" w:styleId="Hyperlink">
    <w:name w:val="Hyperlink"/>
    <w:basedOn w:val="Absatz-Standardschriftart"/>
    <w:uiPriority w:val="99"/>
    <w:semiHidden/>
    <w:rsid w:val="00B4622F"/>
    <w:rPr>
      <w:color w:val="646B52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B4622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A26D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26D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6D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26D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6D64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rsid w:val="00321074"/>
    <w:rPr>
      <w:color w:val="D6D2C4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766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yse.luechtenborg@renaul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karin.kirchner@renault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hème Office">
  <a:themeElements>
    <a:clrScheme name="Dacia">
      <a:dk1>
        <a:srgbClr val="000000"/>
      </a:dk1>
      <a:lt1>
        <a:srgbClr val="FFFFFF"/>
      </a:lt1>
      <a:dk2>
        <a:srgbClr val="646B52"/>
      </a:dk2>
      <a:lt2>
        <a:srgbClr val="D6D2C4"/>
      </a:lt2>
      <a:accent1>
        <a:srgbClr val="4E5844"/>
      </a:accent1>
      <a:accent2>
        <a:srgbClr val="B9412D"/>
      </a:accent2>
      <a:accent3>
        <a:srgbClr val="D6D2C4"/>
      </a:accent3>
      <a:accent4>
        <a:srgbClr val="EC6528"/>
      </a:accent4>
      <a:accent5>
        <a:srgbClr val="B3CC23"/>
      </a:accent5>
      <a:accent6>
        <a:srgbClr val="E2E2E0"/>
      </a:accent6>
      <a:hlink>
        <a:srgbClr val="646B52"/>
      </a:hlink>
      <a:folHlink>
        <a:srgbClr val="D6D2C4"/>
      </a:folHlink>
    </a:clrScheme>
    <a:fontScheme name="Daci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0A77585DDEE4398E5CE75C4894DBC" ma:contentTypeVersion="13" ma:contentTypeDescription="Crée un document." ma:contentTypeScope="" ma:versionID="3e6641f69744b3be83c2f22a685d3441">
  <xsd:schema xmlns:xsd="http://www.w3.org/2001/XMLSchema" xmlns:xs="http://www.w3.org/2001/XMLSchema" xmlns:p="http://schemas.microsoft.com/office/2006/metadata/properties" xmlns:ns2="ce15f707-2188-437d-9cfa-2f59b5c7f043" xmlns:ns3="c941a241-5a79-4c55-b809-9e00ac9e85ad" targetNamespace="http://schemas.microsoft.com/office/2006/metadata/properties" ma:root="true" ma:fieldsID="4f441f08b54e36c45eea03f46026c0ad" ns2:_="" ns3:_="">
    <xsd:import namespace="ce15f707-2188-437d-9cfa-2f59b5c7f043"/>
    <xsd:import namespace="c941a241-5a79-4c55-b809-9e00ac9e8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5f707-2188-437d-9cfa-2f59b5c7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1a241-5a79-4c55-b809-9e00ac9e8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4C22-9D06-4320-AB8F-D40685C8511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c941a241-5a79-4c55-b809-9e00ac9e85ad"/>
    <ds:schemaRef ds:uri="http://schemas.microsoft.com/office/2006/metadata/properties"/>
    <ds:schemaRef ds:uri="http://purl.org/dc/terms/"/>
    <ds:schemaRef ds:uri="ce15f707-2188-437d-9cfa-2f59b5c7f04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05CA8B-7A3B-43E7-B857-F21524AFB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5f707-2188-437d-9cfa-2f59b5c7f043"/>
    <ds:schemaRef ds:uri="c941a241-5a79-4c55-b809-9e00ac9e8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B2876-2925-41F6-93F9-7C43B20F6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4547F-F47A-4E54-BCE4-BB0E5A74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3408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10M Dacia produites</vt:lpstr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10M Dacia produites</dc:title>
  <dc:subject/>
  <dc:creator>LAVAUZELLE Christophe</dc:creator>
  <cp:keywords>, docId:C375EF9EE073E8EA65988838A42832AC</cp:keywords>
  <dc:description/>
  <cp:lastModifiedBy>Zoé Jaggi</cp:lastModifiedBy>
  <cp:revision>2</cp:revision>
  <cp:lastPrinted>2021-11-29T16:02:00Z</cp:lastPrinted>
  <dcterms:created xsi:type="dcterms:W3CDTF">2022-04-27T14:16:00Z</dcterms:created>
  <dcterms:modified xsi:type="dcterms:W3CDTF">2022-04-27T14:16:00Z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2021-11-29T14:29:30Z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d6af92d9-b69a-4a88-9633-4107af99ebc7</vt:lpwstr>
  </property>
  <property fmtid="{D5CDD505-2E9C-101B-9397-08002B2CF9AE}" pid="8" name="MSIP_Label_7f30fc12-c89a-4829-a476-5bf9e2086332_ContentBits">
    <vt:lpwstr>0</vt:lpwstr>
  </property>
  <property fmtid="{D5CDD505-2E9C-101B-9397-08002B2CF9AE}" pid="9" name="ContentTypeId">
    <vt:lpwstr>0x010100EBF0A77585DDEE4398E5CE75C4894DBC</vt:lpwstr>
  </property>
  <property fmtid="{D5CDD505-2E9C-101B-9397-08002B2CF9AE}" pid="10" name="Comms Asset Type">
    <vt:lpwstr>60;#Release|40f351b1-840a-4718-8782-88591bcc1ee5</vt:lpwstr>
  </property>
  <property fmtid="{D5CDD505-2E9C-101B-9397-08002B2CF9AE}" pid="11" name="Region">
    <vt:lpwstr>76;#Global|495edddd-acf9-4a87-b92f-374ca5329aaf</vt:lpwstr>
  </property>
  <property fmtid="{D5CDD505-2E9C-101B-9397-08002B2CF9AE}" pid="12" name="Comms_x0020_Activity">
    <vt:lpwstr/>
  </property>
  <property fmtid="{D5CDD505-2E9C-101B-9397-08002B2CF9AE}" pid="13" name="Comms Topics">
    <vt:lpwstr>967;#10M Dacia|ed05b1bf-f56c-47d9-807e-f7396c4fa841</vt:lpwstr>
  </property>
  <property fmtid="{D5CDD505-2E9C-101B-9397-08002B2CF9AE}" pid="14" name="Related Materials">
    <vt:lpwstr>469;#Press Release|180fc420-19e5-4dec-9b0f-f0938465288e</vt:lpwstr>
  </property>
  <property fmtid="{D5CDD505-2E9C-101B-9397-08002B2CF9AE}" pid="15" name="hc39a5bb142f467fbe8ece94a4aadaa6">
    <vt:lpwstr/>
  </property>
  <property fmtid="{D5CDD505-2E9C-101B-9397-08002B2CF9AE}" pid="16" name="Organizations / Regions">
    <vt:lpwstr>522;#Renault Group|4c767c57-94ef-486f-8e22-41ae0fbe0804;#18;#Groupe Renault|990bf1de-3555-4dee-9412-282becc82017;#447;#Dacia|6484920a-833e-451b-aed7-c1601b7c56fc</vt:lpwstr>
  </property>
  <property fmtid="{D5CDD505-2E9C-101B-9397-08002B2CF9AE}" pid="17" name="Event_x002c__x0020_Campaign_x0020_or_x0020_Activity_x0020_Name">
    <vt:lpwstr/>
  </property>
  <property fmtid="{D5CDD505-2E9C-101B-9397-08002B2CF9AE}" pid="18" name="Vehicles">
    <vt:lpwstr/>
  </property>
  <property fmtid="{D5CDD505-2E9C-101B-9397-08002B2CF9AE}" pid="19" name="cbb9efac28c149ca97ba5f806fbe48b6">
    <vt:lpwstr/>
  </property>
  <property fmtid="{D5CDD505-2E9C-101B-9397-08002B2CF9AE}" pid="20" name="Comms_x0020_Best_x0020_Practice_x0020_Categories">
    <vt:lpwstr/>
  </property>
  <property fmtid="{D5CDD505-2E9C-101B-9397-08002B2CF9AE}" pid="21" name="l86be07eba1b4acb9afbd6642b23ffba">
    <vt:lpwstr/>
  </property>
  <property fmtid="{D5CDD505-2E9C-101B-9397-08002B2CF9AE}" pid="22" name="Event / Campaign">
    <vt:lpwstr>968;#Dacia Production|79a57d0f-e623-4a80-849f-a7611d78b9e0</vt:lpwstr>
  </property>
  <property fmtid="{D5CDD505-2E9C-101B-9397-08002B2CF9AE}" pid="23" name="Comms Best Practice Categories">
    <vt:lpwstr/>
  </property>
  <property fmtid="{D5CDD505-2E9C-101B-9397-08002B2CF9AE}" pid="24" name="Event, Campaign or Activity Name">
    <vt:lpwstr/>
  </property>
  <property fmtid="{D5CDD505-2E9C-101B-9397-08002B2CF9AE}" pid="25" name="Comms Activity">
    <vt:lpwstr/>
  </property>
</Properties>
</file>