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F41C" w14:textId="18ED83DD" w:rsidR="0029457F" w:rsidRPr="002B7D8F" w:rsidRDefault="00593EEE" w:rsidP="0029457F">
      <w:pPr>
        <w:pStyle w:val="3Einleitung"/>
        <w:spacing w:after="0" w:line="360" w:lineRule="auto"/>
        <w:rPr>
          <w:rFonts w:eastAsia="Arial Unicode MS" w:cs="Times New Roman"/>
          <w:b w:val="0"/>
          <w:bCs/>
          <w:caps/>
          <w:noProof/>
          <w:color w:val="auto"/>
          <w:sz w:val="24"/>
          <w:szCs w:val="24"/>
          <w:lang w:val="fr-FR" w:eastAsia="de-CH"/>
        </w:rPr>
      </w:pPr>
      <w:r w:rsidRPr="002B7D8F">
        <w:rPr>
          <w:rFonts w:eastAsia="Arial Unicode MS" w:cs="Times New Roman"/>
          <w:b w:val="0"/>
          <w:bCs/>
          <w:noProof/>
          <w:color w:val="auto"/>
          <w:sz w:val="24"/>
          <w:szCs w:val="24"/>
          <w:lang w:val="fr-FR" w:eastAsia="de-CH"/>
        </w:rPr>
        <w:t>STORY</w:t>
      </w:r>
    </w:p>
    <w:p w14:paraId="40C999E8" w14:textId="19CEDC7E" w:rsidR="0029457F" w:rsidRPr="00236624" w:rsidRDefault="00593EEE" w:rsidP="0029457F">
      <w:pPr>
        <w:pStyle w:val="3Einleitung"/>
        <w:spacing w:after="0" w:line="360" w:lineRule="auto"/>
        <w:rPr>
          <w:rFonts w:eastAsiaTheme="minorHAnsi"/>
          <w:caps/>
          <w:color w:val="050505"/>
          <w:sz w:val="18"/>
          <w:szCs w:val="18"/>
          <w:lang w:val="fr-FR" w:eastAsia="fr-CH"/>
        </w:rPr>
      </w:pPr>
      <w:r w:rsidRPr="00236624">
        <w:rPr>
          <w:rFonts w:eastAsia="Arial Unicode MS" w:cs="Times New Roman"/>
          <w:bCs/>
          <w:caps/>
          <w:noProof/>
          <w:color w:val="auto"/>
          <w:sz w:val="36"/>
          <w:szCs w:val="20"/>
          <w:lang w:val="fr-FR" w:eastAsia="de-CH"/>
        </w:rPr>
        <w:t>Le vieil homme, la R12 et Renault care service : une histoire émouvante venue d’Argentine</w:t>
      </w:r>
      <w:r w:rsidR="0029457F" w:rsidRPr="00236624">
        <w:rPr>
          <w:rFonts w:eastAsia="Arial Unicode MS" w:cs="Times New Roman"/>
          <w:bCs/>
          <w:caps/>
          <w:noProof/>
          <w:color w:val="auto"/>
          <w:sz w:val="36"/>
          <w:szCs w:val="20"/>
          <w:lang w:val="fr-FR" w:eastAsia="de-CH"/>
        </w:rPr>
        <w:t xml:space="preserve"> </w:t>
      </w:r>
    </w:p>
    <w:p w14:paraId="11223AEA" w14:textId="743163A6" w:rsidR="0029457F" w:rsidRPr="002B7D8F" w:rsidRDefault="002B7D8F" w:rsidP="0048348F">
      <w:pPr>
        <w:pStyle w:val="3Einleitung"/>
        <w:spacing w:after="240" w:line="276" w:lineRule="auto"/>
        <w:rPr>
          <w:rFonts w:eastAsiaTheme="minorHAnsi"/>
          <w:color w:val="050505"/>
          <w:sz w:val="18"/>
          <w:szCs w:val="18"/>
          <w:lang w:val="fr-FR" w:eastAsia="fr-CH"/>
        </w:rPr>
      </w:pPr>
      <w:r w:rsidRPr="002B7D8F">
        <w:rPr>
          <w:rFonts w:eastAsiaTheme="minorHAnsi"/>
          <w:color w:val="050505"/>
          <w:sz w:val="18"/>
          <w:szCs w:val="18"/>
          <w:lang w:val="fr-FR" w:eastAsia="fr-CH"/>
        </w:rPr>
        <w:t>Qui n’a jamais souhaité faire plaisir à son grand-père ? Et pourquoi pas lui permettre de réaliser son rêve ? C’est ce qu’a fait Gonzalo. Ce jeune argentin a réussi à offrir à son grand-père Alberto le cadeau dont il a toujours rêvé : une Renault 12. Une histoire touchante qui a pris un tournant inattendu lorsque les équipes locales de Renault care service ont décidé d’aider les deux hommes à restaurer le véhicule.</w:t>
      </w:r>
    </w:p>
    <w:p w14:paraId="40DCC514" w14:textId="7608905A" w:rsidR="00691096" w:rsidRDefault="00200AE5" w:rsidP="0048348F">
      <w:pPr>
        <w:spacing w:after="240"/>
        <w:jc w:val="both"/>
        <w:rPr>
          <w:rFonts w:ascii="Arial" w:hAnsi="Arial" w:cs="Arial"/>
          <w:sz w:val="18"/>
          <w:szCs w:val="18"/>
          <w:lang w:val="fr-FR"/>
        </w:rPr>
      </w:pPr>
      <w:r>
        <w:rPr>
          <w:rFonts w:ascii="Arial" w:hAnsi="Arial" w:cs="Arial"/>
          <w:noProof/>
          <w:sz w:val="18"/>
          <w:szCs w:val="18"/>
          <w:lang w:val="fr-FR"/>
        </w:rPr>
        <w:drawing>
          <wp:inline distT="0" distB="0" distL="0" distR="0" wp14:anchorId="4196C136" wp14:editId="71EB331C">
            <wp:extent cx="6260465" cy="4173855"/>
            <wp:effectExtent l="0" t="0" r="6985" b="0"/>
            <wp:docPr id="1" name="Grafik 1" descr="Ein Bild, das Gras, draußen, Baum,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draußen, Baum, Auto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6260465" cy="4173855"/>
                    </a:xfrm>
                    <a:prstGeom prst="rect">
                      <a:avLst/>
                    </a:prstGeom>
                  </pic:spPr>
                </pic:pic>
              </a:graphicData>
            </a:graphic>
          </wp:inline>
        </w:drawing>
      </w:r>
    </w:p>
    <w:p w14:paraId="793369D3" w14:textId="7369E756" w:rsidR="0048348F" w:rsidRPr="0048348F" w:rsidRDefault="0048348F" w:rsidP="0048348F">
      <w:pPr>
        <w:spacing w:after="240"/>
        <w:jc w:val="both"/>
        <w:rPr>
          <w:rFonts w:ascii="Arial" w:hAnsi="Arial" w:cs="Arial"/>
          <w:sz w:val="18"/>
          <w:szCs w:val="18"/>
          <w:lang w:val="fr-FR"/>
        </w:rPr>
      </w:pPr>
      <w:r w:rsidRPr="0048348F">
        <w:rPr>
          <w:rFonts w:ascii="Arial" w:hAnsi="Arial" w:cs="Arial"/>
          <w:sz w:val="18"/>
          <w:szCs w:val="18"/>
          <w:lang w:val="fr-FR"/>
        </w:rPr>
        <w:t xml:space="preserve">Il n’est jamais trop tard pour réaliser ses rêves de jeunesse ! Ou pour les voir se réaliser grâce à un proche. C’est ce qu’a vécu en début d’année Alberto, un retraité argentin de 76 ans, originaire de General Pico, ville située dans la province argentine de La Pampa. Il rêvait depuis longtemps de posséder une Renault 12, la première voiture qu’il a conduite. Fasciné par ce modèle qu’il définit comme étant « robuste » et « incassable », il n’a malheureusement jamais eu les moyens d’accéder à son rêve. </w:t>
      </w:r>
    </w:p>
    <w:p w14:paraId="0ED63904" w14:textId="1954175D" w:rsidR="0048348F" w:rsidRPr="0048348F" w:rsidRDefault="00200AE5" w:rsidP="0048348F">
      <w:pPr>
        <w:spacing w:after="240"/>
        <w:jc w:val="both"/>
        <w:rPr>
          <w:rFonts w:ascii="Arial" w:hAnsi="Arial" w:cs="Arial"/>
          <w:sz w:val="18"/>
          <w:szCs w:val="18"/>
          <w:lang w:val="fr-FR"/>
        </w:rPr>
      </w:pPr>
      <w:r>
        <w:rPr>
          <w:rFonts w:ascii="Arial" w:hAnsi="Arial" w:cs="Arial"/>
          <w:noProof/>
          <w:sz w:val="18"/>
          <w:szCs w:val="18"/>
          <w:lang w:val="fr-FR"/>
        </w:rPr>
        <w:lastRenderedPageBreak/>
        <w:drawing>
          <wp:inline distT="0" distB="0" distL="0" distR="0" wp14:anchorId="30838CD1" wp14:editId="14C3099A">
            <wp:extent cx="6260465" cy="4173855"/>
            <wp:effectExtent l="0" t="0" r="6985" b="0"/>
            <wp:docPr id="5" name="Grafik 5" descr="Ein Bild, das Baum, drauß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Auto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6260465" cy="4173855"/>
                    </a:xfrm>
                    <a:prstGeom prst="rect">
                      <a:avLst/>
                    </a:prstGeom>
                  </pic:spPr>
                </pic:pic>
              </a:graphicData>
            </a:graphic>
          </wp:inline>
        </w:drawing>
      </w:r>
    </w:p>
    <w:p w14:paraId="3E21B2CC" w14:textId="77777777" w:rsidR="0048348F" w:rsidRPr="00200AE5" w:rsidRDefault="0048348F" w:rsidP="0048348F">
      <w:pPr>
        <w:spacing w:after="240"/>
        <w:jc w:val="both"/>
        <w:rPr>
          <w:rFonts w:ascii="Arial" w:hAnsi="Arial" w:cs="Arial"/>
          <w:i/>
          <w:sz w:val="18"/>
          <w:szCs w:val="18"/>
          <w:lang w:val="fr-FR"/>
        </w:rPr>
      </w:pPr>
      <w:r w:rsidRPr="00200AE5">
        <w:rPr>
          <w:rFonts w:ascii="Arial" w:hAnsi="Arial" w:cs="Arial"/>
          <w:i/>
          <w:sz w:val="18"/>
          <w:szCs w:val="18"/>
          <w:lang w:val="fr-FR"/>
        </w:rPr>
        <w:t>Alberto sur la route de ses souvenirs au volant de la R12 offerte par son petit-fils</w:t>
      </w:r>
    </w:p>
    <w:p w14:paraId="61228F2F" w14:textId="77777777" w:rsidR="0048348F" w:rsidRPr="009544BF" w:rsidRDefault="0048348F" w:rsidP="009544BF">
      <w:pPr>
        <w:pStyle w:val="Sous-titre1"/>
        <w:spacing w:after="240"/>
        <w:jc w:val="both"/>
        <w:rPr>
          <w:b/>
          <w:caps w:val="0"/>
          <w:lang w:val="fr-FR"/>
        </w:rPr>
      </w:pPr>
      <w:r w:rsidRPr="009544BF">
        <w:rPr>
          <w:b/>
          <w:caps w:val="0"/>
          <w:lang w:val="fr-FR"/>
        </w:rPr>
        <w:t xml:space="preserve">LE PLEIN D’ÉMOTIONS </w:t>
      </w:r>
    </w:p>
    <w:p w14:paraId="05DBDD16" w14:textId="77777777" w:rsidR="0048348F" w:rsidRPr="0048348F" w:rsidRDefault="0048348F" w:rsidP="0048348F">
      <w:pPr>
        <w:spacing w:after="240"/>
        <w:jc w:val="both"/>
        <w:rPr>
          <w:rFonts w:ascii="Arial" w:hAnsi="Arial" w:cs="Arial"/>
          <w:sz w:val="18"/>
          <w:szCs w:val="18"/>
          <w:lang w:val="fr-FR"/>
        </w:rPr>
      </w:pPr>
      <w:r w:rsidRPr="0048348F">
        <w:rPr>
          <w:rFonts w:ascii="Arial" w:hAnsi="Arial" w:cs="Arial"/>
          <w:sz w:val="18"/>
          <w:szCs w:val="18"/>
          <w:lang w:val="fr-FR"/>
        </w:rPr>
        <w:t xml:space="preserve">Quelqu’un s’en est donc chargé pour lui ! Gonzalo, l’un de ses petits-fils, a en effet décidé de combler son grand-père. Grâce aux économies qu’il a pu faire en travaillant comme disc-jockey et à la vente de sa propre moto, il a réussi à lui offrir ce cadeau rêvé : une Renault 12 modèle 1993. Même si le véhicule nécessite de nombreuses réparations, Alberto est comblé. </w:t>
      </w:r>
    </w:p>
    <w:p w14:paraId="2069600F" w14:textId="542E3C9D" w:rsidR="0048348F" w:rsidRPr="0048348F" w:rsidRDefault="00200AE5" w:rsidP="0048348F">
      <w:pPr>
        <w:spacing w:after="240"/>
        <w:jc w:val="both"/>
        <w:rPr>
          <w:rFonts w:ascii="Arial" w:hAnsi="Arial" w:cs="Arial"/>
          <w:sz w:val="18"/>
          <w:szCs w:val="18"/>
          <w:lang w:val="fr-FR"/>
        </w:rPr>
      </w:pPr>
      <w:r>
        <w:rPr>
          <w:rFonts w:ascii="Arial" w:hAnsi="Arial" w:cs="Arial"/>
          <w:noProof/>
          <w:sz w:val="18"/>
          <w:szCs w:val="18"/>
          <w:lang w:val="fr-FR"/>
        </w:rPr>
        <w:lastRenderedPageBreak/>
        <w:drawing>
          <wp:inline distT="0" distB="0" distL="0" distR="0" wp14:anchorId="530BF8AD" wp14:editId="03B5E8A8">
            <wp:extent cx="6260465" cy="4173855"/>
            <wp:effectExtent l="0" t="0" r="6985" b="0"/>
            <wp:docPr id="7" name="Grafik 7" descr="Ein Bild, das Auto, Systemsteuer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Auto, Systemsteuerung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6260465" cy="4173855"/>
                    </a:xfrm>
                    <a:prstGeom prst="rect">
                      <a:avLst/>
                    </a:prstGeom>
                  </pic:spPr>
                </pic:pic>
              </a:graphicData>
            </a:graphic>
          </wp:inline>
        </w:drawing>
      </w:r>
    </w:p>
    <w:p w14:paraId="0596E12A" w14:textId="6FBC2FFA" w:rsidR="0048348F" w:rsidRDefault="0048348F" w:rsidP="0048348F">
      <w:pPr>
        <w:spacing w:after="240"/>
        <w:jc w:val="both"/>
        <w:rPr>
          <w:rFonts w:ascii="Arial" w:hAnsi="Arial" w:cs="Arial"/>
          <w:i/>
          <w:sz w:val="18"/>
          <w:szCs w:val="18"/>
          <w:lang w:val="fr-FR"/>
        </w:rPr>
      </w:pPr>
      <w:r w:rsidRPr="00200AE5">
        <w:rPr>
          <w:rFonts w:ascii="Arial" w:hAnsi="Arial" w:cs="Arial"/>
          <w:i/>
          <w:sz w:val="18"/>
          <w:szCs w:val="18"/>
          <w:lang w:val="fr-FR"/>
        </w:rPr>
        <w:t>Renault, une histoire de famille</w:t>
      </w:r>
    </w:p>
    <w:p w14:paraId="218979FD" w14:textId="77777777" w:rsidR="009544BF" w:rsidRPr="009544BF" w:rsidRDefault="009544BF" w:rsidP="0048348F">
      <w:pPr>
        <w:spacing w:after="240"/>
        <w:jc w:val="both"/>
        <w:rPr>
          <w:rFonts w:ascii="Arial" w:hAnsi="Arial" w:cs="Arial"/>
          <w:sz w:val="18"/>
          <w:szCs w:val="18"/>
          <w:lang w:val="fr-FR"/>
        </w:rPr>
      </w:pPr>
    </w:p>
    <w:p w14:paraId="6B0EB92E" w14:textId="2A7A96F5" w:rsidR="0048348F" w:rsidRPr="004016DA" w:rsidRDefault="000F5FA8" w:rsidP="0048348F">
      <w:pPr>
        <w:spacing w:after="240"/>
        <w:jc w:val="both"/>
        <w:rPr>
          <w:rFonts w:ascii="Arial" w:hAnsi="Arial" w:cs="Arial"/>
          <w:i/>
          <w:sz w:val="18"/>
          <w:szCs w:val="18"/>
          <w:lang w:val="fr-FR"/>
        </w:rPr>
      </w:pPr>
      <w:r>
        <w:rPr>
          <w:rFonts w:ascii="Arial" w:hAnsi="Arial" w:cs="Arial"/>
          <w:noProof/>
          <w:sz w:val="18"/>
          <w:szCs w:val="18"/>
          <w:lang w:val="fr-FR"/>
        </w:rPr>
        <w:drawing>
          <wp:anchor distT="0" distB="0" distL="114300" distR="114300" simplePos="0" relativeHeight="251658240" behindDoc="0" locked="0" layoutInCell="1" allowOverlap="1" wp14:anchorId="78F4F186" wp14:editId="280ED090">
            <wp:simplePos x="0" y="0"/>
            <wp:positionH relativeFrom="column">
              <wp:posOffset>-635</wp:posOffset>
            </wp:positionH>
            <wp:positionV relativeFrom="paragraph">
              <wp:posOffset>3810</wp:posOffset>
            </wp:positionV>
            <wp:extent cx="1786128" cy="1786128"/>
            <wp:effectExtent l="0" t="0" r="5080" b="5080"/>
            <wp:wrapSquare wrapText="bothSides"/>
            <wp:docPr id="8" name="Grafik 8"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drinnen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1786128" cy="1786128"/>
                    </a:xfrm>
                    <a:prstGeom prst="rect">
                      <a:avLst/>
                    </a:prstGeom>
                  </pic:spPr>
                </pic:pic>
              </a:graphicData>
            </a:graphic>
          </wp:anchor>
        </w:drawing>
      </w:r>
      <w:r>
        <w:rPr>
          <w:rFonts w:ascii="Arial" w:hAnsi="Arial" w:cs="Arial"/>
          <w:sz w:val="18"/>
          <w:szCs w:val="18"/>
          <w:lang w:val="fr-FR"/>
        </w:rPr>
        <w:t xml:space="preserve"> </w:t>
      </w:r>
      <w:r w:rsidR="0048348F" w:rsidRPr="004016DA">
        <w:rPr>
          <w:rFonts w:ascii="Arial" w:hAnsi="Arial" w:cs="Arial"/>
          <w:i/>
          <w:sz w:val="18"/>
          <w:szCs w:val="18"/>
          <w:lang w:val="fr-FR"/>
        </w:rPr>
        <w:t>«</w:t>
      </w:r>
      <w:r w:rsidR="004016DA" w:rsidRPr="004016DA">
        <w:rPr>
          <w:rFonts w:ascii="Arial" w:hAnsi="Arial" w:cs="Arial"/>
          <w:i/>
          <w:sz w:val="18"/>
          <w:szCs w:val="18"/>
          <w:lang w:val="fr-FR"/>
        </w:rPr>
        <w:t xml:space="preserve"> </w:t>
      </w:r>
      <w:r w:rsidR="0048348F" w:rsidRPr="004016DA">
        <w:rPr>
          <w:rFonts w:ascii="Arial" w:hAnsi="Arial" w:cs="Arial"/>
          <w:i/>
          <w:sz w:val="18"/>
          <w:szCs w:val="18"/>
          <w:lang w:val="fr-FR"/>
        </w:rPr>
        <w:t xml:space="preserve">C’était un moment spécial car voir mon grand-père sourire est magnifique. Il a toujours </w:t>
      </w:r>
      <w:r w:rsidRPr="004016DA">
        <w:rPr>
          <w:rFonts w:ascii="Arial" w:hAnsi="Arial" w:cs="Arial"/>
          <w:i/>
          <w:sz w:val="18"/>
          <w:szCs w:val="18"/>
          <w:lang w:val="fr-FR"/>
        </w:rPr>
        <w:t>a</w:t>
      </w:r>
      <w:r w:rsidR="0048348F" w:rsidRPr="004016DA">
        <w:rPr>
          <w:rFonts w:ascii="Arial" w:hAnsi="Arial" w:cs="Arial"/>
          <w:i/>
          <w:sz w:val="18"/>
          <w:szCs w:val="18"/>
          <w:lang w:val="fr-FR"/>
        </w:rPr>
        <w:t>idé ses petits-enfants et il méritait qu’on lui rende la pareille. Je suis vraiment heureux de lui avoir fait ce cadeau. »</w:t>
      </w:r>
      <w:r w:rsidRPr="004016DA">
        <w:rPr>
          <w:rFonts w:ascii="Arial" w:hAnsi="Arial" w:cs="Arial"/>
          <w:i/>
          <w:noProof/>
          <w:sz w:val="18"/>
          <w:szCs w:val="18"/>
          <w:lang w:val="fr-FR"/>
        </w:rPr>
        <w:t xml:space="preserve"> </w:t>
      </w:r>
    </w:p>
    <w:p w14:paraId="2EE308C2" w14:textId="77777777" w:rsidR="0048348F" w:rsidRPr="004016DA" w:rsidRDefault="0048348F" w:rsidP="0048348F">
      <w:pPr>
        <w:spacing w:after="240"/>
        <w:jc w:val="both"/>
        <w:rPr>
          <w:rFonts w:ascii="Arial" w:hAnsi="Arial" w:cs="Arial"/>
          <w:b/>
          <w:sz w:val="18"/>
          <w:szCs w:val="18"/>
          <w:lang w:val="fr-FR"/>
        </w:rPr>
      </w:pPr>
      <w:r w:rsidRPr="004016DA">
        <w:rPr>
          <w:rFonts w:ascii="Arial" w:hAnsi="Arial" w:cs="Arial"/>
          <w:b/>
          <w:sz w:val="18"/>
          <w:szCs w:val="18"/>
          <w:lang w:val="fr-FR"/>
        </w:rPr>
        <w:t xml:space="preserve">Gonzalo, </w:t>
      </w:r>
      <w:proofErr w:type="spellStart"/>
      <w:r w:rsidRPr="004016DA">
        <w:rPr>
          <w:rFonts w:ascii="Arial" w:hAnsi="Arial" w:cs="Arial"/>
          <w:b/>
          <w:sz w:val="18"/>
          <w:szCs w:val="18"/>
          <w:lang w:val="fr-FR"/>
        </w:rPr>
        <w:t>Alberto’s</w:t>
      </w:r>
      <w:proofErr w:type="spellEnd"/>
      <w:r w:rsidRPr="004016DA">
        <w:rPr>
          <w:rFonts w:ascii="Arial" w:hAnsi="Arial" w:cs="Arial"/>
          <w:b/>
          <w:sz w:val="18"/>
          <w:szCs w:val="18"/>
          <w:lang w:val="fr-FR"/>
        </w:rPr>
        <w:t xml:space="preserve"> </w:t>
      </w:r>
      <w:proofErr w:type="spellStart"/>
      <w:r w:rsidRPr="004016DA">
        <w:rPr>
          <w:rFonts w:ascii="Arial" w:hAnsi="Arial" w:cs="Arial"/>
          <w:b/>
          <w:sz w:val="18"/>
          <w:szCs w:val="18"/>
          <w:lang w:val="fr-FR"/>
        </w:rPr>
        <w:t>grandson</w:t>
      </w:r>
      <w:proofErr w:type="spellEnd"/>
      <w:r w:rsidRPr="004016DA">
        <w:rPr>
          <w:rFonts w:ascii="Arial" w:hAnsi="Arial" w:cs="Arial"/>
          <w:b/>
          <w:sz w:val="18"/>
          <w:szCs w:val="18"/>
          <w:lang w:val="fr-FR"/>
        </w:rPr>
        <w:t>.</w:t>
      </w:r>
    </w:p>
    <w:p w14:paraId="56D3B572" w14:textId="77777777" w:rsidR="0048348F" w:rsidRPr="0048348F" w:rsidRDefault="0048348F" w:rsidP="0048348F">
      <w:pPr>
        <w:spacing w:after="240"/>
        <w:jc w:val="both"/>
        <w:rPr>
          <w:rFonts w:ascii="Arial" w:hAnsi="Arial" w:cs="Arial"/>
          <w:sz w:val="18"/>
          <w:szCs w:val="18"/>
          <w:lang w:val="fr-FR"/>
        </w:rPr>
      </w:pPr>
    </w:p>
    <w:p w14:paraId="23009389" w14:textId="77777777" w:rsidR="000F5FA8" w:rsidRDefault="000F5FA8" w:rsidP="0048348F">
      <w:pPr>
        <w:spacing w:after="240"/>
        <w:jc w:val="both"/>
        <w:rPr>
          <w:rFonts w:ascii="Arial" w:hAnsi="Arial" w:cs="Arial"/>
          <w:sz w:val="18"/>
          <w:szCs w:val="18"/>
          <w:lang w:val="fr-FR"/>
        </w:rPr>
      </w:pPr>
    </w:p>
    <w:p w14:paraId="7D8E3265" w14:textId="77777777" w:rsidR="000F5FA8" w:rsidRDefault="000F5FA8" w:rsidP="0048348F">
      <w:pPr>
        <w:spacing w:after="240"/>
        <w:jc w:val="both"/>
        <w:rPr>
          <w:rFonts w:ascii="Arial" w:hAnsi="Arial" w:cs="Arial"/>
          <w:sz w:val="18"/>
          <w:szCs w:val="18"/>
          <w:lang w:val="fr-FR"/>
        </w:rPr>
      </w:pPr>
    </w:p>
    <w:p w14:paraId="52CE1B89" w14:textId="77777777" w:rsidR="004016DA" w:rsidRDefault="004016DA" w:rsidP="0048348F">
      <w:pPr>
        <w:spacing w:after="240"/>
        <w:jc w:val="both"/>
        <w:rPr>
          <w:rFonts w:ascii="Arial" w:hAnsi="Arial" w:cs="Arial"/>
          <w:sz w:val="18"/>
          <w:szCs w:val="18"/>
          <w:lang w:val="fr-FR"/>
        </w:rPr>
      </w:pPr>
    </w:p>
    <w:p w14:paraId="022195A6" w14:textId="77777777" w:rsidR="0048348F" w:rsidRPr="009544BF" w:rsidRDefault="0048348F" w:rsidP="009544BF">
      <w:pPr>
        <w:pStyle w:val="Sous-titre1"/>
        <w:spacing w:after="240"/>
        <w:jc w:val="both"/>
        <w:rPr>
          <w:b/>
          <w:caps w:val="0"/>
          <w:lang w:val="fr-FR"/>
        </w:rPr>
      </w:pPr>
      <w:r w:rsidRPr="009544BF">
        <w:rPr>
          <w:b/>
          <w:caps w:val="0"/>
          <w:lang w:val="fr-FR"/>
        </w:rPr>
        <w:t xml:space="preserve">SUR LE DEVANT DE LA SCÈNE ARGENTINE </w:t>
      </w:r>
    </w:p>
    <w:p w14:paraId="07B46B87" w14:textId="47A97CAA" w:rsidR="0048348F" w:rsidRPr="0048348F" w:rsidRDefault="0048348F" w:rsidP="0048348F">
      <w:pPr>
        <w:spacing w:after="240"/>
        <w:jc w:val="both"/>
        <w:rPr>
          <w:rFonts w:ascii="Arial" w:hAnsi="Arial" w:cs="Arial"/>
          <w:sz w:val="18"/>
          <w:szCs w:val="18"/>
          <w:lang w:val="fr-FR"/>
        </w:rPr>
      </w:pPr>
      <w:r w:rsidRPr="0048348F">
        <w:rPr>
          <w:rFonts w:ascii="Arial" w:hAnsi="Arial" w:cs="Arial"/>
          <w:sz w:val="18"/>
          <w:szCs w:val="18"/>
          <w:lang w:val="fr-FR"/>
        </w:rPr>
        <w:t>Tout aurait pu s’arrêter là. Mais c’était sans compter sur la presse argentine qui s’est emparée de cette histoire émouvante, allant jusqu’à passionner le pays. Alberto et Gonzalo sont même invités à raconter leur histoire sur une chaîne de télévision nationale. Apprenant la nouvelle, Renault décide d’aider le grand-père et son petit-fils à rénover le véhicule.</w:t>
      </w:r>
    </w:p>
    <w:p w14:paraId="2F8DC308" w14:textId="70D11D2D" w:rsidR="0048348F" w:rsidRPr="00E372C8" w:rsidRDefault="00E372C8" w:rsidP="0048348F">
      <w:pPr>
        <w:spacing w:after="240"/>
        <w:jc w:val="both"/>
        <w:rPr>
          <w:rFonts w:ascii="Arial" w:hAnsi="Arial" w:cs="Arial"/>
          <w:i/>
          <w:sz w:val="18"/>
          <w:szCs w:val="18"/>
          <w:lang w:val="fr-FR"/>
        </w:rPr>
      </w:pPr>
      <w:r>
        <w:rPr>
          <w:rFonts w:ascii="Arial" w:hAnsi="Arial" w:cs="Arial"/>
          <w:noProof/>
          <w:sz w:val="18"/>
          <w:szCs w:val="18"/>
          <w:lang w:val="fr-FR"/>
        </w:rPr>
        <w:lastRenderedPageBreak/>
        <w:drawing>
          <wp:anchor distT="0" distB="0" distL="114300" distR="114300" simplePos="0" relativeHeight="251659264" behindDoc="0" locked="0" layoutInCell="1" allowOverlap="1" wp14:anchorId="51580094" wp14:editId="34E2C609">
            <wp:simplePos x="0" y="0"/>
            <wp:positionH relativeFrom="column">
              <wp:posOffset>-635</wp:posOffset>
            </wp:positionH>
            <wp:positionV relativeFrom="paragraph">
              <wp:posOffset>3810</wp:posOffset>
            </wp:positionV>
            <wp:extent cx="1666875" cy="1666875"/>
            <wp:effectExtent l="0" t="0" r="9525" b="9525"/>
            <wp:wrapSquare wrapText="bothSides"/>
            <wp:docPr id="10" name="Grafik 10" descr="Ein Bild, das Person, Mann, Anzu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Mann, Anzug, Wand enthält.&#10;&#10;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r w:rsidR="0048348F" w:rsidRPr="00E372C8">
        <w:rPr>
          <w:rFonts w:ascii="Arial" w:hAnsi="Arial" w:cs="Arial"/>
          <w:i/>
          <w:sz w:val="18"/>
          <w:szCs w:val="18"/>
          <w:lang w:val="fr-FR"/>
        </w:rPr>
        <w:t>« Lorsque nous avons entendu l’histoire d’Alberto et Gonzalo, nous avons été profondément émus et nous avons eu envie de les rendre encore plus heureux ! »</w:t>
      </w:r>
    </w:p>
    <w:p w14:paraId="6C7FCB17" w14:textId="77777777" w:rsidR="0048348F" w:rsidRPr="00E372C8" w:rsidRDefault="0048348F" w:rsidP="0048348F">
      <w:pPr>
        <w:spacing w:after="240"/>
        <w:jc w:val="both"/>
        <w:rPr>
          <w:rFonts w:ascii="Arial" w:hAnsi="Arial" w:cs="Arial"/>
          <w:b/>
          <w:sz w:val="18"/>
          <w:szCs w:val="18"/>
          <w:lang w:val="fr-FR"/>
        </w:rPr>
      </w:pPr>
      <w:r w:rsidRPr="00E372C8">
        <w:rPr>
          <w:rFonts w:ascii="Arial" w:hAnsi="Arial" w:cs="Arial"/>
          <w:b/>
          <w:sz w:val="18"/>
          <w:szCs w:val="18"/>
          <w:lang w:val="fr-FR"/>
        </w:rPr>
        <w:t xml:space="preserve">Pablo </w:t>
      </w:r>
      <w:proofErr w:type="spellStart"/>
      <w:r w:rsidRPr="00E372C8">
        <w:rPr>
          <w:rFonts w:ascii="Arial" w:hAnsi="Arial" w:cs="Arial"/>
          <w:b/>
          <w:sz w:val="18"/>
          <w:szCs w:val="18"/>
          <w:lang w:val="fr-FR"/>
        </w:rPr>
        <w:t>Sibilla</w:t>
      </w:r>
      <w:proofErr w:type="spellEnd"/>
      <w:r w:rsidRPr="00E372C8">
        <w:rPr>
          <w:rFonts w:ascii="Arial" w:hAnsi="Arial" w:cs="Arial"/>
          <w:b/>
          <w:sz w:val="18"/>
          <w:szCs w:val="18"/>
          <w:lang w:val="fr-FR"/>
        </w:rPr>
        <w:t xml:space="preserve">, Président Directeur Général de Renault Argentine </w:t>
      </w:r>
    </w:p>
    <w:p w14:paraId="5F654AE2" w14:textId="418DE6B2" w:rsidR="0048348F" w:rsidRDefault="0048348F" w:rsidP="0048348F">
      <w:pPr>
        <w:spacing w:after="240"/>
        <w:jc w:val="both"/>
        <w:rPr>
          <w:rFonts w:ascii="Arial" w:hAnsi="Arial" w:cs="Arial"/>
          <w:sz w:val="18"/>
          <w:szCs w:val="18"/>
          <w:lang w:val="fr-FR"/>
        </w:rPr>
      </w:pPr>
    </w:p>
    <w:p w14:paraId="7BD80FB4" w14:textId="29AE56D6" w:rsidR="00E372C8" w:rsidRDefault="00E372C8" w:rsidP="0048348F">
      <w:pPr>
        <w:spacing w:after="240"/>
        <w:jc w:val="both"/>
        <w:rPr>
          <w:rFonts w:ascii="Arial" w:hAnsi="Arial" w:cs="Arial"/>
          <w:sz w:val="18"/>
          <w:szCs w:val="18"/>
          <w:lang w:val="fr-FR"/>
        </w:rPr>
      </w:pPr>
    </w:p>
    <w:p w14:paraId="20462A1C" w14:textId="77777777" w:rsidR="00BC0E9D" w:rsidRDefault="00BC0E9D" w:rsidP="0048348F">
      <w:pPr>
        <w:spacing w:after="240"/>
        <w:jc w:val="both"/>
        <w:rPr>
          <w:rFonts w:ascii="Arial" w:hAnsi="Arial" w:cs="Arial"/>
          <w:sz w:val="18"/>
          <w:szCs w:val="18"/>
          <w:lang w:val="fr-FR"/>
        </w:rPr>
      </w:pPr>
    </w:p>
    <w:p w14:paraId="48F3EF2E" w14:textId="77777777" w:rsidR="00E372C8" w:rsidRPr="0048348F" w:rsidRDefault="00E372C8" w:rsidP="0048348F">
      <w:pPr>
        <w:spacing w:after="240"/>
        <w:jc w:val="both"/>
        <w:rPr>
          <w:rFonts w:ascii="Arial" w:hAnsi="Arial" w:cs="Arial"/>
          <w:sz w:val="18"/>
          <w:szCs w:val="18"/>
          <w:lang w:val="fr-FR"/>
        </w:rPr>
      </w:pPr>
    </w:p>
    <w:p w14:paraId="525397FE" w14:textId="77777777" w:rsidR="0048348F" w:rsidRPr="0048348F" w:rsidRDefault="0048348F" w:rsidP="0048348F">
      <w:pPr>
        <w:spacing w:after="240"/>
        <w:jc w:val="both"/>
        <w:rPr>
          <w:rFonts w:ascii="Arial" w:hAnsi="Arial" w:cs="Arial"/>
          <w:sz w:val="18"/>
          <w:szCs w:val="18"/>
          <w:lang w:val="fr-FR"/>
        </w:rPr>
      </w:pPr>
      <w:r w:rsidRPr="0048348F">
        <w:rPr>
          <w:rFonts w:ascii="Arial" w:hAnsi="Arial" w:cs="Arial"/>
          <w:sz w:val="18"/>
          <w:szCs w:val="18"/>
          <w:lang w:val="fr-FR"/>
        </w:rPr>
        <w:t xml:space="preserve">L’occasion était belle pour Renault d’appliquer la raison d’être de son service après-vente Renault care service : faire vivre les voitures de tous ses clients plus longtemps, grâce à son expertise. La branche argentine de ce service a donc contacté Gonzalo et fait appel à </w:t>
      </w:r>
      <w:proofErr w:type="spellStart"/>
      <w:r w:rsidRPr="0048348F">
        <w:rPr>
          <w:rFonts w:ascii="Arial" w:hAnsi="Arial" w:cs="Arial"/>
          <w:sz w:val="18"/>
          <w:szCs w:val="18"/>
          <w:lang w:val="fr-FR"/>
        </w:rPr>
        <w:t>Manera</w:t>
      </w:r>
      <w:proofErr w:type="spellEnd"/>
      <w:r w:rsidRPr="0048348F">
        <w:rPr>
          <w:rFonts w:ascii="Arial" w:hAnsi="Arial" w:cs="Arial"/>
          <w:sz w:val="18"/>
          <w:szCs w:val="18"/>
          <w:lang w:val="fr-FR"/>
        </w:rPr>
        <w:t xml:space="preserve"> Pérez, le concessionnaire de General Pico. Disposant de toutes les pièces détachées nécessaires pour la restauration de la Renault 12 d’Alberto, </w:t>
      </w:r>
      <w:proofErr w:type="spellStart"/>
      <w:r w:rsidRPr="0048348F">
        <w:rPr>
          <w:rFonts w:ascii="Arial" w:hAnsi="Arial" w:cs="Arial"/>
          <w:sz w:val="18"/>
          <w:szCs w:val="18"/>
          <w:lang w:val="fr-FR"/>
        </w:rPr>
        <w:t>Manera</w:t>
      </w:r>
      <w:proofErr w:type="spellEnd"/>
      <w:r w:rsidRPr="0048348F">
        <w:rPr>
          <w:rFonts w:ascii="Arial" w:hAnsi="Arial" w:cs="Arial"/>
          <w:sz w:val="18"/>
          <w:szCs w:val="18"/>
          <w:lang w:val="fr-FR"/>
        </w:rPr>
        <w:t xml:space="preserve"> la prend immédiatement en charge. Et l’histoire ne s’arrête pas là : Renault Argentine décide également de lui offrir les services d’entretien à vie de son véhicule remis à neuf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3"/>
        <w:gridCol w:w="3283"/>
        <w:gridCol w:w="3283"/>
      </w:tblGrid>
      <w:tr w:rsidR="005D12D7" w14:paraId="44EF9599" w14:textId="77777777" w:rsidTr="00DD0C4B">
        <w:tc>
          <w:tcPr>
            <w:tcW w:w="3283" w:type="dxa"/>
          </w:tcPr>
          <w:p w14:paraId="3ACE23F1" w14:textId="39FAB982" w:rsidR="005D12D7" w:rsidRDefault="00DD0C4B" w:rsidP="0048348F">
            <w:pPr>
              <w:spacing w:after="240"/>
              <w:jc w:val="both"/>
              <w:rPr>
                <w:rFonts w:ascii="Arial" w:hAnsi="Arial" w:cs="Arial"/>
                <w:sz w:val="18"/>
                <w:szCs w:val="18"/>
                <w:lang w:val="fr-FR"/>
              </w:rPr>
            </w:pPr>
            <w:r>
              <w:rPr>
                <w:rFonts w:ascii="Arial" w:hAnsi="Arial" w:cs="Arial"/>
                <w:noProof/>
                <w:sz w:val="18"/>
                <w:szCs w:val="18"/>
                <w:lang w:val="fr-FR"/>
              </w:rPr>
              <w:drawing>
                <wp:inline distT="0" distB="0" distL="0" distR="0" wp14:anchorId="62AB90BB" wp14:editId="4665C20F">
                  <wp:extent cx="2078355" cy="1385570"/>
                  <wp:effectExtent l="0" t="0" r="0" b="5080"/>
                  <wp:docPr id="17" name="Grafik 17" descr="Ein Bild, das Person, stehend, Man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Person, stehend, Mann, Auto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2078355" cy="1385570"/>
                          </a:xfrm>
                          <a:prstGeom prst="rect">
                            <a:avLst/>
                          </a:prstGeom>
                        </pic:spPr>
                      </pic:pic>
                    </a:graphicData>
                  </a:graphic>
                </wp:inline>
              </w:drawing>
            </w:r>
          </w:p>
        </w:tc>
        <w:tc>
          <w:tcPr>
            <w:tcW w:w="3283" w:type="dxa"/>
          </w:tcPr>
          <w:p w14:paraId="11459B10" w14:textId="506C5AEF" w:rsidR="005D12D7" w:rsidRDefault="00DD0C4B" w:rsidP="0048348F">
            <w:pPr>
              <w:spacing w:after="240"/>
              <w:jc w:val="both"/>
              <w:rPr>
                <w:rFonts w:ascii="Arial" w:hAnsi="Arial" w:cs="Arial"/>
                <w:sz w:val="18"/>
                <w:szCs w:val="18"/>
                <w:lang w:val="fr-FR"/>
              </w:rPr>
            </w:pPr>
            <w:r>
              <w:rPr>
                <w:rFonts w:ascii="Arial" w:hAnsi="Arial" w:cs="Arial"/>
                <w:noProof/>
                <w:sz w:val="18"/>
                <w:szCs w:val="18"/>
                <w:lang w:val="fr-FR"/>
              </w:rPr>
              <w:drawing>
                <wp:inline distT="0" distB="0" distL="0" distR="0" wp14:anchorId="67E96D98" wp14:editId="0E5F8861">
                  <wp:extent cx="2078355" cy="1385570"/>
                  <wp:effectExtent l="0" t="0" r="0" b="5080"/>
                  <wp:docPr id="18" name="Grafik 18" descr="Ein Bild, das Person, drinn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Person, drinnen, Auto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2078355" cy="1385570"/>
                          </a:xfrm>
                          <a:prstGeom prst="rect">
                            <a:avLst/>
                          </a:prstGeom>
                        </pic:spPr>
                      </pic:pic>
                    </a:graphicData>
                  </a:graphic>
                </wp:inline>
              </w:drawing>
            </w:r>
          </w:p>
        </w:tc>
        <w:tc>
          <w:tcPr>
            <w:tcW w:w="3283" w:type="dxa"/>
          </w:tcPr>
          <w:p w14:paraId="365A655E" w14:textId="49E2B52F" w:rsidR="005D12D7" w:rsidRDefault="00DD0C4B" w:rsidP="0048348F">
            <w:pPr>
              <w:spacing w:after="240"/>
              <w:jc w:val="both"/>
              <w:rPr>
                <w:rFonts w:ascii="Arial" w:hAnsi="Arial" w:cs="Arial"/>
                <w:sz w:val="18"/>
                <w:szCs w:val="18"/>
                <w:lang w:val="fr-FR"/>
              </w:rPr>
            </w:pPr>
            <w:r>
              <w:rPr>
                <w:rFonts w:ascii="Arial" w:hAnsi="Arial" w:cs="Arial"/>
                <w:noProof/>
                <w:sz w:val="18"/>
                <w:szCs w:val="18"/>
                <w:lang w:val="fr-FR"/>
              </w:rPr>
              <w:drawing>
                <wp:inline distT="0" distB="0" distL="0" distR="0" wp14:anchorId="194DA312" wp14:editId="73561281">
                  <wp:extent cx="2078355" cy="1385570"/>
                  <wp:effectExtent l="0" t="0" r="0" b="5080"/>
                  <wp:docPr id="19" name="Grafik 19" descr="Ein Bild, das Gebäude, Straße, Person,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Gebäude, Straße, Person, Weg enthält.&#10;&#10;Automatisch generierte Beschreibung"/>
                          <pic:cNvPicPr/>
                        </pic:nvPicPr>
                        <pic:blipFill>
                          <a:blip r:embed="rId17" cstate="screen">
                            <a:extLst>
                              <a:ext uri="{28A0092B-C50C-407E-A947-70E740481C1C}">
                                <a14:useLocalDpi xmlns:a14="http://schemas.microsoft.com/office/drawing/2010/main"/>
                              </a:ext>
                            </a:extLst>
                          </a:blip>
                          <a:stretch>
                            <a:fillRect/>
                          </a:stretch>
                        </pic:blipFill>
                        <pic:spPr>
                          <a:xfrm>
                            <a:off x="0" y="0"/>
                            <a:ext cx="2078355" cy="1385570"/>
                          </a:xfrm>
                          <a:prstGeom prst="rect">
                            <a:avLst/>
                          </a:prstGeom>
                        </pic:spPr>
                      </pic:pic>
                    </a:graphicData>
                  </a:graphic>
                </wp:inline>
              </w:drawing>
            </w:r>
          </w:p>
        </w:tc>
      </w:tr>
    </w:tbl>
    <w:p w14:paraId="0617ABCD" w14:textId="77777777" w:rsidR="0048348F" w:rsidRPr="00DD0C4B" w:rsidRDefault="0048348F" w:rsidP="0048348F">
      <w:pPr>
        <w:spacing w:after="240"/>
        <w:jc w:val="both"/>
        <w:rPr>
          <w:rFonts w:ascii="Arial" w:hAnsi="Arial" w:cs="Arial"/>
          <w:i/>
          <w:sz w:val="18"/>
          <w:szCs w:val="18"/>
          <w:lang w:val="fr-FR"/>
        </w:rPr>
      </w:pPr>
      <w:r w:rsidRPr="00DD0C4B">
        <w:rPr>
          <w:rFonts w:ascii="Arial" w:hAnsi="Arial" w:cs="Arial"/>
          <w:i/>
          <w:sz w:val="18"/>
          <w:szCs w:val="18"/>
          <w:lang w:val="fr-FR"/>
        </w:rPr>
        <w:t>Les experts de Renault care service à la tâche pour remettre à neuf la R12 d’Alberto</w:t>
      </w:r>
    </w:p>
    <w:p w14:paraId="44766963" w14:textId="02991478" w:rsidR="0048348F" w:rsidRPr="00DD0C4B" w:rsidRDefault="0048348F" w:rsidP="0048348F">
      <w:pPr>
        <w:spacing w:after="240"/>
        <w:jc w:val="both"/>
        <w:rPr>
          <w:rFonts w:ascii="Arial" w:hAnsi="Arial" w:cs="Arial"/>
          <w:i/>
          <w:sz w:val="18"/>
          <w:szCs w:val="18"/>
          <w:lang w:val="fr-FR"/>
        </w:rPr>
      </w:pPr>
      <w:r w:rsidRPr="00DD0C4B">
        <w:rPr>
          <w:rFonts w:ascii="Arial" w:hAnsi="Arial" w:cs="Arial"/>
          <w:i/>
          <w:sz w:val="18"/>
          <w:szCs w:val="18"/>
          <w:lang w:val="fr-FR"/>
        </w:rPr>
        <w:t>« Nous avons eu envie de faire quelque chose et nous avons pris contact avec Gonzalo et Alberto, pour restaurer cette R12, qui est un véritable emblème de notre histoire. Elle fera désormais sans aucun doute aussi partie de l’histoire de ce grand-père et de ce petit-fils. Cette belle aventure incarne l'ADN de notre marque ; ce que nous appelons la 'Love brand' : le fait que nos clients aient eux-aussi une histoire d’amour avec notre marque. »</w:t>
      </w:r>
    </w:p>
    <w:p w14:paraId="0DB5D149" w14:textId="77777777" w:rsidR="0048348F" w:rsidRPr="00DD0C4B" w:rsidRDefault="0048348F" w:rsidP="0048348F">
      <w:pPr>
        <w:spacing w:after="240"/>
        <w:jc w:val="both"/>
        <w:rPr>
          <w:rFonts w:ascii="Arial" w:hAnsi="Arial" w:cs="Arial"/>
          <w:b/>
          <w:sz w:val="18"/>
          <w:szCs w:val="18"/>
          <w:lang w:val="fr-FR"/>
        </w:rPr>
      </w:pPr>
      <w:r w:rsidRPr="00DD0C4B">
        <w:rPr>
          <w:rFonts w:ascii="Arial" w:hAnsi="Arial" w:cs="Arial"/>
          <w:b/>
          <w:sz w:val="18"/>
          <w:szCs w:val="18"/>
          <w:lang w:val="fr-FR"/>
        </w:rPr>
        <w:t xml:space="preserve">Pablo </w:t>
      </w:r>
      <w:proofErr w:type="spellStart"/>
      <w:r w:rsidRPr="00DD0C4B">
        <w:rPr>
          <w:rFonts w:ascii="Arial" w:hAnsi="Arial" w:cs="Arial"/>
          <w:b/>
          <w:sz w:val="18"/>
          <w:szCs w:val="18"/>
          <w:lang w:val="fr-FR"/>
        </w:rPr>
        <w:t>Sibilla</w:t>
      </w:r>
      <w:proofErr w:type="spellEnd"/>
      <w:r w:rsidRPr="00DD0C4B">
        <w:rPr>
          <w:rFonts w:ascii="Arial" w:hAnsi="Arial" w:cs="Arial"/>
          <w:b/>
          <w:sz w:val="18"/>
          <w:szCs w:val="18"/>
          <w:lang w:val="fr-FR"/>
        </w:rPr>
        <w:t>, Président Directeur Général de Renault Argentine</w:t>
      </w:r>
    </w:p>
    <w:p w14:paraId="647947C1" w14:textId="77777777" w:rsidR="0048348F" w:rsidRPr="00DD0C4B" w:rsidRDefault="0048348F" w:rsidP="0048348F">
      <w:pPr>
        <w:spacing w:after="240"/>
        <w:jc w:val="both"/>
        <w:rPr>
          <w:rFonts w:ascii="Arial" w:hAnsi="Arial" w:cs="Arial"/>
          <w:i/>
          <w:sz w:val="18"/>
          <w:szCs w:val="18"/>
          <w:lang w:val="fr-FR"/>
        </w:rPr>
      </w:pPr>
      <w:r w:rsidRPr="00DD0C4B">
        <w:rPr>
          <w:rFonts w:ascii="Arial" w:hAnsi="Arial" w:cs="Arial"/>
          <w:i/>
          <w:sz w:val="18"/>
          <w:szCs w:val="18"/>
          <w:lang w:val="fr-FR"/>
        </w:rPr>
        <w:t>« Nous avons été très surpris par toutes les répercussions que notre histoire a eues, et surtout, qu'une marque comme Renault nous contacte et se mette à notre disposition. C’est un geste que nous avons vraiment apprécié en tant que clients de la marque. »</w:t>
      </w:r>
    </w:p>
    <w:p w14:paraId="1BC29A19" w14:textId="77777777" w:rsidR="0048348F" w:rsidRPr="00DD0C4B" w:rsidRDefault="0048348F" w:rsidP="0048348F">
      <w:pPr>
        <w:spacing w:after="240"/>
        <w:jc w:val="both"/>
        <w:rPr>
          <w:rFonts w:ascii="Arial" w:hAnsi="Arial" w:cs="Arial"/>
          <w:b/>
          <w:sz w:val="18"/>
          <w:szCs w:val="18"/>
          <w:lang w:val="fr-FR"/>
        </w:rPr>
      </w:pPr>
      <w:r w:rsidRPr="00DD0C4B">
        <w:rPr>
          <w:rFonts w:ascii="Arial" w:hAnsi="Arial" w:cs="Arial"/>
          <w:b/>
          <w:sz w:val="18"/>
          <w:szCs w:val="18"/>
          <w:lang w:val="fr-FR"/>
        </w:rPr>
        <w:t>Gonzalo, petit-fils d’Alberto.</w:t>
      </w:r>
    </w:p>
    <w:p w14:paraId="5DB2E91A" w14:textId="7AB6E725" w:rsidR="0048348F" w:rsidRPr="009544BF" w:rsidRDefault="0048348F" w:rsidP="009544BF">
      <w:pPr>
        <w:pStyle w:val="Sous-titre1"/>
        <w:spacing w:after="240"/>
        <w:jc w:val="both"/>
        <w:rPr>
          <w:b/>
          <w:caps w:val="0"/>
          <w:lang w:val="fr-FR"/>
        </w:rPr>
      </w:pPr>
      <w:r w:rsidRPr="009544BF">
        <w:rPr>
          <w:b/>
          <w:caps w:val="0"/>
          <w:lang w:val="fr-FR"/>
        </w:rPr>
        <w:t xml:space="preserve">LE MEILLEUR POUR LA FIN </w:t>
      </w:r>
    </w:p>
    <w:p w14:paraId="33A574EB" w14:textId="77777777" w:rsidR="0048348F" w:rsidRPr="0048348F" w:rsidRDefault="0048348F" w:rsidP="0048348F">
      <w:pPr>
        <w:spacing w:after="240"/>
        <w:jc w:val="both"/>
        <w:rPr>
          <w:rFonts w:ascii="Arial" w:hAnsi="Arial" w:cs="Arial"/>
          <w:sz w:val="18"/>
          <w:szCs w:val="18"/>
          <w:lang w:val="fr-FR"/>
        </w:rPr>
      </w:pPr>
      <w:r w:rsidRPr="0048348F">
        <w:rPr>
          <w:rFonts w:ascii="Arial" w:hAnsi="Arial" w:cs="Arial"/>
          <w:sz w:val="18"/>
          <w:szCs w:val="18"/>
          <w:lang w:val="fr-FR"/>
        </w:rPr>
        <w:t>L’aventure ne s’est pas arrêtée là pour Alberto et Gonzalo puisque Renault leur a aussi proposé de visiter l’usine Santa Isabel de Cordoba, qui assemblait les R12 jusqu’en 1995. Ils ont ainsi pu découvrir comment fut fabriquée celle d’Alberto, produite en 1993. Une visite placée sous le signe de l’émotion et de la nostalgie. Deux sentiments qui s’emparent inévitablement d’Alberto à chaque fois qu’il prend le volant de sa Renault 12.</w:t>
      </w:r>
    </w:p>
    <w:p w14:paraId="3DB5611F" w14:textId="77777777" w:rsidR="00F175CA" w:rsidRDefault="0048348F" w:rsidP="0048348F">
      <w:pPr>
        <w:spacing w:after="240"/>
        <w:jc w:val="both"/>
        <w:rPr>
          <w:rFonts w:ascii="Arial" w:hAnsi="Arial" w:cs="Arial"/>
          <w:sz w:val="18"/>
          <w:szCs w:val="18"/>
          <w:lang w:val="fr-FR"/>
        </w:rPr>
      </w:pPr>
      <w:r w:rsidRPr="0048348F">
        <w:rPr>
          <w:rFonts w:ascii="Arial" w:hAnsi="Arial" w:cs="Arial"/>
          <w:sz w:val="18"/>
          <w:szCs w:val="18"/>
          <w:lang w:val="fr-FR"/>
        </w:rPr>
        <w:lastRenderedPageBreak/>
        <w:t xml:space="preserve"> </w:t>
      </w:r>
      <w:r w:rsidR="007D51B7">
        <w:rPr>
          <w:rFonts w:ascii="Arial" w:hAnsi="Arial" w:cs="Arial"/>
          <w:noProof/>
          <w:sz w:val="18"/>
          <w:szCs w:val="18"/>
          <w:lang w:val="fr-FR"/>
        </w:rPr>
        <w:drawing>
          <wp:inline distT="0" distB="0" distL="0" distR="0" wp14:anchorId="7161BAE1" wp14:editId="5FD366D3">
            <wp:extent cx="4966693" cy="7448550"/>
            <wp:effectExtent l="0" t="0" r="5715" b="0"/>
            <wp:docPr id="20" name="Grafik 20" descr="Ein Bild, das Person, Auto, Mann,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Person, Auto, Mann, Fahrzeug enthält.&#10;&#10;Automatisch generierte Beschreibung"/>
                    <pic:cNvPicPr/>
                  </pic:nvPicPr>
                  <pic:blipFill>
                    <a:blip r:embed="rId18" cstate="screen">
                      <a:extLst>
                        <a:ext uri="{28A0092B-C50C-407E-A947-70E740481C1C}">
                          <a14:useLocalDpi xmlns:a14="http://schemas.microsoft.com/office/drawing/2010/main"/>
                        </a:ext>
                      </a:extLst>
                    </a:blip>
                    <a:stretch>
                      <a:fillRect/>
                    </a:stretch>
                  </pic:blipFill>
                  <pic:spPr>
                    <a:xfrm>
                      <a:off x="0" y="0"/>
                      <a:ext cx="4970493" cy="7454249"/>
                    </a:xfrm>
                    <a:prstGeom prst="rect">
                      <a:avLst/>
                    </a:prstGeom>
                  </pic:spPr>
                </pic:pic>
              </a:graphicData>
            </a:graphic>
          </wp:inline>
        </w:drawing>
      </w:r>
    </w:p>
    <w:p w14:paraId="7F19C61D" w14:textId="1EC3197C" w:rsidR="0048348F" w:rsidRPr="00F175CA" w:rsidRDefault="0048348F" w:rsidP="0048348F">
      <w:pPr>
        <w:spacing w:after="240"/>
        <w:jc w:val="both"/>
        <w:rPr>
          <w:rFonts w:ascii="Arial" w:hAnsi="Arial" w:cs="Arial"/>
          <w:i/>
          <w:sz w:val="18"/>
          <w:szCs w:val="18"/>
          <w:lang w:val="fr-FR"/>
        </w:rPr>
      </w:pPr>
      <w:r w:rsidRPr="00F175CA">
        <w:rPr>
          <w:rFonts w:ascii="Arial" w:hAnsi="Arial" w:cs="Arial"/>
          <w:i/>
          <w:sz w:val="18"/>
          <w:szCs w:val="18"/>
          <w:lang w:val="fr-FR"/>
        </w:rPr>
        <w:t>Alberto revit ses jeunes années au volant de sa nouvelle R12</w:t>
      </w:r>
    </w:p>
    <w:p w14:paraId="199B98C4" w14:textId="77777777" w:rsidR="0048348F" w:rsidRPr="00F175CA" w:rsidRDefault="0048348F" w:rsidP="00AB1A61">
      <w:pPr>
        <w:pStyle w:val="Sous-titre1"/>
        <w:pBdr>
          <w:top w:val="single" w:sz="4" w:space="1" w:color="auto"/>
          <w:left w:val="single" w:sz="4" w:space="4" w:color="auto"/>
          <w:bottom w:val="single" w:sz="4" w:space="1" w:color="auto"/>
          <w:right w:val="single" w:sz="4" w:space="4" w:color="auto"/>
        </w:pBdr>
        <w:spacing w:after="240"/>
        <w:jc w:val="both"/>
        <w:rPr>
          <w:b/>
          <w:caps w:val="0"/>
          <w:lang w:val="fr-FR"/>
        </w:rPr>
      </w:pPr>
      <w:r w:rsidRPr="00F175CA">
        <w:rPr>
          <w:b/>
          <w:caps w:val="0"/>
          <w:lang w:val="fr-FR"/>
        </w:rPr>
        <w:lastRenderedPageBreak/>
        <w:t>LA RENAULT 12 : UNE LONGUE CARRIÈRE A L’INTERNATIONAL</w:t>
      </w:r>
    </w:p>
    <w:p w14:paraId="014064C2" w14:textId="77777777" w:rsidR="0048348F" w:rsidRPr="0048348F" w:rsidRDefault="0048348F" w:rsidP="00AB1A61">
      <w:pPr>
        <w:pBdr>
          <w:top w:val="single" w:sz="4" w:space="1" w:color="auto"/>
          <w:left w:val="single" w:sz="4" w:space="4" w:color="auto"/>
          <w:bottom w:val="single" w:sz="4" w:space="1" w:color="auto"/>
          <w:right w:val="single" w:sz="4" w:space="4" w:color="auto"/>
        </w:pBdr>
        <w:spacing w:after="240"/>
        <w:jc w:val="both"/>
        <w:rPr>
          <w:rFonts w:ascii="Arial" w:hAnsi="Arial" w:cs="Arial"/>
          <w:sz w:val="18"/>
          <w:szCs w:val="18"/>
          <w:lang w:val="fr-FR"/>
        </w:rPr>
      </w:pPr>
      <w:r w:rsidRPr="0048348F">
        <w:rPr>
          <w:rFonts w:ascii="Arial" w:hAnsi="Arial" w:cs="Arial"/>
          <w:sz w:val="18"/>
          <w:szCs w:val="18"/>
          <w:lang w:val="fr-FR"/>
        </w:rPr>
        <w:t xml:space="preserve">Dévoilée au Salon de l’automobile de Paris en 1969, la Renault 12 est, en France et en Europe, une icône des « seventies ». Elle a connu jusqu’en 1980 une carrière classique : gamme qui s’étend progressivement, </w:t>
      </w:r>
      <w:proofErr w:type="spellStart"/>
      <w:r w:rsidRPr="0048348F">
        <w:rPr>
          <w:rFonts w:ascii="Arial" w:hAnsi="Arial" w:cs="Arial"/>
          <w:sz w:val="18"/>
          <w:szCs w:val="18"/>
          <w:lang w:val="fr-FR"/>
        </w:rPr>
        <w:t>restylage</w:t>
      </w:r>
      <w:proofErr w:type="spellEnd"/>
      <w:r w:rsidRPr="0048348F">
        <w:rPr>
          <w:rFonts w:ascii="Arial" w:hAnsi="Arial" w:cs="Arial"/>
          <w:sz w:val="18"/>
          <w:szCs w:val="18"/>
          <w:lang w:val="fr-FR"/>
        </w:rPr>
        <w:t xml:space="preserve"> au mitan de la décennie et fin progressive de sa production après le lancement en 1978 de sa remplaçante, la Renault 18.</w:t>
      </w:r>
    </w:p>
    <w:p w14:paraId="1E6619E1" w14:textId="77777777" w:rsidR="0048348F" w:rsidRPr="0048348F" w:rsidRDefault="0048348F" w:rsidP="00AB1A61">
      <w:pPr>
        <w:pBdr>
          <w:top w:val="single" w:sz="4" w:space="1" w:color="auto"/>
          <w:left w:val="single" w:sz="4" w:space="4" w:color="auto"/>
          <w:bottom w:val="single" w:sz="4" w:space="1" w:color="auto"/>
          <w:right w:val="single" w:sz="4" w:space="4" w:color="auto"/>
        </w:pBdr>
        <w:spacing w:after="240"/>
        <w:jc w:val="both"/>
        <w:rPr>
          <w:rFonts w:ascii="Arial" w:hAnsi="Arial" w:cs="Arial"/>
          <w:sz w:val="18"/>
          <w:szCs w:val="18"/>
          <w:lang w:val="fr-FR"/>
        </w:rPr>
      </w:pPr>
      <w:r w:rsidRPr="0048348F">
        <w:rPr>
          <w:rFonts w:ascii="Arial" w:hAnsi="Arial" w:cs="Arial"/>
          <w:sz w:val="18"/>
          <w:szCs w:val="18"/>
          <w:lang w:val="fr-FR"/>
        </w:rPr>
        <w:t>Mais la Renault 12 a aussi connu une très belle carrière à l’international qui s’est prolongée jusque dans les années 2000 ! Elle a été commercialisée en Argentine, en Australie, en Colombie, en Espagne, aux Etats-Unis, au Canada, en Afrique du Sud, en Côte d’Ivoire, etc. C’est en Turquie - sous le nom de Renault 12 puis de Renault Toros - et en Roumanie - où elle fut fabriquée sous licence Dacia sous le nom de Dacia 1300 puis Dacia 1310 - qu’elle a duré le plus longtemps. Dans ces deux pays, elle ne prend respectivement sa retraite qu’en 2000 et en 2006. En Argentine, la R12 a également connu un très grand succès. Fabriquée à l’usine Santa Isabel de Cordoba de 1970 à 1994, il s’agit de la deuxième voiture la plus fabriquée dans cette usine avec pas moins de 440 000 exemplaires produits en 24 ans !</w:t>
      </w:r>
    </w:p>
    <w:p w14:paraId="33F89636" w14:textId="2C34234E" w:rsidR="0021137A" w:rsidRDefault="0021137A" w:rsidP="008879E8">
      <w:pPr>
        <w:jc w:val="both"/>
        <w:rPr>
          <w:rFonts w:ascii="Arial" w:hAnsi="Arial" w:cs="Arial"/>
          <w:sz w:val="18"/>
          <w:szCs w:val="18"/>
          <w:lang w:val="fr-FR"/>
        </w:rPr>
      </w:pPr>
    </w:p>
    <w:p w14:paraId="673B3D20" w14:textId="66A4F400" w:rsidR="00AB1A61" w:rsidRDefault="00AB1A61" w:rsidP="008879E8">
      <w:pPr>
        <w:jc w:val="both"/>
        <w:rPr>
          <w:rFonts w:ascii="Arial" w:hAnsi="Arial" w:cs="Arial"/>
          <w:sz w:val="18"/>
          <w:szCs w:val="18"/>
          <w:lang w:val="fr-FR"/>
        </w:rPr>
      </w:pPr>
    </w:p>
    <w:p w14:paraId="61319C1C" w14:textId="77777777" w:rsidR="00AB1A61" w:rsidRPr="002B7D8F" w:rsidRDefault="00AB1A61" w:rsidP="008879E8">
      <w:pPr>
        <w:jc w:val="both"/>
        <w:rPr>
          <w:rFonts w:ascii="Arial" w:hAnsi="Arial" w:cs="Arial"/>
          <w:sz w:val="18"/>
          <w:szCs w:val="18"/>
          <w:lang w:val="fr-FR"/>
        </w:rPr>
      </w:pPr>
    </w:p>
    <w:p w14:paraId="213CDC08" w14:textId="34FC0489" w:rsidR="007A17D2" w:rsidRPr="002B7D8F" w:rsidRDefault="007A17D2" w:rsidP="007A17D2">
      <w:pPr>
        <w:jc w:val="center"/>
        <w:rPr>
          <w:szCs w:val="20"/>
          <w:lang w:val="fr-FR"/>
        </w:rPr>
      </w:pPr>
      <w:r w:rsidRPr="002B7D8F">
        <w:rPr>
          <w:lang w:val="fr-FR"/>
        </w:rPr>
        <w:t>*  *  *</w:t>
      </w:r>
    </w:p>
    <w:p w14:paraId="7D1865A7" w14:textId="55FE917D" w:rsidR="00E866D2" w:rsidRPr="002B7D8F" w:rsidRDefault="00E866D2" w:rsidP="0029457F">
      <w:pPr>
        <w:pStyle w:val="Sous-titre1"/>
        <w:spacing w:after="240"/>
        <w:jc w:val="both"/>
        <w:rPr>
          <w:b/>
          <w:caps w:val="0"/>
          <w:lang w:val="fr-FR"/>
        </w:rPr>
      </w:pPr>
      <w:r w:rsidRPr="002B7D8F">
        <w:rPr>
          <w:b/>
          <w:caps w:val="0"/>
          <w:lang w:val="fr-FR"/>
        </w:rPr>
        <w:t>À PROPOS D</w:t>
      </w:r>
      <w:r w:rsidR="008F3ED9" w:rsidRPr="002B7D8F">
        <w:rPr>
          <w:b/>
          <w:caps w:val="0"/>
          <w:lang w:val="fr-FR"/>
        </w:rPr>
        <w:t>E</w:t>
      </w:r>
      <w:r w:rsidRPr="002B7D8F">
        <w:rPr>
          <w:b/>
          <w:caps w:val="0"/>
          <w:lang w:val="fr-FR"/>
        </w:rPr>
        <w:t xml:space="preserve"> RENAULT</w:t>
      </w:r>
    </w:p>
    <w:p w14:paraId="708544DC" w14:textId="1F3B9EC3" w:rsidR="00B00BC8" w:rsidRPr="002B7D8F" w:rsidRDefault="00B00BC8" w:rsidP="00B00BC8">
      <w:pPr>
        <w:pStyle w:val="Currenttext"/>
        <w:spacing w:after="240"/>
        <w:jc w:val="both"/>
        <w:rPr>
          <w:lang w:val="fr-FR"/>
        </w:rPr>
      </w:pPr>
      <w:r w:rsidRPr="002B7D8F">
        <w:rPr>
          <w:lang w:val="fr-FR"/>
        </w:rPr>
        <w:t>Marque historique de la mobilité, pionnier de l’électrique en Europe, Renault développe depuis toujours des véhicules innovants. Avec le plan stratégique «Renaulution», la marque dessine une transformation ambitieuse et génératrice de valeur. Renault évolue ainsi vers une gamme encore plus compétitive, équilibrée et électrifiée. Elle entend incarner la modernité et l'innovation dans les services technologiques, énergétiques et de mobilité - dans l’industrie automobile et au-delà.</w:t>
      </w:r>
    </w:p>
    <w:p w14:paraId="21315D07" w14:textId="216FAF55" w:rsidR="00E866D2" w:rsidRPr="002B7D8F" w:rsidRDefault="00B00BC8" w:rsidP="0029457F">
      <w:pPr>
        <w:pStyle w:val="Currenttext"/>
        <w:spacing w:after="240"/>
        <w:jc w:val="both"/>
        <w:rPr>
          <w:lang w:val="fr-FR"/>
        </w:rPr>
      </w:pPr>
      <w:r w:rsidRPr="002B7D8F">
        <w:rPr>
          <w:lang w:val="fr-FR"/>
        </w:rPr>
        <w:t>Présente en Suisse depuis 1927, la marque Renault est importée et commercialisée par Renault Suisse SA. En 2021, 13’362 nouvelles automobiles et véhicules utilitaires légers de la marque Renault ont été immatriculés en Suisse. Avec ZOE E-Tech Electric, TWINGO E-Tech Electric, Kangoo E-Tech Electric et Master E-Tech Electric, ainsi que les versions hybrides d’</w:t>
      </w:r>
      <w:proofErr w:type="spellStart"/>
      <w:r w:rsidRPr="002B7D8F">
        <w:rPr>
          <w:lang w:val="fr-FR"/>
        </w:rPr>
        <w:t>Arkana</w:t>
      </w:r>
      <w:proofErr w:type="spellEnd"/>
      <w:r w:rsidRPr="002B7D8F">
        <w:rPr>
          <w:lang w:val="fr-FR"/>
        </w:rPr>
        <w:t xml:space="preserve">, de Mégane, de Clio et de Captur, un véhicule neuf Renault sur trois est désormais électrifié. En 2022, Megane E-Tech Electric, le nouveau SUV Austral et le nouveau Kangoo </w:t>
      </w:r>
      <w:proofErr w:type="spellStart"/>
      <w:r w:rsidRPr="002B7D8F">
        <w:rPr>
          <w:lang w:val="fr-FR"/>
        </w:rPr>
        <w:t>Kangoo</w:t>
      </w:r>
      <w:proofErr w:type="spellEnd"/>
      <w:r w:rsidRPr="002B7D8F">
        <w:rPr>
          <w:lang w:val="fr-FR"/>
        </w:rPr>
        <w:t xml:space="preserve"> E-Tech Electric devraient encore renforcer considérablement la position de Renault sur le marché des véhicules électriques. Le réseau de distribution des trois marques évolue continuellement et compte désormais 195 partenaires qui proposent les produits et services du groupe dans 213 points de vente.</w:t>
      </w:r>
    </w:p>
    <w:p w14:paraId="464772B4" w14:textId="77777777" w:rsidR="00754DB6" w:rsidRPr="002B7D8F" w:rsidRDefault="00754DB6" w:rsidP="0029457F">
      <w:pPr>
        <w:jc w:val="center"/>
        <w:rPr>
          <w:szCs w:val="20"/>
          <w:lang w:val="fr-FR"/>
        </w:rPr>
      </w:pPr>
      <w:r w:rsidRPr="002B7D8F">
        <w:rPr>
          <w:lang w:val="fr-FR"/>
        </w:rPr>
        <w:t>*  *  *</w:t>
      </w:r>
    </w:p>
    <w:p w14:paraId="12FD1DE1" w14:textId="136FFE7B" w:rsidR="00754DB6" w:rsidRPr="002B7D8F" w:rsidRDefault="00754DB6" w:rsidP="0029457F">
      <w:pPr>
        <w:pStyle w:val="Currenttext"/>
        <w:jc w:val="both"/>
        <w:rPr>
          <w:lang w:val="fr-FR"/>
        </w:rPr>
      </w:pPr>
    </w:p>
    <w:p w14:paraId="66FBEF5C" w14:textId="67202FF2" w:rsidR="00754DB6" w:rsidRPr="002B7D8F" w:rsidRDefault="00255732" w:rsidP="00255732">
      <w:pPr>
        <w:pStyle w:val="Currenttext"/>
        <w:jc w:val="both"/>
        <w:rPr>
          <w:lang w:val="fr-FR"/>
        </w:rPr>
      </w:pPr>
      <w:r w:rsidRPr="002B7D8F">
        <w:rPr>
          <w:lang w:val="fr-FR"/>
        </w:rPr>
        <w:t xml:space="preserve">Retrouvez plus d’informations sur notre </w:t>
      </w:r>
      <w:hyperlink r:id="rId19" w:history="1">
        <w:r w:rsidRPr="002B7D8F">
          <w:rPr>
            <w:rStyle w:val="Hyperlink"/>
            <w:lang w:val="fr-FR"/>
          </w:rPr>
          <w:t>site médias</w:t>
        </w:r>
      </w:hyperlink>
      <w:r w:rsidRPr="002B7D8F">
        <w:rPr>
          <w:lang w:val="fr-FR"/>
        </w:rPr>
        <w:t>.</w:t>
      </w:r>
    </w:p>
    <w:sectPr w:rsidR="00754DB6" w:rsidRPr="002B7D8F" w:rsidSect="00827838">
      <w:headerReference w:type="default" r:id="rId20"/>
      <w:footerReference w:type="default" r:id="rId21"/>
      <w:headerReference w:type="first" r:id="rId22"/>
      <w:footerReference w:type="first" r:id="rId23"/>
      <w:pgSz w:w="11901" w:h="16817"/>
      <w:pgMar w:top="2694" w:right="1021" w:bottom="1702"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5C04" w14:textId="77777777" w:rsidR="00644EAD" w:rsidRDefault="00644EAD" w:rsidP="00E66B13">
      <w:r>
        <w:separator/>
      </w:r>
    </w:p>
  </w:endnote>
  <w:endnote w:type="continuationSeparator" w:id="0">
    <w:p w14:paraId="667F1E8A" w14:textId="77777777" w:rsidR="00644EAD" w:rsidRDefault="00644EAD"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9BDD" w14:textId="72741812" w:rsidR="00147B6D" w:rsidRPr="004D7E6D" w:rsidRDefault="001D1687" w:rsidP="005422EC">
    <w:pPr>
      <w:pStyle w:val="Fuzeile"/>
      <w:framePr w:wrap="none" w:vAnchor="text" w:hAnchor="page" w:x="10574" w:y="46"/>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3600" behindDoc="0" locked="0" layoutInCell="0" allowOverlap="1" wp14:anchorId="6ACC602D" wp14:editId="721E1D9B">
              <wp:simplePos x="0" y="0"/>
              <wp:positionH relativeFrom="page">
                <wp:posOffset>0</wp:posOffset>
              </wp:positionH>
              <wp:positionV relativeFrom="page">
                <wp:posOffset>10235565</wp:posOffset>
              </wp:positionV>
              <wp:extent cx="7557135" cy="252095"/>
              <wp:effectExtent l="0" t="0" r="0" b="14605"/>
              <wp:wrapNone/>
              <wp:docPr id="2" name="MSIPCM4ae043468f4ed1527dd1a239"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14860" w14:textId="0C9BEF91"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ACC602D" id="_x0000_t202" coordsize="21600,21600" o:spt="202" path="m,l,21600r21600,l21600,xe">
              <v:stroke joinstyle="miter"/>
              <v:path gradientshapeok="t" o:connecttype="rect"/>
            </v:shapetype>
            <v:shape id="MSIPCM4ae043468f4ed1527dd1a239"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" o:allowincell="f" filled="f" stroked="f" strokeweight=".5pt">
              <v:textbox inset=",0,20pt,0">
                <w:txbxContent>
                  <w:p w14:paraId="0DB14860" w14:textId="0C9BEF91"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35033480"/>
        <w:docPartObj>
          <w:docPartGallery w:val="Page Numbers (Bottom of Page)"/>
          <w:docPartUnique/>
        </w:docPartObj>
      </w:sdtPr>
      <w:sdtEndPr>
        <w:rPr>
          <w:rStyle w:val="Seitenzahl"/>
        </w:rPr>
      </w:sdtEndPr>
      <w:sdtContent>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PAGE </w:instrText>
        </w:r>
        <w:r w:rsidR="00147B6D" w:rsidRPr="004D7E6D">
          <w:rPr>
            <w:rStyle w:val="Seitenzahl"/>
            <w:rFonts w:ascii="Arial" w:hAnsi="Arial" w:cs="Arial"/>
            <w:sz w:val="16"/>
          </w:rPr>
          <w:fldChar w:fldCharType="separate"/>
        </w:r>
        <w:r w:rsidR="008879E8">
          <w:rPr>
            <w:rStyle w:val="Seitenzahl"/>
            <w:rFonts w:ascii="Arial" w:hAnsi="Arial" w:cs="Arial"/>
            <w:noProof/>
            <w:sz w:val="16"/>
          </w:rPr>
          <w:t>3</w:t>
        </w:r>
        <w:r w:rsidR="00147B6D" w:rsidRPr="004D7E6D">
          <w:rPr>
            <w:rStyle w:val="Seitenzahl"/>
            <w:rFonts w:ascii="Arial" w:hAnsi="Arial" w:cs="Arial"/>
            <w:sz w:val="16"/>
          </w:rPr>
          <w:fldChar w:fldCharType="end"/>
        </w:r>
        <w:r w:rsidR="00147B6D">
          <w:rPr>
            <w:rStyle w:val="Seitenzahl"/>
            <w:rFonts w:ascii="Arial" w:hAnsi="Arial"/>
            <w:sz w:val="16"/>
          </w:rPr>
          <w:t xml:space="preserve"> / </w:t>
        </w:r>
        <w:r w:rsidR="00147B6D" w:rsidRPr="004D7E6D">
          <w:rPr>
            <w:rStyle w:val="Seitenzahl"/>
            <w:rFonts w:ascii="Arial" w:hAnsi="Arial" w:cs="Arial"/>
            <w:sz w:val="16"/>
          </w:rPr>
          <w:fldChar w:fldCharType="begin"/>
        </w:r>
        <w:r w:rsidR="00147B6D" w:rsidRPr="004D7E6D">
          <w:rPr>
            <w:rStyle w:val="Seitenzahl"/>
            <w:rFonts w:ascii="Arial" w:hAnsi="Arial" w:cs="Arial"/>
            <w:sz w:val="16"/>
          </w:rPr>
          <w:instrText xml:space="preserve"> NUMPAGES </w:instrText>
        </w:r>
        <w:r w:rsidR="00147B6D" w:rsidRPr="004D7E6D">
          <w:rPr>
            <w:rStyle w:val="Seitenzahl"/>
            <w:rFonts w:ascii="Arial" w:hAnsi="Arial" w:cs="Arial"/>
            <w:sz w:val="16"/>
          </w:rPr>
          <w:fldChar w:fldCharType="separate"/>
        </w:r>
        <w:r w:rsidR="00A532C9">
          <w:rPr>
            <w:rStyle w:val="Seitenzahl"/>
            <w:rFonts w:ascii="Arial" w:hAnsi="Arial" w:cs="Arial"/>
            <w:noProof/>
            <w:sz w:val="16"/>
          </w:rPr>
          <w:t>1</w:t>
        </w:r>
        <w:r w:rsidR="00147B6D" w:rsidRPr="004D7E6D">
          <w:rPr>
            <w:rStyle w:val="Seitenzahl"/>
            <w:rFonts w:ascii="Arial" w:hAnsi="Arial" w:cs="Arial"/>
            <w:sz w:val="16"/>
          </w:rPr>
          <w:fldChar w:fldCharType="end"/>
        </w:r>
      </w:sdtContent>
    </w:sdt>
  </w:p>
  <w:p w14:paraId="68EF3C55" w14:textId="77777777" w:rsidR="00147B6D" w:rsidRDefault="00E866D2">
    <w:pPr>
      <w:pStyle w:val="Fuzeile"/>
    </w:pPr>
    <w:r>
      <w:rPr>
        <w:noProof/>
        <w:lang w:val="de-CH" w:eastAsia="de-CH"/>
      </w:rPr>
      <mc:AlternateContent>
        <mc:Choice Requires="wps">
          <w:drawing>
            <wp:anchor distT="0" distB="0" distL="114300" distR="114300" simplePos="0" relativeHeight="251672576" behindDoc="0" locked="0" layoutInCell="1" allowOverlap="1" wp14:anchorId="18B51648" wp14:editId="762494A8">
              <wp:simplePos x="0" y="0"/>
              <wp:positionH relativeFrom="page">
                <wp:posOffset>3095625</wp:posOffset>
              </wp:positionH>
              <wp:positionV relativeFrom="page">
                <wp:posOffset>9772650</wp:posOffset>
              </wp:positionV>
              <wp:extent cx="2880000" cy="540000"/>
              <wp:effectExtent l="0" t="0" r="0" b="12700"/>
              <wp:wrapNone/>
              <wp:docPr id="13"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1648" id="Zone de texte 4" o:spid="_x0000_s1027" type="#_x0000_t202" style="position:absolute;margin-left:243.75pt;margin-top:769.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" filled="f" stroked="f" strokeweight=".5pt">
              <v:textbox inset="0,0,0,0">
                <w:txbxContent>
                  <w:p w14:paraId="5A1C8BAC"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142735CE" w14:textId="429EA1EE"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3F47DE07" w14:textId="77777777" w:rsidR="00E866D2" w:rsidRPr="00C26DE8" w:rsidRDefault="00E866D2" w:rsidP="00E866D2">
                    <w:pPr>
                      <w:rPr>
                        <w:rFonts w:ascii="Arial" w:hAnsi="Arial" w:cs="Arial"/>
                        <w:sz w:val="14"/>
                        <w:szCs w:val="14"/>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7467DC53" wp14:editId="4F7C608D">
              <wp:simplePos x="0" y="0"/>
              <wp:positionH relativeFrom="margin">
                <wp:align>left</wp:align>
              </wp:positionH>
              <wp:positionV relativeFrom="page">
                <wp:posOffset>9852025</wp:posOffset>
              </wp:positionV>
              <wp:extent cx="2880000" cy="540000"/>
              <wp:effectExtent l="0" t="0" r="0" b="12700"/>
              <wp:wrapNone/>
              <wp:docPr id="11"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DC53" id="_x0000_s1028" type="#_x0000_t202" style="position:absolute;margin-left:0;margin-top:775.75pt;width:226.7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" filled="f" stroked="f" strokeweight=".5pt">
              <v:textbox inset="0,0,0,0">
                <w:txbxContent>
                  <w:p w14:paraId="5E40AD0D" w14:textId="77777777" w:rsidR="00E866D2" w:rsidRPr="00C26DE8" w:rsidRDefault="00E866D2" w:rsidP="00E866D2">
                    <w:pPr>
                      <w:rPr>
                        <w:rFonts w:ascii="Arial" w:hAnsi="Arial" w:cs="Arial"/>
                        <w:b/>
                        <w:bCs/>
                        <w:sz w:val="18"/>
                        <w:szCs w:val="18"/>
                      </w:rPr>
                    </w:pPr>
                    <w:r w:rsidRPr="00C26DE8">
                      <w:rPr>
                        <w:rFonts w:ascii="Arial" w:hAnsi="Arial"/>
                        <w:b/>
                        <w:sz w:val="18"/>
                      </w:rPr>
                      <w:t>RENAULT PRESSE</w:t>
                    </w:r>
                  </w:p>
                  <w:p w14:paraId="723BA928"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5D550C6" w14:textId="3B2F67D5"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1388B5D7" w14:textId="77777777" w:rsidR="00E866D2" w:rsidRPr="00C26DE8" w:rsidRDefault="00E866D2" w:rsidP="00E866D2">
                    <w:pPr>
                      <w:rPr>
                        <w:rFonts w:ascii="Arial" w:hAnsi="Arial" w:cs="Arial"/>
                        <w:sz w:val="14"/>
                        <w:szCs w:val="14"/>
                      </w:rPr>
                    </w:pPr>
                  </w:p>
                  <w:p w14:paraId="7EB4C0F5" w14:textId="77777777" w:rsidR="00E866D2" w:rsidRPr="00C26DE8" w:rsidRDefault="00E866D2"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1AB0" w14:textId="4FB40D2E" w:rsidR="00317B55" w:rsidRPr="004D7E6D" w:rsidRDefault="001D1687" w:rsidP="00395098">
    <w:pPr>
      <w:pStyle w:val="Fuzeile"/>
      <w:framePr w:wrap="none" w:vAnchor="text" w:hAnchor="margin" w:xAlign="right" w:y="1"/>
      <w:rPr>
        <w:rStyle w:val="Seitenzahl"/>
        <w:rFonts w:ascii="Arial" w:hAnsi="Arial" w:cs="Arial"/>
        <w:sz w:val="16"/>
        <w:szCs w:val="16"/>
      </w:rPr>
    </w:pPr>
    <w:r>
      <w:rPr>
        <w:rFonts w:ascii="Arial" w:hAnsi="Arial" w:cs="Arial"/>
        <w:noProof/>
        <w:sz w:val="16"/>
        <w:szCs w:val="16"/>
        <w:lang w:val="de-CH" w:eastAsia="de-CH"/>
      </w:rPr>
      <mc:AlternateContent>
        <mc:Choice Requires="wps">
          <w:drawing>
            <wp:anchor distT="0" distB="0" distL="114300" distR="114300" simplePos="0" relativeHeight="251674624" behindDoc="0" locked="0" layoutInCell="0" allowOverlap="1" wp14:anchorId="496A8C01" wp14:editId="6A552026">
              <wp:simplePos x="0" y="0"/>
              <wp:positionH relativeFrom="page">
                <wp:posOffset>0</wp:posOffset>
              </wp:positionH>
              <wp:positionV relativeFrom="page">
                <wp:posOffset>10235565</wp:posOffset>
              </wp:positionV>
              <wp:extent cx="7557135" cy="252095"/>
              <wp:effectExtent l="0" t="0" r="0" b="14605"/>
              <wp:wrapNone/>
              <wp:docPr id="6" name="MSIPCM449a47e1a13684dc75719e04"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040B6" w14:textId="1D431559" w:rsidR="001D1687" w:rsidRPr="001D1687" w:rsidRDefault="001D1687" w:rsidP="001D1687">
                          <w:pPr>
                            <w:jc w:val="right"/>
                            <w:rPr>
                              <w:rFonts w:ascii="Arial" w:hAnsi="Arial" w:cs="Arial"/>
                              <w:color w:val="000000"/>
                              <w:sz w:val="20"/>
                            </w:rPr>
                          </w:pPr>
                          <w:r w:rsidRPr="001D1687">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6A8C01" id="_x0000_t202" coordsize="21600,21600" o:spt="202" path="m,l,21600r21600,l21600,xe">
              <v:stroke joinstyle="miter"/>
              <v:path gradientshapeok="t" o:connecttype="rect"/>
            </v:shapetype>
            <v:shape id="MSIPCM449a47e1a13684dc75719e04"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" o:allowincell="f" filled="f" stroked="f" strokeweight=".5pt">
              <v:textbox inset=",0,20pt,0">
                <w:txbxContent>
                  <w:p w14:paraId="1C4040B6" w14:textId="1D431559" w:rsidR="001D1687" w:rsidRPr="001D1687" w:rsidRDefault="001D1687" w:rsidP="001D1687">
                    <w:pPr>
                      <w:jc w:val="right"/>
                      <w:rPr>
                        <w:rFonts w:ascii="Arial" w:hAnsi="Arial" w:cs="Arial"/>
                        <w:color w:val="000000"/>
                        <w:sz w:val="20"/>
                      </w:rPr>
                    </w:pPr>
                    <w:proofErr w:type="spellStart"/>
                    <w:r w:rsidRPr="001D1687">
                      <w:rPr>
                        <w:rFonts w:ascii="Arial" w:hAnsi="Arial" w:cs="Arial"/>
                        <w:color w:val="000000"/>
                        <w:sz w:val="20"/>
                      </w:rPr>
                      <w:t>Confidential</w:t>
                    </w:r>
                    <w:proofErr w:type="spellEnd"/>
                    <w:r w:rsidRPr="001D1687">
                      <w:rPr>
                        <w:rFonts w:ascii="Arial" w:hAnsi="Arial" w:cs="Arial"/>
                        <w:color w:val="000000"/>
                        <w:sz w:val="20"/>
                      </w:rPr>
                      <w:t xml:space="preserve"> C</w:t>
                    </w:r>
                  </w:p>
                </w:txbxContent>
              </v:textbox>
              <w10:wrap anchorx="page" anchory="page"/>
            </v:shape>
          </w:pict>
        </mc:Fallback>
      </mc:AlternateContent>
    </w:r>
    <w:sdt>
      <w:sdtPr>
        <w:rPr>
          <w:rStyle w:val="Seitenzahl"/>
          <w:rFonts w:ascii="Arial" w:hAnsi="Arial" w:cs="Arial"/>
          <w:sz w:val="16"/>
          <w:szCs w:val="16"/>
        </w:rPr>
        <w:id w:val="-1722589350"/>
        <w:docPartObj>
          <w:docPartGallery w:val="Page Numbers (Bottom of Page)"/>
          <w:docPartUnique/>
        </w:docPartObj>
      </w:sdtPr>
      <w:sdtEndPr>
        <w:rPr>
          <w:rStyle w:val="Seitenzahl"/>
        </w:rPr>
      </w:sdtEndPr>
      <w:sdtContent>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PAGE </w:instrText>
        </w:r>
        <w:r w:rsidR="004D7E6D" w:rsidRPr="004D7E6D">
          <w:rPr>
            <w:rStyle w:val="Seitenzahl"/>
            <w:rFonts w:ascii="Arial" w:hAnsi="Arial" w:cs="Arial"/>
            <w:sz w:val="16"/>
          </w:rPr>
          <w:fldChar w:fldCharType="separate"/>
        </w:r>
        <w:r w:rsidR="0029457F">
          <w:rPr>
            <w:rStyle w:val="Seitenzahl"/>
            <w:rFonts w:ascii="Arial" w:hAnsi="Arial" w:cs="Arial"/>
            <w:noProof/>
            <w:sz w:val="16"/>
          </w:rPr>
          <w:t>1</w:t>
        </w:r>
        <w:r w:rsidR="004D7E6D" w:rsidRPr="004D7E6D">
          <w:rPr>
            <w:rStyle w:val="Seitenzahl"/>
            <w:rFonts w:ascii="Arial" w:hAnsi="Arial" w:cs="Arial"/>
            <w:sz w:val="16"/>
          </w:rPr>
          <w:fldChar w:fldCharType="end"/>
        </w:r>
        <w:r w:rsidR="004D7E6D">
          <w:rPr>
            <w:rStyle w:val="Seitenzahl"/>
            <w:rFonts w:ascii="Arial" w:hAnsi="Arial"/>
            <w:sz w:val="16"/>
          </w:rPr>
          <w:t xml:space="preserve"> / </w:t>
        </w:r>
        <w:r w:rsidR="004D7E6D" w:rsidRPr="004D7E6D">
          <w:rPr>
            <w:rStyle w:val="Seitenzahl"/>
            <w:rFonts w:ascii="Arial" w:hAnsi="Arial" w:cs="Arial"/>
            <w:sz w:val="16"/>
          </w:rPr>
          <w:fldChar w:fldCharType="begin"/>
        </w:r>
        <w:r w:rsidR="004D7E6D" w:rsidRPr="004D7E6D">
          <w:rPr>
            <w:rStyle w:val="Seitenzahl"/>
            <w:rFonts w:ascii="Arial" w:hAnsi="Arial" w:cs="Arial"/>
            <w:sz w:val="16"/>
          </w:rPr>
          <w:instrText xml:space="preserve"> NUMPAGES </w:instrText>
        </w:r>
        <w:r w:rsidR="004D7E6D" w:rsidRPr="004D7E6D">
          <w:rPr>
            <w:rStyle w:val="Seitenzahl"/>
            <w:rFonts w:ascii="Arial" w:hAnsi="Arial" w:cs="Arial"/>
            <w:sz w:val="16"/>
          </w:rPr>
          <w:fldChar w:fldCharType="separate"/>
        </w:r>
        <w:r w:rsidR="0029457F">
          <w:rPr>
            <w:rStyle w:val="Seitenzahl"/>
            <w:rFonts w:ascii="Arial" w:hAnsi="Arial" w:cs="Arial"/>
            <w:noProof/>
            <w:sz w:val="16"/>
          </w:rPr>
          <w:t>1</w:t>
        </w:r>
        <w:r w:rsidR="004D7E6D" w:rsidRPr="004D7E6D">
          <w:rPr>
            <w:rStyle w:val="Seitenzahl"/>
            <w:rFonts w:ascii="Arial" w:hAnsi="Arial" w:cs="Arial"/>
            <w:sz w:val="16"/>
          </w:rPr>
          <w:fldChar w:fldCharType="end"/>
        </w:r>
      </w:sdtContent>
    </w:sdt>
  </w:p>
  <w:p w14:paraId="7956AB19" w14:textId="77777777" w:rsidR="00FF225C" w:rsidRDefault="00E866D2" w:rsidP="00317B55">
    <w:pPr>
      <w:pStyle w:val="Fuzeile"/>
      <w:ind w:right="360"/>
    </w:pPr>
    <w:r>
      <w:rPr>
        <w:noProof/>
        <w:lang w:val="de-CH" w:eastAsia="de-CH"/>
      </w:rPr>
      <mc:AlternateContent>
        <mc:Choice Requires="wps">
          <w:drawing>
            <wp:anchor distT="0" distB="0" distL="114300" distR="114300" simplePos="0" relativeHeight="251659264" behindDoc="0" locked="0" layoutInCell="1" allowOverlap="1" wp14:anchorId="15BB16C7" wp14:editId="45657E99">
              <wp:simplePos x="0" y="0"/>
              <wp:positionH relativeFrom="margin">
                <wp:posOffset>0</wp:posOffset>
              </wp:positionH>
              <wp:positionV relativeFrom="page">
                <wp:posOffset>9869170</wp:posOffset>
              </wp:positionV>
              <wp:extent cx="288000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16C7" id="_x0000_s1031" type="#_x0000_t202" style="position:absolute;margin-left:0;margin-top:777.1pt;width:226.7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" filled="f" stroked="f" strokeweight=".5pt">
              <v:textbox inset="0,0,0,0">
                <w:txbxContent>
                  <w:p w14:paraId="0C159147" w14:textId="77777777" w:rsidR="00E462C2" w:rsidRPr="00C26DE8" w:rsidRDefault="00FF225C">
                    <w:pPr>
                      <w:rPr>
                        <w:rFonts w:ascii="Arial" w:hAnsi="Arial" w:cs="Arial"/>
                        <w:b/>
                        <w:bCs/>
                        <w:sz w:val="18"/>
                        <w:szCs w:val="18"/>
                      </w:rPr>
                    </w:pPr>
                    <w:r w:rsidRPr="00C26DE8">
                      <w:rPr>
                        <w:rFonts w:ascii="Arial" w:hAnsi="Arial"/>
                        <w:b/>
                        <w:sz w:val="18"/>
                      </w:rPr>
                      <w:t>RENAULT PRESSE</w:t>
                    </w:r>
                  </w:p>
                  <w:p w14:paraId="3272F97B" w14:textId="77777777" w:rsidR="00E866D2" w:rsidRPr="00C26DE8" w:rsidRDefault="00E866D2" w:rsidP="00E866D2">
                    <w:pPr>
                      <w:rPr>
                        <w:rFonts w:ascii="Arial" w:hAnsi="Arial" w:cs="Arial"/>
                        <w:sz w:val="14"/>
                        <w:szCs w:val="14"/>
                      </w:rPr>
                    </w:pPr>
                    <w:r w:rsidRPr="00C26DE8">
                      <w:rPr>
                        <w:rFonts w:ascii="Arial" w:hAnsi="Arial"/>
                        <w:sz w:val="14"/>
                      </w:rPr>
                      <w:t>Karin Kirchner, Directrice de la communication</w:t>
                    </w:r>
                  </w:p>
                  <w:p w14:paraId="7FD9AF5C" w14:textId="6FFC2476" w:rsidR="00E866D2" w:rsidRPr="00C26DE8" w:rsidRDefault="00E866D2" w:rsidP="00E866D2">
                    <w:pPr>
                      <w:rPr>
                        <w:rFonts w:ascii="Arial" w:hAnsi="Arial" w:cs="Arial"/>
                        <w:sz w:val="14"/>
                        <w:szCs w:val="14"/>
                      </w:rPr>
                    </w:pPr>
                    <w:r w:rsidRPr="00C26DE8">
                      <w:rPr>
                        <w:rFonts w:ascii="Arial" w:hAnsi="Arial"/>
                        <w:sz w:val="14"/>
                      </w:rPr>
                      <w:t>karin.kirchner@renault.c</w:t>
                    </w:r>
                    <w:r w:rsidR="00243998">
                      <w:rPr>
                        <w:rFonts w:ascii="Arial" w:hAnsi="Arial"/>
                        <w:sz w:val="14"/>
                      </w:rPr>
                      <w:t>om</w:t>
                    </w:r>
                    <w:r w:rsidRPr="00C26DE8">
                      <w:rPr>
                        <w:rFonts w:ascii="Arial" w:hAnsi="Arial"/>
                        <w:sz w:val="14"/>
                      </w:rPr>
                      <w:t xml:space="preserve"> / tél: +41 (0) 44 777 02 48</w:t>
                    </w:r>
                  </w:p>
                  <w:p w14:paraId="5D2947CB" w14:textId="77777777" w:rsidR="00E866D2" w:rsidRPr="00C26DE8" w:rsidRDefault="00E866D2" w:rsidP="00E866D2">
                    <w:pPr>
                      <w:rPr>
                        <w:rFonts w:ascii="Arial" w:hAnsi="Arial" w:cs="Arial"/>
                        <w:sz w:val="14"/>
                        <w:szCs w:val="14"/>
                      </w:rPr>
                    </w:pPr>
                  </w:p>
                  <w:p w14:paraId="13B41BD4" w14:textId="77777777" w:rsidR="007B22DE" w:rsidRPr="00C26DE8" w:rsidRDefault="00FF225C" w:rsidP="00E866D2">
                    <w:pPr>
                      <w:rPr>
                        <w:rFonts w:ascii="Arial" w:hAnsi="Arial" w:cs="Arial"/>
                        <w:sz w:val="14"/>
                        <w:szCs w:val="14"/>
                      </w:rPr>
                    </w:pPr>
                    <w:r w:rsidRPr="00C26DE8">
                      <w:rPr>
                        <w:rFonts w:ascii="Arial" w:hAnsi="Arial"/>
                        <w:sz w:val="14"/>
                        <w:lang w:val="en-US"/>
                      </w:rPr>
                      <w:t>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61B69729" wp14:editId="34D1E918">
              <wp:simplePos x="0" y="0"/>
              <wp:positionH relativeFrom="page">
                <wp:posOffset>3105150</wp:posOffset>
              </wp:positionH>
              <wp:positionV relativeFrom="page">
                <wp:posOffset>9763125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Marc Utzinger,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9729" id="_x0000_s1032" type="#_x0000_t202" style="position:absolute;margin-left:244.5pt;margin-top:768.75pt;width:226.7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" filled="f" stroked="f" strokeweight=".5pt">
              <v:textbox inset="0,0,0,0">
                <w:txbxContent>
                  <w:p w14:paraId="29A05C40" w14:textId="77777777" w:rsidR="00E866D2" w:rsidRPr="00C26DE8" w:rsidRDefault="00E866D2" w:rsidP="00E866D2">
                    <w:pPr>
                      <w:rPr>
                        <w:rFonts w:ascii="Arial" w:hAnsi="Arial" w:cs="Arial"/>
                        <w:sz w:val="14"/>
                        <w:szCs w:val="14"/>
                      </w:rPr>
                    </w:pPr>
                    <w:r w:rsidRPr="00C26DE8">
                      <w:rPr>
                        <w:rFonts w:ascii="Arial" w:hAnsi="Arial"/>
                        <w:sz w:val="14"/>
                      </w:rPr>
                      <w:t xml:space="preserve">Marc </w:t>
                    </w:r>
                    <w:proofErr w:type="spellStart"/>
                    <w:r w:rsidRPr="00C26DE8">
                      <w:rPr>
                        <w:rFonts w:ascii="Arial" w:hAnsi="Arial"/>
                        <w:sz w:val="14"/>
                      </w:rPr>
                      <w:t>Utzinger</w:t>
                    </w:r>
                    <w:proofErr w:type="spellEnd"/>
                    <w:r w:rsidRPr="00C26DE8">
                      <w:rPr>
                        <w:rFonts w:ascii="Arial" w:hAnsi="Arial"/>
                        <w:sz w:val="14"/>
                      </w:rPr>
                      <w:t>, Attaché de communication</w:t>
                    </w:r>
                  </w:p>
                  <w:p w14:paraId="07FFBD06" w14:textId="7100AF33" w:rsidR="00E866D2" w:rsidRPr="00C26DE8" w:rsidRDefault="00E866D2" w:rsidP="00E866D2">
                    <w:pPr>
                      <w:rPr>
                        <w:rFonts w:ascii="Arial" w:hAnsi="Arial" w:cs="Arial"/>
                        <w:sz w:val="14"/>
                        <w:szCs w:val="14"/>
                      </w:rPr>
                    </w:pPr>
                    <w:r w:rsidRPr="00C26DE8">
                      <w:rPr>
                        <w:rFonts w:ascii="Arial" w:hAnsi="Arial"/>
                        <w:sz w:val="14"/>
                      </w:rPr>
                      <w:t>marc.utzinger@renault.c</w:t>
                    </w:r>
                    <w:r w:rsidR="00243998">
                      <w:rPr>
                        <w:rFonts w:ascii="Arial" w:hAnsi="Arial"/>
                        <w:sz w:val="14"/>
                      </w:rPr>
                      <w:t>om</w:t>
                    </w:r>
                    <w:r w:rsidRPr="00C26DE8">
                      <w:rPr>
                        <w:rFonts w:ascii="Arial" w:hAnsi="Arial"/>
                        <w:sz w:val="14"/>
                      </w:rPr>
                      <w:t xml:space="preserve"> / tél: +41 (0) 44 777 02 28</w:t>
                    </w:r>
                  </w:p>
                  <w:p w14:paraId="79034460" w14:textId="77777777" w:rsidR="00E866D2" w:rsidRPr="00C26DE8" w:rsidRDefault="00E866D2" w:rsidP="00E866D2">
                    <w:pPr>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39E7" w14:textId="77777777" w:rsidR="00644EAD" w:rsidRDefault="00644EAD" w:rsidP="00E66B13">
      <w:r>
        <w:separator/>
      </w:r>
    </w:p>
  </w:footnote>
  <w:footnote w:type="continuationSeparator" w:id="0">
    <w:p w14:paraId="6FF33E68" w14:textId="77777777" w:rsidR="00644EAD" w:rsidRDefault="00644EAD"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30B" w14:textId="77777777" w:rsidR="00147B6D" w:rsidRDefault="00F41DB0">
    <w:pPr>
      <w:pStyle w:val="Kopfzeile"/>
    </w:pPr>
    <w:r>
      <w:rPr>
        <w:noProof/>
        <w:lang w:val="de-CH" w:eastAsia="de-CH"/>
      </w:rPr>
      <w:drawing>
        <wp:anchor distT="0" distB="0" distL="114300" distR="114300" simplePos="0" relativeHeight="251666432" behindDoc="1" locked="0" layoutInCell="1" allowOverlap="1" wp14:anchorId="366B1C89" wp14:editId="463274BB">
          <wp:simplePos x="0" y="0"/>
          <wp:positionH relativeFrom="page">
            <wp:align>left</wp:align>
          </wp:positionH>
          <wp:positionV relativeFrom="paragraph">
            <wp:posOffset>-452120</wp:posOffset>
          </wp:positionV>
          <wp:extent cx="7560000" cy="10685647"/>
          <wp:effectExtent l="0" t="0" r="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74BF" w14:textId="4D5847AF" w:rsidR="00E66B13" w:rsidRDefault="00C708DF">
    <w:pPr>
      <w:pStyle w:val="Kopfzeile"/>
    </w:pPr>
    <w:r w:rsidRPr="00B459FA">
      <w:rPr>
        <w:b/>
        <w:noProof/>
        <w:lang w:val="de-CH" w:eastAsia="de-CH"/>
      </w:rPr>
      <mc:AlternateContent>
        <mc:Choice Requires="wps">
          <w:drawing>
            <wp:anchor distT="0" distB="0" distL="114300" distR="114300" simplePos="0" relativeHeight="251676672" behindDoc="1" locked="0" layoutInCell="1" allowOverlap="1" wp14:anchorId="4EC2D186" wp14:editId="7E1C4EB7">
              <wp:simplePos x="0" y="0"/>
              <wp:positionH relativeFrom="margin">
                <wp:align>left</wp:align>
              </wp:positionH>
              <wp:positionV relativeFrom="page">
                <wp:posOffset>1335405</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30E3BAFD" w14:textId="02C31887" w:rsidR="00C708DF" w:rsidRPr="00395098" w:rsidRDefault="00593EEE" w:rsidP="00C708DF">
                          <w:pPr>
                            <w:rPr>
                              <w:rFonts w:ascii="Arial" w:hAnsi="Arial" w:cs="Arial"/>
                              <w:sz w:val="20"/>
                              <w:szCs w:val="20"/>
                              <w:lang w:val="de-CH"/>
                            </w:rPr>
                          </w:pPr>
                          <w:r>
                            <w:rPr>
                              <w:rFonts w:ascii="Arial" w:hAnsi="Arial" w:cs="Arial"/>
                              <w:sz w:val="20"/>
                              <w:szCs w:val="20"/>
                              <w:lang w:val="de-CH"/>
                            </w:rPr>
                            <w:t>24.05.2022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C2D186" id="_x0000_t202" coordsize="21600,21600" o:spt="202" path="m,l,21600r21600,l21600,xe">
              <v:stroke joinstyle="miter"/>
              <v:path gradientshapeok="t" o:connecttype="rect"/>
            </v:shapetype>
            <v:shape id="Zone de texte 3" o:spid="_x0000_s1029" type="#_x0000_t202" style="position:absolute;margin-left:0;margin-top:105.15pt;width:121.6pt;height:11.9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" filled="f" stroked="f" strokeweight=".5pt">
              <v:textbox style="mso-fit-shape-to-text:t" inset="0,0,0,0">
                <w:txbxContent>
                  <w:p w14:paraId="30E3BAFD" w14:textId="02C31887" w:rsidR="00C708DF" w:rsidRPr="00395098" w:rsidRDefault="00593EEE" w:rsidP="00C708DF">
                    <w:pPr>
                      <w:rPr>
                        <w:rFonts w:ascii="Arial" w:hAnsi="Arial" w:cs="Arial"/>
                        <w:sz w:val="20"/>
                        <w:szCs w:val="20"/>
                        <w:lang w:val="de-CH"/>
                      </w:rPr>
                    </w:pPr>
                    <w:r>
                      <w:rPr>
                        <w:rFonts w:ascii="Arial" w:hAnsi="Arial" w:cs="Arial"/>
                        <w:sz w:val="20"/>
                        <w:szCs w:val="20"/>
                        <w:lang w:val="de-CH"/>
                      </w:rPr>
                      <w:t>24.05.2022</w:t>
                    </w:r>
                  </w:p>
                </w:txbxContent>
              </v:textbox>
              <w10:wrap anchorx="margin" anchory="page"/>
            </v:shape>
          </w:pict>
        </mc:Fallback>
      </mc:AlternateContent>
    </w:r>
    <w:r w:rsidR="00CD7B9D">
      <w:rPr>
        <w:noProof/>
        <w:lang w:val="de-CH" w:eastAsia="de-CH"/>
      </w:rPr>
      <w:drawing>
        <wp:anchor distT="0" distB="0" distL="114300" distR="114300" simplePos="0" relativeHeight="251665408" behindDoc="1" locked="0" layoutInCell="1" allowOverlap="1" wp14:anchorId="7190D98F" wp14:editId="14632D7B">
          <wp:simplePos x="0" y="0"/>
          <wp:positionH relativeFrom="page">
            <wp:align>left</wp:align>
          </wp:positionH>
          <wp:positionV relativeFrom="paragraph">
            <wp:posOffset>-450215</wp:posOffset>
          </wp:positionV>
          <wp:extent cx="7559999" cy="10685647"/>
          <wp:effectExtent l="0" t="0" r="0" b="0"/>
          <wp:wrapNone/>
          <wp:docPr id="2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96"/>
    <w:multiLevelType w:val="hybridMultilevel"/>
    <w:tmpl w:val="B0EA7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402F1B"/>
    <w:multiLevelType w:val="hybridMultilevel"/>
    <w:tmpl w:val="AD4EFCF8"/>
    <w:lvl w:ilvl="0" w:tplc="CDCC89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E74DE8"/>
    <w:multiLevelType w:val="hybridMultilevel"/>
    <w:tmpl w:val="1018AD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F224B51"/>
    <w:multiLevelType w:val="hybridMultilevel"/>
    <w:tmpl w:val="A0E648CA"/>
    <w:lvl w:ilvl="0" w:tplc="6D7216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9C3E53"/>
    <w:multiLevelType w:val="hybridMultilevel"/>
    <w:tmpl w:val="526EB3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486EA8"/>
    <w:multiLevelType w:val="hybridMultilevel"/>
    <w:tmpl w:val="CB82F6AA"/>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A571D4E"/>
    <w:multiLevelType w:val="hybridMultilevel"/>
    <w:tmpl w:val="EE5C03DE"/>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182758"/>
    <w:multiLevelType w:val="hybridMultilevel"/>
    <w:tmpl w:val="3C1448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CF68B5"/>
    <w:multiLevelType w:val="hybridMultilevel"/>
    <w:tmpl w:val="5EA8B5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853431"/>
    <w:multiLevelType w:val="hybridMultilevel"/>
    <w:tmpl w:val="CE7876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C917D2"/>
    <w:multiLevelType w:val="hybridMultilevel"/>
    <w:tmpl w:val="1F6CD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0D0383"/>
    <w:multiLevelType w:val="hybridMultilevel"/>
    <w:tmpl w:val="CBBEF37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896A2E"/>
    <w:multiLevelType w:val="hybridMultilevel"/>
    <w:tmpl w:val="54828B9E"/>
    <w:lvl w:ilvl="0" w:tplc="72906BD6">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D971AB"/>
    <w:multiLevelType w:val="hybridMultilevel"/>
    <w:tmpl w:val="3B30F57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617F19"/>
    <w:multiLevelType w:val="hybridMultilevel"/>
    <w:tmpl w:val="5D24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5521C0C"/>
    <w:multiLevelType w:val="hybridMultilevel"/>
    <w:tmpl w:val="C0CE4CE0"/>
    <w:lvl w:ilvl="0" w:tplc="BAE8F162">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B8C78C6"/>
    <w:multiLevelType w:val="hybridMultilevel"/>
    <w:tmpl w:val="A34643CE"/>
    <w:lvl w:ilvl="0" w:tplc="06E00F44">
      <w:numFmt w:val="bullet"/>
      <w:lvlText w:val="•"/>
      <w:lvlJc w:val="left"/>
      <w:pPr>
        <w:ind w:left="1065" w:hanging="705"/>
      </w:pPr>
      <w:rPr>
        <w:rFonts w:ascii="Arial" w:eastAsiaTheme="minorHAnsi" w:hAnsi="Arial" w:cs="Arial" w:hint="default"/>
      </w:rPr>
    </w:lvl>
    <w:lvl w:ilvl="1" w:tplc="B60C8024">
      <w:numFmt w:val="bullet"/>
      <w:lvlText w:val=""/>
      <w:lvlJc w:val="left"/>
      <w:pPr>
        <w:ind w:left="1785" w:hanging="705"/>
      </w:pPr>
      <w:rPr>
        <w:rFonts w:ascii="Symbol" w:eastAsiaTheme="minorHAnsi" w:hAnsi="Symbo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9752069">
    <w:abstractNumId w:val="9"/>
  </w:num>
  <w:num w:numId="2" w16cid:durableId="315495760">
    <w:abstractNumId w:val="16"/>
  </w:num>
  <w:num w:numId="3" w16cid:durableId="1023021455">
    <w:abstractNumId w:val="8"/>
  </w:num>
  <w:num w:numId="4" w16cid:durableId="411246124">
    <w:abstractNumId w:val="15"/>
  </w:num>
  <w:num w:numId="5" w16cid:durableId="1791589166">
    <w:abstractNumId w:val="5"/>
  </w:num>
  <w:num w:numId="6" w16cid:durableId="47146773">
    <w:abstractNumId w:val="6"/>
  </w:num>
  <w:num w:numId="7" w16cid:durableId="1846478421">
    <w:abstractNumId w:val="10"/>
  </w:num>
  <w:num w:numId="8" w16cid:durableId="1502506343">
    <w:abstractNumId w:val="3"/>
  </w:num>
  <w:num w:numId="9" w16cid:durableId="1569224772">
    <w:abstractNumId w:val="0"/>
  </w:num>
  <w:num w:numId="10" w16cid:durableId="830103582">
    <w:abstractNumId w:val="11"/>
  </w:num>
  <w:num w:numId="11" w16cid:durableId="729116394">
    <w:abstractNumId w:val="2"/>
  </w:num>
  <w:num w:numId="12" w16cid:durableId="1290935019">
    <w:abstractNumId w:val="1"/>
  </w:num>
  <w:num w:numId="13" w16cid:durableId="67850125">
    <w:abstractNumId w:val="14"/>
  </w:num>
  <w:num w:numId="14" w16cid:durableId="712539567">
    <w:abstractNumId w:val="13"/>
  </w:num>
  <w:num w:numId="15" w16cid:durableId="2032220160">
    <w:abstractNumId w:val="4"/>
  </w:num>
  <w:num w:numId="16" w16cid:durableId="787820253">
    <w:abstractNumId w:val="7"/>
  </w:num>
  <w:num w:numId="17" w16cid:durableId="16680224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fr-CH"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6" w:nlCheck="1" w:checkStyle="1"/>
  <w:activeWritingStyle w:appName="MSWord" w:lang="fr-FR" w:vendorID="64" w:dllVersion="0" w:nlCheck="1" w:checkStyle="0"/>
  <w:activeWritingStyle w:appName="MSWord" w:lang="de-DE" w:vendorID="64" w:dllVersion="0" w:nlCheck="1" w:checkStyle="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98"/>
    <w:rsid w:val="0001152E"/>
    <w:rsid w:val="00016E1E"/>
    <w:rsid w:val="0003176B"/>
    <w:rsid w:val="000545CB"/>
    <w:rsid w:val="000F5FA8"/>
    <w:rsid w:val="000F7B4B"/>
    <w:rsid w:val="001217FC"/>
    <w:rsid w:val="00137C6D"/>
    <w:rsid w:val="00147B6D"/>
    <w:rsid w:val="00161DA2"/>
    <w:rsid w:val="00177DF6"/>
    <w:rsid w:val="00187AD1"/>
    <w:rsid w:val="001C523F"/>
    <w:rsid w:val="001D1687"/>
    <w:rsid w:val="001D4B68"/>
    <w:rsid w:val="001E4479"/>
    <w:rsid w:val="00200AE5"/>
    <w:rsid w:val="00205531"/>
    <w:rsid w:val="0021137A"/>
    <w:rsid w:val="00236624"/>
    <w:rsid w:val="002428FA"/>
    <w:rsid w:val="00243998"/>
    <w:rsid w:val="00255732"/>
    <w:rsid w:val="002841CF"/>
    <w:rsid w:val="0029457F"/>
    <w:rsid w:val="002A3087"/>
    <w:rsid w:val="002A4CB8"/>
    <w:rsid w:val="002B7D8F"/>
    <w:rsid w:val="002D6BF4"/>
    <w:rsid w:val="002F738A"/>
    <w:rsid w:val="003149F3"/>
    <w:rsid w:val="00317B55"/>
    <w:rsid w:val="003452E3"/>
    <w:rsid w:val="00346F18"/>
    <w:rsid w:val="00347A00"/>
    <w:rsid w:val="00375235"/>
    <w:rsid w:val="00392EA4"/>
    <w:rsid w:val="00395098"/>
    <w:rsid w:val="003A7480"/>
    <w:rsid w:val="003F5AC4"/>
    <w:rsid w:val="004016DA"/>
    <w:rsid w:val="00455EF4"/>
    <w:rsid w:val="0047265C"/>
    <w:rsid w:val="00473968"/>
    <w:rsid w:val="00480B77"/>
    <w:rsid w:val="0048348F"/>
    <w:rsid w:val="00483601"/>
    <w:rsid w:val="00491A26"/>
    <w:rsid w:val="004A53B8"/>
    <w:rsid w:val="004D7E6D"/>
    <w:rsid w:val="004E609A"/>
    <w:rsid w:val="0052114C"/>
    <w:rsid w:val="005422EC"/>
    <w:rsid w:val="00544D95"/>
    <w:rsid w:val="00555FD8"/>
    <w:rsid w:val="00593EEE"/>
    <w:rsid w:val="005A174E"/>
    <w:rsid w:val="005B4B0B"/>
    <w:rsid w:val="005D12D7"/>
    <w:rsid w:val="005D701B"/>
    <w:rsid w:val="006006A7"/>
    <w:rsid w:val="00603A85"/>
    <w:rsid w:val="00644EAD"/>
    <w:rsid w:val="00647854"/>
    <w:rsid w:val="006559C3"/>
    <w:rsid w:val="006776E3"/>
    <w:rsid w:val="00683828"/>
    <w:rsid w:val="00691096"/>
    <w:rsid w:val="006B1855"/>
    <w:rsid w:val="006B5286"/>
    <w:rsid w:val="006D39F2"/>
    <w:rsid w:val="00706E1B"/>
    <w:rsid w:val="00737084"/>
    <w:rsid w:val="00751348"/>
    <w:rsid w:val="00754426"/>
    <w:rsid w:val="00754DB6"/>
    <w:rsid w:val="00756A72"/>
    <w:rsid w:val="00757125"/>
    <w:rsid w:val="007606B7"/>
    <w:rsid w:val="0078118C"/>
    <w:rsid w:val="00795C83"/>
    <w:rsid w:val="007A17D2"/>
    <w:rsid w:val="007B22DE"/>
    <w:rsid w:val="007D12A0"/>
    <w:rsid w:val="007D51B7"/>
    <w:rsid w:val="007E7307"/>
    <w:rsid w:val="007F3942"/>
    <w:rsid w:val="0082240D"/>
    <w:rsid w:val="00827838"/>
    <w:rsid w:val="008338D5"/>
    <w:rsid w:val="0083643B"/>
    <w:rsid w:val="00853B5E"/>
    <w:rsid w:val="00856382"/>
    <w:rsid w:val="00881396"/>
    <w:rsid w:val="008879E8"/>
    <w:rsid w:val="008F3ED9"/>
    <w:rsid w:val="00927DBD"/>
    <w:rsid w:val="009544BF"/>
    <w:rsid w:val="00996106"/>
    <w:rsid w:val="00997753"/>
    <w:rsid w:val="009A0E1E"/>
    <w:rsid w:val="009B2C66"/>
    <w:rsid w:val="009B51D9"/>
    <w:rsid w:val="009B776C"/>
    <w:rsid w:val="009C10F5"/>
    <w:rsid w:val="009E3639"/>
    <w:rsid w:val="009F1277"/>
    <w:rsid w:val="009F3F5A"/>
    <w:rsid w:val="009F5560"/>
    <w:rsid w:val="00A02C96"/>
    <w:rsid w:val="00A17DF4"/>
    <w:rsid w:val="00A210D4"/>
    <w:rsid w:val="00A35A04"/>
    <w:rsid w:val="00A532C9"/>
    <w:rsid w:val="00A70F2F"/>
    <w:rsid w:val="00A8017B"/>
    <w:rsid w:val="00AB1A61"/>
    <w:rsid w:val="00AB5A75"/>
    <w:rsid w:val="00AF7A54"/>
    <w:rsid w:val="00AF7B54"/>
    <w:rsid w:val="00B00BC8"/>
    <w:rsid w:val="00B220C6"/>
    <w:rsid w:val="00B22AEC"/>
    <w:rsid w:val="00B2334F"/>
    <w:rsid w:val="00B41CCC"/>
    <w:rsid w:val="00B50CCB"/>
    <w:rsid w:val="00B634DA"/>
    <w:rsid w:val="00B65434"/>
    <w:rsid w:val="00B83C69"/>
    <w:rsid w:val="00BC0E9D"/>
    <w:rsid w:val="00BD207B"/>
    <w:rsid w:val="00C13304"/>
    <w:rsid w:val="00C26DE8"/>
    <w:rsid w:val="00C32F4B"/>
    <w:rsid w:val="00C708DF"/>
    <w:rsid w:val="00C80FCF"/>
    <w:rsid w:val="00C82072"/>
    <w:rsid w:val="00C84553"/>
    <w:rsid w:val="00CD7B9D"/>
    <w:rsid w:val="00CE10C6"/>
    <w:rsid w:val="00CE21D6"/>
    <w:rsid w:val="00CE622C"/>
    <w:rsid w:val="00CF517F"/>
    <w:rsid w:val="00D300E8"/>
    <w:rsid w:val="00D35EB9"/>
    <w:rsid w:val="00D9330E"/>
    <w:rsid w:val="00DD0C4B"/>
    <w:rsid w:val="00E1544B"/>
    <w:rsid w:val="00E372C8"/>
    <w:rsid w:val="00E462C2"/>
    <w:rsid w:val="00E5431A"/>
    <w:rsid w:val="00E66B13"/>
    <w:rsid w:val="00E810BB"/>
    <w:rsid w:val="00E866D2"/>
    <w:rsid w:val="00ED299A"/>
    <w:rsid w:val="00EF44F6"/>
    <w:rsid w:val="00F175CA"/>
    <w:rsid w:val="00F21439"/>
    <w:rsid w:val="00F41DB0"/>
    <w:rsid w:val="00F91D5B"/>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9153C"/>
  <w14:defaultImageDpi w14:val="32767"/>
  <w15:chartTrackingRefBased/>
  <w15:docId w15:val="{01859B70-F363-478F-8016-9B3EE46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NichtaufgelsteErwhnung1">
    <w:name w:val="Nicht aufgelöste Erwähnung1"/>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rPr>
  </w:style>
  <w:style w:type="paragraph" w:styleId="Kommentartext">
    <w:name w:val="annotation text"/>
    <w:basedOn w:val="Standard"/>
    <w:link w:val="KommentartextZchn"/>
    <w:uiPriority w:val="99"/>
    <w:semiHidden/>
    <w:unhideWhenUsed/>
    <w:rsid w:val="00E866D2"/>
    <w:rPr>
      <w:sz w:val="20"/>
      <w:szCs w:val="20"/>
    </w:rPr>
  </w:style>
  <w:style w:type="character" w:customStyle="1" w:styleId="KommentartextZchn">
    <w:name w:val="Kommentartext Zchn"/>
    <w:basedOn w:val="Absatz-Standardschriftart"/>
    <w:link w:val="Kommentartext"/>
    <w:uiPriority w:val="99"/>
    <w:semiHidden/>
    <w:rsid w:val="00E866D2"/>
    <w:rPr>
      <w:sz w:val="20"/>
      <w:szCs w:val="20"/>
    </w:rPr>
  </w:style>
  <w:style w:type="paragraph" w:styleId="Kommentarthema">
    <w:name w:val="annotation subject"/>
    <w:basedOn w:val="Kommentartext"/>
    <w:next w:val="Kommentartext"/>
    <w:link w:val="KommentarthemaZchn"/>
    <w:uiPriority w:val="99"/>
    <w:semiHidden/>
    <w:unhideWhenUsed/>
    <w:rsid w:val="00E866D2"/>
    <w:pPr>
      <w:widowControl w:val="0"/>
      <w:spacing w:after="200"/>
    </w:pPr>
    <w:rPr>
      <w:b/>
      <w:bCs/>
    </w:rPr>
  </w:style>
  <w:style w:type="character" w:customStyle="1" w:styleId="KommentarthemaZchn">
    <w:name w:val="Kommentarthema Zchn"/>
    <w:basedOn w:val="KommentartextZchn"/>
    <w:link w:val="Kommentarthema"/>
    <w:uiPriority w:val="99"/>
    <w:semiHidden/>
    <w:rsid w:val="00E866D2"/>
    <w:rPr>
      <w:b/>
      <w:bCs/>
      <w:sz w:val="20"/>
      <w:szCs w:val="20"/>
      <w:lang w:val="fr-CH"/>
    </w:rPr>
  </w:style>
  <w:style w:type="paragraph" w:styleId="Sprechblasentext">
    <w:name w:val="Balloon Text"/>
    <w:basedOn w:val="Standard"/>
    <w:link w:val="SprechblasentextZchn"/>
    <w:uiPriority w:val="99"/>
    <w:semiHidden/>
    <w:unhideWhenUsed/>
    <w:rsid w:val="00473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968"/>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2A3087"/>
    <w:rPr>
      <w:color w:val="605E5C"/>
      <w:shd w:val="clear" w:color="auto" w:fill="E1DFDD"/>
    </w:rPr>
  </w:style>
  <w:style w:type="paragraph" w:styleId="Listenabsatz">
    <w:name w:val="List Paragraph"/>
    <w:basedOn w:val="Standard"/>
    <w:uiPriority w:val="34"/>
    <w:qFormat/>
    <w:rsid w:val="00827838"/>
    <w:pPr>
      <w:ind w:left="720"/>
      <w:contextualSpacing/>
    </w:pPr>
  </w:style>
  <w:style w:type="character" w:styleId="Endnotenzeichen">
    <w:name w:val="endnote reference"/>
    <w:basedOn w:val="Absatz-Standardschriftart"/>
    <w:uiPriority w:val="99"/>
    <w:semiHidden/>
    <w:unhideWhenUsed/>
    <w:rsid w:val="001C523F"/>
    <w:rPr>
      <w:vertAlign w:val="superscript"/>
    </w:rPr>
  </w:style>
  <w:style w:type="paragraph" w:customStyle="1" w:styleId="3Einleitung">
    <w:name w:val="3_Einleitung"/>
    <w:basedOn w:val="Standard"/>
    <w:next w:val="Standard"/>
    <w:link w:val="3EinleitungZchn"/>
    <w:qFormat/>
    <w:rsid w:val="0029457F"/>
    <w:pPr>
      <w:spacing w:after="120"/>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29457F"/>
    <w:rPr>
      <w:rFonts w:ascii="Arial" w:eastAsia="Calibri" w:hAnsi="Arial" w:cs="Arial"/>
      <w:b/>
      <w:color w:val="000000"/>
      <w:sz w:val="22"/>
      <w:szCs w:val="22"/>
      <w:lang w:val="pt-BR" w:eastAsia="fr-FR"/>
    </w:rPr>
  </w:style>
  <w:style w:type="character" w:styleId="NichtaufgelsteErwhnung">
    <w:name w:val="Unresolved Mention"/>
    <w:basedOn w:val="Absatz-Standardschriftart"/>
    <w:uiPriority w:val="99"/>
    <w:semiHidden/>
    <w:unhideWhenUsed/>
    <w:rsid w:val="00255732"/>
    <w:rPr>
      <w:color w:val="605E5C"/>
      <w:shd w:val="clear" w:color="auto" w:fill="E1DFDD"/>
    </w:rPr>
  </w:style>
  <w:style w:type="table" w:styleId="Tabellenraster">
    <w:name w:val="Table Grid"/>
    <w:basedOn w:val="NormaleTabelle"/>
    <w:uiPriority w:val="39"/>
    <w:rsid w:val="005D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97336">
      <w:bodyDiv w:val="1"/>
      <w:marLeft w:val="0"/>
      <w:marRight w:val="0"/>
      <w:marTop w:val="0"/>
      <w:marBottom w:val="0"/>
      <w:divBdr>
        <w:top w:val="none" w:sz="0" w:space="0" w:color="auto"/>
        <w:left w:val="none" w:sz="0" w:space="0" w:color="auto"/>
        <w:bottom w:val="none" w:sz="0" w:space="0" w:color="auto"/>
        <w:right w:val="none" w:sz="0" w:space="0" w:color="auto"/>
      </w:divBdr>
    </w:div>
    <w:div w:id="1393652898">
      <w:bodyDiv w:val="1"/>
      <w:marLeft w:val="0"/>
      <w:marRight w:val="0"/>
      <w:marTop w:val="0"/>
      <w:marBottom w:val="0"/>
      <w:divBdr>
        <w:top w:val="none" w:sz="0" w:space="0" w:color="auto"/>
        <w:left w:val="none" w:sz="0" w:space="0" w:color="auto"/>
        <w:bottom w:val="none" w:sz="0" w:space="0" w:color="auto"/>
        <w:right w:val="none" w:sz="0" w:space="0" w:color="auto"/>
      </w:divBdr>
    </w:div>
    <w:div w:id="17460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media.renaul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3" ma:contentTypeDescription="Ein neues Dokument erstellen." ma:contentTypeScope="" ma:versionID="ed4b069552a3a492e9a7995d4b2783e8">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c8475b203893f6af830f97ff669f60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86254-D97D-4E29-BE92-790F57099698}">
  <ds:schemaRefs>
    <ds:schemaRef ds:uri="http://schemas.microsoft.com/sharepoint/v3/contenttype/forms"/>
  </ds:schemaRefs>
</ds:datastoreItem>
</file>

<file path=customXml/itemProps2.xml><?xml version="1.0" encoding="utf-8"?>
<ds:datastoreItem xmlns:ds="http://schemas.openxmlformats.org/officeDocument/2006/customXml" ds:itemID="{7A63A19A-5B0D-4A7A-B532-806C7B28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67C0B-0392-41C0-B0C6-12E0733A94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976</Words>
  <Characters>6151</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Jaggi</dc:creator>
  <cp:keywords/>
  <dc:description/>
  <cp:lastModifiedBy>Patrick Aulehla</cp:lastModifiedBy>
  <cp:revision>5</cp:revision>
  <cp:lastPrinted>2022-05-24T10:57:00Z</cp:lastPrinted>
  <dcterms:created xsi:type="dcterms:W3CDTF">2022-05-24T10:57:00Z</dcterms:created>
  <dcterms:modified xsi:type="dcterms:W3CDTF">2022-05-24T12:31:00Z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MSIP_Label_fd1c0902-ed92-4fed-896d-2e7725de02d4_Enabled">
    <vt:lpwstr>true</vt:lpwstr>
  </property>
  <property fmtid="{D5CDD505-2E9C-101B-9397-08002B2CF9AE}" pid="4" name="MSIP_Label_fd1c0902-ed92-4fed-896d-2e7725de02d4_SetDate">
    <vt:lpwstr>2021-10-06T09:50:46Z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f05faa22-cbab-460e-91f1-7868404200dd</vt:lpwstr>
  </property>
  <property fmtid="{D5CDD505-2E9C-101B-9397-08002B2CF9AE}" pid="9" name="MSIP_Label_fd1c0902-ed92-4fed-896d-2e7725de02d4_ContentBits">
    <vt:lpwstr>2</vt:lpwstr>
  </property>
</Properties>
</file>